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853F1" w14:textId="787823D7" w:rsidR="005B2227" w:rsidRPr="006843AC" w:rsidRDefault="00A76EFB" w:rsidP="00215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843AC">
        <w:rPr>
          <w:rFonts w:ascii="Times New Roman" w:hAnsi="Times New Roman"/>
          <w:b/>
          <w:sz w:val="28"/>
          <w:szCs w:val="28"/>
          <w:lang w:val="uk-UA"/>
        </w:rPr>
        <w:t>Протокол № 8</w:t>
      </w:r>
    </w:p>
    <w:p w14:paraId="0FE939F7" w14:textId="77777777" w:rsidR="005B2227" w:rsidRPr="006843AC" w:rsidRDefault="005B2227" w:rsidP="00215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843AC">
        <w:rPr>
          <w:rFonts w:ascii="Times New Roman" w:hAnsi="Times New Roman"/>
          <w:b/>
          <w:sz w:val="28"/>
          <w:szCs w:val="28"/>
          <w:lang w:val="uk-UA"/>
        </w:rPr>
        <w:t>засідання Громадської ради при Державній службі України</w:t>
      </w:r>
    </w:p>
    <w:p w14:paraId="0161847D" w14:textId="77777777" w:rsidR="005B2227" w:rsidRPr="006843AC" w:rsidRDefault="005B2227" w:rsidP="00215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843AC">
        <w:rPr>
          <w:rFonts w:ascii="Times New Roman" w:hAnsi="Times New Roman"/>
          <w:b/>
          <w:sz w:val="28"/>
          <w:szCs w:val="28"/>
          <w:lang w:val="uk-UA"/>
        </w:rPr>
        <w:t xml:space="preserve"> з лікарських засобів та контролю за наркотиками</w:t>
      </w:r>
    </w:p>
    <w:p w14:paraId="15245507" w14:textId="77777777" w:rsidR="005B2227" w:rsidRPr="006843AC" w:rsidRDefault="005B2227" w:rsidP="00215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DDEA811" w14:textId="5BA6E251" w:rsidR="005B2227" w:rsidRPr="006843AC" w:rsidRDefault="00A76EFB" w:rsidP="0021586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6843AC">
        <w:rPr>
          <w:rFonts w:ascii="Times New Roman" w:hAnsi="Times New Roman"/>
          <w:i/>
          <w:sz w:val="28"/>
          <w:szCs w:val="28"/>
          <w:lang w:val="uk-UA"/>
        </w:rPr>
        <w:t>11</w:t>
      </w:r>
      <w:r w:rsidR="005B2227" w:rsidRPr="006843AC">
        <w:rPr>
          <w:rFonts w:ascii="Times New Roman" w:hAnsi="Times New Roman"/>
          <w:i/>
          <w:sz w:val="28"/>
          <w:szCs w:val="28"/>
          <w:lang w:val="uk-UA"/>
        </w:rPr>
        <w:t xml:space="preserve"> лютого 20</w:t>
      </w:r>
      <w:r w:rsidRPr="006843AC">
        <w:rPr>
          <w:rFonts w:ascii="Times New Roman" w:hAnsi="Times New Roman"/>
          <w:i/>
          <w:sz w:val="28"/>
          <w:szCs w:val="28"/>
          <w:lang w:val="uk-UA"/>
        </w:rPr>
        <w:t>20</w:t>
      </w:r>
      <w:r w:rsidR="005B2227" w:rsidRPr="006843AC">
        <w:rPr>
          <w:rFonts w:ascii="Times New Roman" w:hAnsi="Times New Roman"/>
          <w:i/>
          <w:sz w:val="28"/>
          <w:szCs w:val="28"/>
          <w:lang w:val="uk-UA"/>
        </w:rPr>
        <w:t xml:space="preserve"> року </w:t>
      </w:r>
    </w:p>
    <w:p w14:paraId="51E24DD5" w14:textId="77777777" w:rsidR="005B2227" w:rsidRPr="006843AC" w:rsidRDefault="005B2227" w:rsidP="0021586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6843AC">
        <w:rPr>
          <w:rFonts w:ascii="Times New Roman" w:hAnsi="Times New Roman"/>
          <w:i/>
          <w:sz w:val="28"/>
          <w:szCs w:val="28"/>
          <w:lang w:val="uk-UA"/>
        </w:rPr>
        <w:t>Конференц-зал Держлікслужби</w:t>
      </w:r>
    </w:p>
    <w:p w14:paraId="5BC0265B" w14:textId="77777777" w:rsidR="005F2187" w:rsidRPr="006843AC" w:rsidRDefault="005F2187" w:rsidP="0021586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1D0C8AB" w14:textId="77777777" w:rsidR="008A356B" w:rsidRPr="006843AC" w:rsidRDefault="00FA552C" w:rsidP="00215860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6843AC">
        <w:rPr>
          <w:rFonts w:ascii="Times New Roman" w:hAnsi="Times New Roman"/>
          <w:b/>
          <w:sz w:val="28"/>
          <w:szCs w:val="28"/>
          <w:lang w:val="uk-UA"/>
        </w:rPr>
        <w:t>Присутні</w:t>
      </w:r>
      <w:r w:rsidRPr="006843AC">
        <w:rPr>
          <w:rFonts w:ascii="Times New Roman" w:hAnsi="Times New Roman"/>
          <w:sz w:val="28"/>
          <w:szCs w:val="28"/>
          <w:lang w:val="uk-UA"/>
        </w:rPr>
        <w:t>:</w:t>
      </w:r>
      <w:r w:rsidRPr="006843A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14:paraId="1530B723" w14:textId="315D0ADA" w:rsidR="0001073E" w:rsidRPr="00ED24E4" w:rsidRDefault="00D727A6" w:rsidP="00ED24E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24E4">
        <w:rPr>
          <w:rFonts w:ascii="Times New Roman" w:hAnsi="Times New Roman"/>
          <w:sz w:val="28"/>
          <w:szCs w:val="28"/>
          <w:lang w:val="uk-UA"/>
        </w:rPr>
        <w:t>1</w:t>
      </w:r>
      <w:r w:rsidR="00885BC4" w:rsidRPr="00ED24E4">
        <w:rPr>
          <w:rFonts w:ascii="Times New Roman" w:hAnsi="Times New Roman"/>
          <w:sz w:val="28"/>
          <w:szCs w:val="28"/>
          <w:lang w:val="uk-UA"/>
        </w:rPr>
        <w:t>0</w:t>
      </w:r>
      <w:r w:rsidR="005B2227" w:rsidRPr="00ED24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2ECA" w:rsidRPr="00ED24E4">
        <w:rPr>
          <w:rFonts w:ascii="Times New Roman" w:hAnsi="Times New Roman"/>
          <w:sz w:val="28"/>
          <w:szCs w:val="28"/>
          <w:lang w:val="uk-UA"/>
        </w:rPr>
        <w:t>член</w:t>
      </w:r>
      <w:r w:rsidRPr="00ED24E4">
        <w:rPr>
          <w:rFonts w:ascii="Times New Roman" w:hAnsi="Times New Roman"/>
          <w:sz w:val="28"/>
          <w:szCs w:val="28"/>
          <w:lang w:val="uk-UA"/>
        </w:rPr>
        <w:t>ів</w:t>
      </w:r>
      <w:r w:rsidR="00672ECA" w:rsidRPr="00ED24E4">
        <w:rPr>
          <w:rFonts w:ascii="Times New Roman" w:hAnsi="Times New Roman"/>
          <w:sz w:val="28"/>
          <w:szCs w:val="28"/>
          <w:lang w:val="uk-UA"/>
        </w:rPr>
        <w:t xml:space="preserve"> Громадської ради при Державній служ</w:t>
      </w:r>
      <w:r w:rsidR="00D769FA" w:rsidRPr="00ED24E4">
        <w:rPr>
          <w:rFonts w:ascii="Times New Roman" w:hAnsi="Times New Roman"/>
          <w:sz w:val="28"/>
          <w:szCs w:val="28"/>
          <w:lang w:val="uk-UA"/>
        </w:rPr>
        <w:t>бі України з лікарських засобів</w:t>
      </w:r>
      <w:r w:rsidR="007C01CA" w:rsidRPr="00ED24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2ECA" w:rsidRPr="00ED24E4">
        <w:rPr>
          <w:rFonts w:ascii="Times New Roman" w:hAnsi="Times New Roman"/>
          <w:sz w:val="28"/>
          <w:szCs w:val="28"/>
          <w:lang w:val="uk-UA"/>
        </w:rPr>
        <w:t>та контролю за наркотиками</w:t>
      </w:r>
      <w:r w:rsidR="00166B69" w:rsidRPr="00ED24E4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96092" w:rsidRPr="00ED24E4">
        <w:rPr>
          <w:rFonts w:ascii="Times New Roman" w:hAnsi="Times New Roman"/>
          <w:sz w:val="28"/>
          <w:szCs w:val="28"/>
          <w:lang w:val="uk-UA"/>
        </w:rPr>
        <w:t xml:space="preserve">далі </w:t>
      </w:r>
      <w:r w:rsidR="009B5A8F" w:rsidRPr="00ED24E4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ED24E4">
        <w:rPr>
          <w:rFonts w:ascii="Times New Roman" w:hAnsi="Times New Roman"/>
          <w:sz w:val="28"/>
          <w:szCs w:val="28"/>
          <w:lang w:val="uk-UA"/>
        </w:rPr>
        <w:t xml:space="preserve">Громадська рада), </w:t>
      </w:r>
      <w:r w:rsidR="00340472">
        <w:rPr>
          <w:rFonts w:ascii="Times New Roman" w:hAnsi="Times New Roman"/>
          <w:sz w:val="28"/>
          <w:szCs w:val="28"/>
          <w:lang w:val="uk-UA"/>
        </w:rPr>
        <w:t>три</w:t>
      </w:r>
      <w:r w:rsidR="00F16121" w:rsidRPr="00ED24E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01073E" w:rsidRPr="00ED24E4">
        <w:rPr>
          <w:rFonts w:ascii="Times New Roman" w:hAnsi="Times New Roman"/>
          <w:sz w:val="28"/>
          <w:szCs w:val="28"/>
          <w:lang w:val="uk-UA"/>
        </w:rPr>
        <w:t xml:space="preserve"> за дорученням члена</w:t>
      </w:r>
      <w:r w:rsidR="00496092" w:rsidRPr="00ED24E4">
        <w:rPr>
          <w:rFonts w:ascii="Times New Roman" w:hAnsi="Times New Roman"/>
          <w:sz w:val="28"/>
          <w:szCs w:val="28"/>
          <w:lang w:val="uk-UA"/>
        </w:rPr>
        <w:t xml:space="preserve"> Громадської ради</w:t>
      </w:r>
      <w:r w:rsidR="00A05828" w:rsidRPr="00ED24E4">
        <w:rPr>
          <w:rFonts w:ascii="Times New Roman" w:hAnsi="Times New Roman"/>
          <w:sz w:val="28"/>
          <w:szCs w:val="28"/>
          <w:lang w:val="uk-UA"/>
        </w:rPr>
        <w:t xml:space="preserve"> з правом голосу</w:t>
      </w:r>
      <w:r w:rsidR="004856D3" w:rsidRPr="00ED24E4">
        <w:rPr>
          <w:rFonts w:ascii="Times New Roman" w:hAnsi="Times New Roman"/>
          <w:sz w:val="28"/>
          <w:szCs w:val="28"/>
          <w:lang w:val="uk-UA"/>
        </w:rPr>
        <w:t xml:space="preserve"> (список</w:t>
      </w:r>
      <w:r w:rsidR="003404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209A" w:rsidRPr="00ED24E4">
        <w:rPr>
          <w:rFonts w:ascii="Times New Roman" w:hAnsi="Times New Roman"/>
          <w:sz w:val="28"/>
          <w:szCs w:val="28"/>
          <w:lang w:val="uk-UA"/>
        </w:rPr>
        <w:t>у додатку)</w:t>
      </w:r>
      <w:r w:rsidR="00ED24E4" w:rsidRPr="00ED24E4">
        <w:rPr>
          <w:rFonts w:ascii="Times New Roman" w:hAnsi="Times New Roman"/>
          <w:sz w:val="28"/>
          <w:szCs w:val="28"/>
          <w:lang w:val="uk-UA"/>
        </w:rPr>
        <w:t>;</w:t>
      </w:r>
    </w:p>
    <w:p w14:paraId="71AF3A02" w14:textId="630F9639" w:rsidR="007431F1" w:rsidRPr="00ED24E4" w:rsidRDefault="004856D3" w:rsidP="0021586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24E4">
        <w:rPr>
          <w:rFonts w:ascii="Times New Roman" w:hAnsi="Times New Roman"/>
          <w:sz w:val="28"/>
          <w:szCs w:val="28"/>
          <w:lang w:val="uk-UA"/>
        </w:rPr>
        <w:t xml:space="preserve">4 </w:t>
      </w:r>
      <w:r w:rsidR="00E4438E" w:rsidRPr="00ED24E4">
        <w:rPr>
          <w:rFonts w:ascii="Times New Roman" w:hAnsi="Times New Roman"/>
          <w:sz w:val="28"/>
          <w:szCs w:val="28"/>
          <w:lang w:val="uk-UA"/>
        </w:rPr>
        <w:t>члени Громадської ради:</w:t>
      </w:r>
      <w:r w:rsidR="00AD0E9F" w:rsidRPr="00ED24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24E4">
        <w:rPr>
          <w:rFonts w:ascii="Times New Roman" w:hAnsi="Times New Roman"/>
          <w:sz w:val="28"/>
          <w:szCs w:val="28"/>
          <w:lang w:val="uk-UA"/>
        </w:rPr>
        <w:t>Бігдан А.А.</w:t>
      </w:r>
      <w:r w:rsidR="00E4438E" w:rsidRPr="00ED24E4">
        <w:rPr>
          <w:rFonts w:ascii="Times New Roman" w:hAnsi="Times New Roman"/>
          <w:sz w:val="28"/>
          <w:szCs w:val="28"/>
          <w:lang w:val="uk-UA"/>
        </w:rPr>
        <w:t>, Менон Раманн Унні Парабат, Сорока І.М.,</w:t>
      </w:r>
      <w:r w:rsidRPr="00ED24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5BC4" w:rsidRPr="00ED24E4">
        <w:rPr>
          <w:rFonts w:ascii="Times New Roman" w:hAnsi="Times New Roman"/>
          <w:sz w:val="28"/>
          <w:szCs w:val="28"/>
          <w:lang w:val="uk-UA"/>
        </w:rPr>
        <w:t xml:space="preserve">Чумак В.Т. (відсутні з поважних причин) </w:t>
      </w:r>
      <w:r w:rsidR="00AD0E9F" w:rsidRPr="00ED24E4">
        <w:rPr>
          <w:rFonts w:ascii="Times New Roman" w:hAnsi="Times New Roman"/>
          <w:sz w:val="28"/>
          <w:szCs w:val="28"/>
          <w:lang w:val="uk-UA"/>
        </w:rPr>
        <w:t xml:space="preserve">делегували </w:t>
      </w:r>
      <w:r w:rsidRPr="00ED24E4">
        <w:rPr>
          <w:rFonts w:ascii="Times New Roman" w:hAnsi="Times New Roman"/>
          <w:sz w:val="28"/>
          <w:szCs w:val="28"/>
          <w:lang w:val="uk-UA"/>
        </w:rPr>
        <w:t>свій голос</w:t>
      </w:r>
      <w:r w:rsidR="00AD0E9F" w:rsidRPr="00ED24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01CA" w:rsidRPr="00ED24E4">
        <w:rPr>
          <w:rFonts w:ascii="Times New Roman" w:hAnsi="Times New Roman"/>
          <w:sz w:val="28"/>
          <w:szCs w:val="28"/>
          <w:lang w:val="uk-UA"/>
        </w:rPr>
        <w:t>г</w:t>
      </w:r>
      <w:r w:rsidR="00AD0E9F" w:rsidRPr="00ED24E4">
        <w:rPr>
          <w:rFonts w:ascii="Times New Roman" w:hAnsi="Times New Roman"/>
          <w:sz w:val="28"/>
          <w:szCs w:val="28"/>
          <w:lang w:val="uk-UA"/>
        </w:rPr>
        <w:t>олові Громадської ради</w:t>
      </w:r>
      <w:r w:rsidR="007C01CA" w:rsidRPr="00ED24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0E9F" w:rsidRPr="00ED24E4">
        <w:rPr>
          <w:rFonts w:ascii="Times New Roman" w:hAnsi="Times New Roman"/>
          <w:sz w:val="28"/>
          <w:szCs w:val="28"/>
          <w:lang w:val="uk-UA"/>
        </w:rPr>
        <w:t>Котляр</w:t>
      </w:r>
      <w:r w:rsidR="007C01CA" w:rsidRPr="00ED24E4">
        <w:rPr>
          <w:rFonts w:ascii="Times New Roman" w:hAnsi="Times New Roman"/>
          <w:sz w:val="28"/>
          <w:szCs w:val="28"/>
          <w:lang w:val="uk-UA"/>
        </w:rPr>
        <w:t xml:space="preserve"> Т.М.</w:t>
      </w:r>
      <w:r w:rsidR="00AD0E9F" w:rsidRPr="00ED24E4">
        <w:rPr>
          <w:rFonts w:ascii="Times New Roman" w:hAnsi="Times New Roman"/>
          <w:sz w:val="28"/>
          <w:szCs w:val="28"/>
          <w:lang w:val="uk-UA"/>
        </w:rPr>
        <w:t>;</w:t>
      </w:r>
    </w:p>
    <w:p w14:paraId="7E278FA1" w14:textId="771CB8D7" w:rsidR="0001073E" w:rsidRDefault="005537BB" w:rsidP="0034047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843AC">
        <w:rPr>
          <w:rFonts w:ascii="Times New Roman" w:hAnsi="Times New Roman"/>
          <w:sz w:val="28"/>
          <w:szCs w:val="28"/>
          <w:lang w:val="uk-UA"/>
        </w:rPr>
        <w:t>п</w:t>
      </w:r>
      <w:r w:rsidR="00672ECA" w:rsidRPr="006843AC">
        <w:rPr>
          <w:rFonts w:ascii="Times New Roman" w:hAnsi="Times New Roman"/>
          <w:sz w:val="28"/>
          <w:szCs w:val="28"/>
          <w:lang w:val="uk-UA"/>
        </w:rPr>
        <w:t>редставник Державної служби У</w:t>
      </w:r>
      <w:r w:rsidR="0001073E">
        <w:rPr>
          <w:rFonts w:ascii="Times New Roman" w:hAnsi="Times New Roman"/>
          <w:sz w:val="28"/>
          <w:szCs w:val="28"/>
          <w:lang w:val="uk-UA"/>
        </w:rPr>
        <w:t>країни з лікарських засобів</w:t>
      </w:r>
      <w:r w:rsidR="0001073E">
        <w:rPr>
          <w:rFonts w:ascii="Times New Roman" w:hAnsi="Times New Roman"/>
          <w:sz w:val="28"/>
          <w:szCs w:val="28"/>
          <w:lang w:val="uk-UA"/>
        </w:rPr>
        <w:br/>
      </w:r>
      <w:r w:rsidR="005B2227" w:rsidRPr="006843AC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D769FA" w:rsidRPr="006843AC">
        <w:rPr>
          <w:rFonts w:ascii="Times New Roman" w:hAnsi="Times New Roman"/>
          <w:sz w:val="28"/>
          <w:szCs w:val="28"/>
          <w:lang w:val="uk-UA"/>
        </w:rPr>
        <w:t>контролю</w:t>
      </w:r>
      <w:r w:rsidR="007C01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2ECA" w:rsidRPr="006843AC">
        <w:rPr>
          <w:rFonts w:ascii="Times New Roman" w:hAnsi="Times New Roman"/>
          <w:sz w:val="28"/>
          <w:szCs w:val="28"/>
          <w:lang w:val="uk-UA"/>
        </w:rPr>
        <w:t>за наркотиками</w:t>
      </w:r>
      <w:r w:rsidR="003F7FFA" w:rsidRPr="006843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2ECA" w:rsidRPr="006843AC">
        <w:rPr>
          <w:rFonts w:ascii="Times New Roman" w:hAnsi="Times New Roman"/>
          <w:sz w:val="28"/>
          <w:szCs w:val="28"/>
          <w:lang w:val="uk-UA"/>
        </w:rPr>
        <w:t xml:space="preserve">– начальник </w:t>
      </w:r>
      <w:r w:rsidR="005B2227" w:rsidRPr="006843AC">
        <w:rPr>
          <w:rFonts w:ascii="Times New Roman" w:hAnsi="Times New Roman"/>
          <w:sz w:val="28"/>
          <w:szCs w:val="28"/>
          <w:lang w:val="uk-UA"/>
        </w:rPr>
        <w:t>Управління комунікацій</w:t>
      </w:r>
      <w:r w:rsidR="00AD0E9F" w:rsidRPr="006843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0472">
        <w:rPr>
          <w:rFonts w:ascii="Times New Roman" w:hAnsi="Times New Roman"/>
          <w:sz w:val="28"/>
          <w:szCs w:val="28"/>
          <w:lang w:val="uk-UA"/>
        </w:rPr>
        <w:t xml:space="preserve">Держлікслужби </w:t>
      </w:r>
      <w:r w:rsidR="00AD0E9F" w:rsidRPr="006843AC">
        <w:rPr>
          <w:rFonts w:ascii="Times New Roman" w:hAnsi="Times New Roman"/>
          <w:sz w:val="28"/>
          <w:szCs w:val="28"/>
          <w:lang w:val="uk-UA"/>
        </w:rPr>
        <w:t>Феденко І.Б.</w:t>
      </w:r>
    </w:p>
    <w:p w14:paraId="23EC0BAA" w14:textId="77777777" w:rsidR="00340472" w:rsidRPr="00340472" w:rsidRDefault="00340472" w:rsidP="0034047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AD79DF" w14:textId="37542F72" w:rsidR="00916989" w:rsidRPr="006843AC" w:rsidRDefault="00FD6E16" w:rsidP="00215860">
      <w:pPr>
        <w:tabs>
          <w:tab w:val="left" w:pos="142"/>
          <w:tab w:val="left" w:pos="567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843AC">
        <w:rPr>
          <w:rFonts w:ascii="Times New Roman" w:hAnsi="Times New Roman"/>
          <w:sz w:val="28"/>
          <w:szCs w:val="28"/>
          <w:lang w:val="uk-UA"/>
        </w:rPr>
        <w:t>Засідання відкрила</w:t>
      </w:r>
      <w:r w:rsidR="00916989" w:rsidRPr="006843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073E">
        <w:rPr>
          <w:rFonts w:ascii="Times New Roman" w:hAnsi="Times New Roman"/>
          <w:sz w:val="28"/>
          <w:szCs w:val="28"/>
          <w:lang w:val="uk-UA"/>
        </w:rPr>
        <w:t>г</w:t>
      </w:r>
      <w:r w:rsidR="00916989" w:rsidRPr="006843AC">
        <w:rPr>
          <w:rFonts w:ascii="Times New Roman" w:hAnsi="Times New Roman"/>
          <w:sz w:val="28"/>
          <w:szCs w:val="28"/>
          <w:lang w:val="uk-UA"/>
        </w:rPr>
        <w:t>олова Громадської ради Котляр</w:t>
      </w:r>
      <w:r w:rsidR="005B2227" w:rsidRPr="006843AC">
        <w:rPr>
          <w:rFonts w:ascii="Times New Roman" w:hAnsi="Times New Roman"/>
          <w:sz w:val="28"/>
          <w:szCs w:val="28"/>
          <w:lang w:val="uk-UA"/>
        </w:rPr>
        <w:t> </w:t>
      </w:r>
      <w:r w:rsidR="00916989" w:rsidRPr="006843AC">
        <w:rPr>
          <w:rFonts w:ascii="Times New Roman" w:hAnsi="Times New Roman"/>
          <w:sz w:val="28"/>
          <w:szCs w:val="28"/>
          <w:lang w:val="uk-UA"/>
        </w:rPr>
        <w:t>Т.М.</w:t>
      </w:r>
      <w:r w:rsidR="00404FE0">
        <w:rPr>
          <w:rFonts w:ascii="Times New Roman" w:hAnsi="Times New Roman"/>
          <w:sz w:val="28"/>
          <w:szCs w:val="28"/>
          <w:lang w:val="uk-UA"/>
        </w:rPr>
        <w:br/>
      </w:r>
      <w:r w:rsidR="005537BB" w:rsidRPr="006843AC">
        <w:rPr>
          <w:rFonts w:ascii="Times New Roman" w:hAnsi="Times New Roman"/>
          <w:sz w:val="28"/>
          <w:szCs w:val="28"/>
          <w:lang w:val="uk-UA"/>
        </w:rPr>
        <w:t>та</w:t>
      </w:r>
      <w:r w:rsidR="00916989" w:rsidRPr="006843AC">
        <w:rPr>
          <w:rFonts w:ascii="Times New Roman" w:hAnsi="Times New Roman"/>
          <w:sz w:val="28"/>
          <w:szCs w:val="28"/>
          <w:lang w:val="uk-UA"/>
        </w:rPr>
        <w:t xml:space="preserve"> запропонувала затвердити порядок денний засідання, розісланий членам Громад</w:t>
      </w:r>
      <w:r w:rsidR="003F7FFA" w:rsidRPr="006843AC">
        <w:rPr>
          <w:rFonts w:ascii="Times New Roman" w:hAnsi="Times New Roman"/>
          <w:sz w:val="28"/>
          <w:szCs w:val="28"/>
          <w:lang w:val="uk-UA"/>
        </w:rPr>
        <w:t xml:space="preserve">ської ради </w:t>
      </w:r>
      <w:r w:rsidR="00215860">
        <w:rPr>
          <w:rFonts w:ascii="Times New Roman" w:hAnsi="Times New Roman"/>
          <w:sz w:val="28"/>
          <w:szCs w:val="28"/>
          <w:lang w:val="uk-UA"/>
        </w:rPr>
        <w:t>електронною поштою</w:t>
      </w:r>
      <w:r w:rsidR="00404FE0" w:rsidRPr="00404F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4FE0" w:rsidRPr="006843AC">
        <w:rPr>
          <w:rFonts w:ascii="Times New Roman" w:hAnsi="Times New Roman"/>
          <w:sz w:val="28"/>
          <w:szCs w:val="28"/>
          <w:lang w:val="uk-UA"/>
        </w:rPr>
        <w:t>напередодні</w:t>
      </w:r>
      <w:r w:rsidR="00B30FA4" w:rsidRPr="006843AC">
        <w:rPr>
          <w:rFonts w:ascii="Times New Roman" w:hAnsi="Times New Roman"/>
          <w:sz w:val="28"/>
          <w:szCs w:val="28"/>
          <w:lang w:val="uk-UA"/>
        </w:rPr>
        <w:t>.</w:t>
      </w:r>
      <w:r w:rsidR="003F7FFA" w:rsidRPr="006843A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02942EC" w14:textId="77777777" w:rsidR="00FD6E16" w:rsidRPr="006843AC" w:rsidRDefault="00916989" w:rsidP="00215860">
      <w:pPr>
        <w:pStyle w:val="a4"/>
        <w:shd w:val="clear" w:color="auto" w:fill="FFFFFF"/>
        <w:tabs>
          <w:tab w:val="left" w:pos="142"/>
          <w:tab w:val="left" w:pos="567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6843AC">
        <w:rPr>
          <w:b/>
          <w:sz w:val="28"/>
          <w:szCs w:val="28"/>
        </w:rPr>
        <w:t xml:space="preserve">ВИРІШИЛИ: </w:t>
      </w:r>
      <w:r w:rsidR="005537BB" w:rsidRPr="006843AC">
        <w:rPr>
          <w:sz w:val="28"/>
          <w:szCs w:val="28"/>
        </w:rPr>
        <w:t>з</w:t>
      </w:r>
      <w:r w:rsidRPr="006843AC">
        <w:rPr>
          <w:sz w:val="28"/>
          <w:szCs w:val="28"/>
        </w:rPr>
        <w:t xml:space="preserve">атвердити </w:t>
      </w:r>
      <w:r w:rsidR="009C011F" w:rsidRPr="006843AC">
        <w:rPr>
          <w:sz w:val="28"/>
          <w:szCs w:val="28"/>
        </w:rPr>
        <w:t xml:space="preserve">такий </w:t>
      </w:r>
      <w:r w:rsidRPr="006843AC">
        <w:rPr>
          <w:sz w:val="28"/>
          <w:szCs w:val="28"/>
        </w:rPr>
        <w:t>порядок денний засідання Громадської ради:</w:t>
      </w:r>
    </w:p>
    <w:p w14:paraId="2DC068F6" w14:textId="10FF42AE" w:rsidR="008E007F" w:rsidRPr="006843AC" w:rsidRDefault="008E007F" w:rsidP="00885BC4">
      <w:pPr>
        <w:pStyle w:val="ac"/>
        <w:numPr>
          <w:ilvl w:val="0"/>
          <w:numId w:val="13"/>
        </w:numPr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843AC">
        <w:rPr>
          <w:rFonts w:ascii="Times New Roman" w:eastAsia="Times New Roman" w:hAnsi="Times New Roman"/>
          <w:sz w:val="28"/>
          <w:szCs w:val="28"/>
          <w:lang w:eastAsia="uk-UA"/>
        </w:rPr>
        <w:t>Питання щодо секретаря Громадської ради.</w:t>
      </w:r>
    </w:p>
    <w:p w14:paraId="498760EF" w14:textId="77777777" w:rsidR="008E007F" w:rsidRPr="006843AC" w:rsidRDefault="008E007F" w:rsidP="00885BC4">
      <w:pPr>
        <w:pStyle w:val="ac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843AC">
        <w:rPr>
          <w:rFonts w:ascii="Times New Roman" w:eastAsia="Times New Roman" w:hAnsi="Times New Roman"/>
          <w:sz w:val="28"/>
          <w:szCs w:val="28"/>
          <w:lang w:eastAsia="uk-UA"/>
        </w:rPr>
        <w:t>Доповідач Котляр Т.М.</w:t>
      </w:r>
    </w:p>
    <w:p w14:paraId="5BCD5160" w14:textId="77777777" w:rsidR="008E007F" w:rsidRPr="006843AC" w:rsidRDefault="008E007F" w:rsidP="00885BC4">
      <w:pPr>
        <w:pStyle w:val="ac"/>
        <w:numPr>
          <w:ilvl w:val="0"/>
          <w:numId w:val="13"/>
        </w:numPr>
        <w:ind w:hanging="153"/>
        <w:rPr>
          <w:rFonts w:ascii="Times New Roman" w:eastAsia="Times New Roman" w:hAnsi="Times New Roman"/>
          <w:color w:val="000000"/>
          <w:sz w:val="28"/>
          <w:szCs w:val="28"/>
        </w:rPr>
      </w:pPr>
      <w:r w:rsidRPr="006843AC">
        <w:rPr>
          <w:rFonts w:ascii="Times New Roman" w:eastAsia="Times New Roman" w:hAnsi="Times New Roman"/>
          <w:color w:val="000000"/>
          <w:sz w:val="28"/>
          <w:szCs w:val="28"/>
        </w:rPr>
        <w:t>Звіт про роботу Громадської ради за 2019 рік.</w:t>
      </w:r>
    </w:p>
    <w:p w14:paraId="51ED9564" w14:textId="659493BF" w:rsidR="007A4414" w:rsidRPr="006843AC" w:rsidRDefault="007A4414" w:rsidP="00885B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843AC">
        <w:rPr>
          <w:rFonts w:ascii="Times New Roman" w:eastAsia="Times New Roman" w:hAnsi="Times New Roman"/>
          <w:sz w:val="28"/>
          <w:szCs w:val="28"/>
          <w:lang w:val="uk-UA" w:eastAsia="uk-UA"/>
        </w:rPr>
        <w:t>Доповідач Котляр Т.М.</w:t>
      </w:r>
    </w:p>
    <w:p w14:paraId="5E14789B" w14:textId="167716E5" w:rsidR="008E007F" w:rsidRPr="006843AC" w:rsidRDefault="008E007F" w:rsidP="00885BC4">
      <w:pPr>
        <w:pStyle w:val="ac"/>
        <w:numPr>
          <w:ilvl w:val="0"/>
          <w:numId w:val="13"/>
        </w:numPr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843AC">
        <w:rPr>
          <w:rFonts w:ascii="Times New Roman" w:eastAsia="Times New Roman" w:hAnsi="Times New Roman"/>
          <w:sz w:val="28"/>
          <w:szCs w:val="28"/>
          <w:lang w:eastAsia="uk-UA"/>
        </w:rPr>
        <w:t>Затвердження Плану роботи Громадської ради на 2020 рік.</w:t>
      </w:r>
    </w:p>
    <w:p w14:paraId="5263BE21" w14:textId="22E2E341" w:rsidR="008E007F" w:rsidRPr="006843AC" w:rsidRDefault="008E007F" w:rsidP="00885BC4">
      <w:pPr>
        <w:pStyle w:val="ac"/>
        <w:ind w:hanging="153"/>
        <w:rPr>
          <w:rFonts w:ascii="Times New Roman" w:eastAsia="Times New Roman" w:hAnsi="Times New Roman"/>
          <w:color w:val="000000"/>
          <w:sz w:val="28"/>
          <w:szCs w:val="28"/>
        </w:rPr>
      </w:pPr>
      <w:r w:rsidRPr="006843AC">
        <w:rPr>
          <w:rFonts w:ascii="Times New Roman" w:eastAsia="Times New Roman" w:hAnsi="Times New Roman"/>
          <w:color w:val="000000"/>
          <w:sz w:val="28"/>
          <w:szCs w:val="28"/>
        </w:rPr>
        <w:t>Доповідач Котляр Т.</w:t>
      </w:r>
    </w:p>
    <w:p w14:paraId="480289DD" w14:textId="38F95FF1" w:rsidR="008E007F" w:rsidRPr="006843AC" w:rsidRDefault="008E007F" w:rsidP="00885BC4">
      <w:pPr>
        <w:pStyle w:val="ac"/>
        <w:numPr>
          <w:ilvl w:val="0"/>
          <w:numId w:val="13"/>
        </w:numPr>
        <w:ind w:left="567" w:firstLine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843AC">
        <w:rPr>
          <w:rFonts w:ascii="Times New Roman" w:eastAsia="Times New Roman" w:hAnsi="Times New Roman"/>
          <w:sz w:val="28"/>
          <w:szCs w:val="28"/>
          <w:lang w:eastAsia="uk-UA"/>
        </w:rPr>
        <w:t>Схвалення Комунікаційної стратегії Держлікслужби на 2020 -2025</w:t>
      </w:r>
      <w:r w:rsidRPr="006843AC">
        <w:rPr>
          <w:rFonts w:ascii="Times New Roman" w:eastAsia="Times New Roman" w:hAnsi="Times New Roman"/>
          <w:color w:val="000000"/>
          <w:sz w:val="28"/>
          <w:szCs w:val="28"/>
        </w:rPr>
        <w:t xml:space="preserve"> роки</w:t>
      </w:r>
      <w:r w:rsidR="000E7A1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0247455F" w14:textId="77777777" w:rsidR="008E007F" w:rsidRPr="006843AC" w:rsidRDefault="008E007F" w:rsidP="00885BC4">
      <w:pPr>
        <w:pStyle w:val="ac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843AC">
        <w:rPr>
          <w:rFonts w:ascii="Times New Roman" w:eastAsia="Times New Roman" w:hAnsi="Times New Roman"/>
          <w:color w:val="000000"/>
          <w:sz w:val="28"/>
          <w:szCs w:val="28"/>
        </w:rPr>
        <w:t>Доповідач Феденко І.Б.</w:t>
      </w:r>
    </w:p>
    <w:p w14:paraId="61731C3F" w14:textId="77777777" w:rsidR="007A4414" w:rsidRPr="006843AC" w:rsidRDefault="007A4414" w:rsidP="00885BC4">
      <w:pPr>
        <w:pStyle w:val="ac"/>
        <w:numPr>
          <w:ilvl w:val="0"/>
          <w:numId w:val="13"/>
        </w:numPr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843AC">
        <w:rPr>
          <w:rFonts w:ascii="Times New Roman" w:eastAsia="Times New Roman" w:hAnsi="Times New Roman"/>
          <w:sz w:val="28"/>
          <w:szCs w:val="28"/>
          <w:lang w:eastAsia="uk-UA"/>
        </w:rPr>
        <w:t>Різне.</w:t>
      </w:r>
    </w:p>
    <w:p w14:paraId="180F923A" w14:textId="37B613FF" w:rsidR="00916989" w:rsidRPr="006843AC" w:rsidRDefault="00166B69" w:rsidP="00215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43AC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Pr="00ED24E4">
        <w:rPr>
          <w:rFonts w:ascii="Times New Roman" w:hAnsi="Times New Roman"/>
          <w:sz w:val="28"/>
          <w:szCs w:val="28"/>
          <w:lang w:val="uk-UA"/>
        </w:rPr>
        <w:t>за —</w:t>
      </w:r>
      <w:r w:rsidR="00ED24E4" w:rsidRPr="00ED24E4">
        <w:rPr>
          <w:rFonts w:ascii="Times New Roman" w:hAnsi="Times New Roman"/>
          <w:sz w:val="28"/>
          <w:szCs w:val="28"/>
          <w:lang w:val="uk-UA"/>
        </w:rPr>
        <w:t xml:space="preserve"> 17</w:t>
      </w:r>
      <w:r w:rsidRPr="00ED24E4">
        <w:rPr>
          <w:rFonts w:ascii="Times New Roman" w:hAnsi="Times New Roman"/>
          <w:sz w:val="28"/>
          <w:szCs w:val="28"/>
          <w:lang w:val="uk-UA"/>
        </w:rPr>
        <w:t>;</w:t>
      </w:r>
      <w:r w:rsidRPr="0001073E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6843AC">
        <w:rPr>
          <w:rFonts w:ascii="Times New Roman" w:hAnsi="Times New Roman"/>
          <w:sz w:val="28"/>
          <w:szCs w:val="28"/>
          <w:lang w:val="uk-UA"/>
        </w:rPr>
        <w:t xml:space="preserve"> проти — 0;  утрималось — 0.</w:t>
      </w:r>
    </w:p>
    <w:p w14:paraId="28697FC8" w14:textId="77777777" w:rsidR="00916989" w:rsidRPr="006843AC" w:rsidRDefault="00916989" w:rsidP="00215860">
      <w:pPr>
        <w:pStyle w:val="a4"/>
        <w:shd w:val="clear" w:color="auto" w:fill="FFFFFF"/>
        <w:tabs>
          <w:tab w:val="left" w:pos="142"/>
          <w:tab w:val="left" w:pos="567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 w:rsidRPr="006843AC">
        <w:rPr>
          <w:b/>
          <w:sz w:val="28"/>
          <w:szCs w:val="28"/>
          <w:u w:val="single"/>
        </w:rPr>
        <w:t>Рішення прийнято.</w:t>
      </w:r>
    </w:p>
    <w:p w14:paraId="5765B53D" w14:textId="77777777" w:rsidR="00C246B6" w:rsidRPr="006843AC" w:rsidRDefault="00C246B6" w:rsidP="0021586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7ECB1F0" w14:textId="0FF8BC1F" w:rsidR="00C246B6" w:rsidRPr="006843AC" w:rsidRDefault="00C246B6" w:rsidP="0021586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843AC">
        <w:rPr>
          <w:rFonts w:ascii="Times New Roman" w:hAnsi="Times New Roman"/>
          <w:b/>
          <w:sz w:val="28"/>
          <w:szCs w:val="28"/>
          <w:lang w:val="uk-UA"/>
        </w:rPr>
        <w:t xml:space="preserve">П.1. </w:t>
      </w:r>
      <w:r w:rsidRPr="006843AC">
        <w:rPr>
          <w:rFonts w:ascii="Times New Roman" w:hAnsi="Times New Roman"/>
          <w:sz w:val="28"/>
          <w:szCs w:val="28"/>
          <w:lang w:val="uk-UA"/>
        </w:rPr>
        <w:t>Слухали</w:t>
      </w:r>
      <w:r w:rsidR="00215860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6843AC">
        <w:rPr>
          <w:rFonts w:ascii="Times New Roman" w:hAnsi="Times New Roman"/>
          <w:sz w:val="28"/>
          <w:szCs w:val="28"/>
          <w:lang w:val="uk-UA"/>
        </w:rPr>
        <w:t xml:space="preserve"> питання </w:t>
      </w:r>
      <w:r w:rsidR="00220764" w:rsidRPr="006843AC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Pr="006843AC">
        <w:rPr>
          <w:rFonts w:ascii="Times New Roman" w:hAnsi="Times New Roman"/>
          <w:sz w:val="28"/>
          <w:szCs w:val="28"/>
          <w:lang w:val="uk-UA"/>
        </w:rPr>
        <w:t>секретаря Громадської ради.</w:t>
      </w:r>
      <w:r w:rsidRPr="006843A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E734DD5" w14:textId="6A26479E" w:rsidR="00C246B6" w:rsidRPr="006843AC" w:rsidRDefault="00404FE0" w:rsidP="00215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B5A8F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 w:rsidRPr="000E7A17">
        <w:rPr>
          <w:rFonts w:ascii="Times New Roman" w:hAnsi="Times New Roman"/>
          <w:sz w:val="28"/>
          <w:szCs w:val="28"/>
          <w:lang w:val="uk-UA"/>
        </w:rPr>
        <w:t xml:space="preserve">Громадської ради </w:t>
      </w:r>
      <w:r w:rsidR="00C246B6" w:rsidRPr="006843AC">
        <w:rPr>
          <w:rFonts w:ascii="Times New Roman" w:hAnsi="Times New Roman"/>
          <w:sz w:val="28"/>
          <w:szCs w:val="28"/>
          <w:lang w:val="uk-UA"/>
        </w:rPr>
        <w:t>Котляр Т.М. повідомила, що у зв’язку із переходом на іншу посаду Вовченка О.В.</w:t>
      </w:r>
      <w:r w:rsidR="00340472">
        <w:rPr>
          <w:rFonts w:ascii="Times New Roman" w:hAnsi="Times New Roman"/>
          <w:sz w:val="28"/>
          <w:szCs w:val="28"/>
          <w:lang w:val="uk-UA"/>
        </w:rPr>
        <w:t>,</w:t>
      </w:r>
      <w:r w:rsidR="00C246B6" w:rsidRPr="006843AC">
        <w:rPr>
          <w:rFonts w:ascii="Times New Roman" w:hAnsi="Times New Roman"/>
          <w:sz w:val="28"/>
          <w:szCs w:val="28"/>
          <w:lang w:val="uk-UA"/>
        </w:rPr>
        <w:t xml:space="preserve"> для здійснення функцій секретаря Громадської ради</w:t>
      </w:r>
      <w:r w:rsidR="00340472">
        <w:rPr>
          <w:rFonts w:ascii="Times New Roman" w:hAnsi="Times New Roman"/>
          <w:sz w:val="28"/>
          <w:szCs w:val="28"/>
          <w:lang w:val="uk-UA"/>
        </w:rPr>
        <w:t xml:space="preserve"> Держлікслужбою надано кандидатуру </w:t>
      </w:r>
      <w:r w:rsidR="001C1167" w:rsidRPr="006843AC">
        <w:rPr>
          <w:rFonts w:ascii="Times New Roman" w:hAnsi="Times New Roman"/>
          <w:sz w:val="28"/>
          <w:szCs w:val="28"/>
          <w:lang w:val="uk-UA"/>
        </w:rPr>
        <w:t>начальника Управління комунікацій Держлікслужби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1167">
        <w:rPr>
          <w:rFonts w:ascii="Times New Roman" w:hAnsi="Times New Roman"/>
          <w:sz w:val="28"/>
          <w:szCs w:val="28"/>
          <w:lang w:val="uk-UA"/>
        </w:rPr>
        <w:t>Феденко І.Б.</w:t>
      </w:r>
      <w:r>
        <w:rPr>
          <w:rFonts w:ascii="Times New Roman" w:hAnsi="Times New Roman"/>
          <w:sz w:val="28"/>
          <w:szCs w:val="28"/>
          <w:lang w:val="uk-UA"/>
        </w:rPr>
        <w:t xml:space="preserve"> та запропонувала обрати її секретарем.</w:t>
      </w:r>
    </w:p>
    <w:p w14:paraId="5F29EC03" w14:textId="77777777" w:rsidR="00ED24E4" w:rsidRDefault="00ED24E4" w:rsidP="0021586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87DB1C8" w14:textId="7049F336" w:rsidR="00C246B6" w:rsidRPr="006843AC" w:rsidRDefault="00C246B6" w:rsidP="00215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43AC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Вирішили </w:t>
      </w:r>
      <w:r w:rsidRPr="006843AC">
        <w:rPr>
          <w:rFonts w:ascii="Times New Roman" w:hAnsi="Times New Roman"/>
          <w:sz w:val="28"/>
          <w:szCs w:val="28"/>
          <w:lang w:val="uk-UA"/>
        </w:rPr>
        <w:t>: обрати секретарем Громадської ради Феденко І.Б.</w:t>
      </w:r>
    </w:p>
    <w:p w14:paraId="491A117C" w14:textId="344871F6" w:rsidR="00C246B6" w:rsidRPr="006843AC" w:rsidRDefault="00C246B6" w:rsidP="00215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843AC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6843AC">
        <w:rPr>
          <w:rFonts w:ascii="Times New Roman" w:hAnsi="Times New Roman"/>
          <w:sz w:val="28"/>
          <w:szCs w:val="28"/>
          <w:lang w:val="uk-UA"/>
        </w:rPr>
        <w:t xml:space="preserve"> за —</w:t>
      </w:r>
      <w:r w:rsidR="00ED24E4">
        <w:rPr>
          <w:rFonts w:ascii="Times New Roman" w:hAnsi="Times New Roman"/>
          <w:sz w:val="28"/>
          <w:szCs w:val="28"/>
          <w:lang w:val="uk-UA"/>
        </w:rPr>
        <w:t>17</w:t>
      </w:r>
      <w:r w:rsidRPr="006843AC">
        <w:rPr>
          <w:rFonts w:ascii="Times New Roman" w:hAnsi="Times New Roman"/>
          <w:sz w:val="28"/>
          <w:szCs w:val="28"/>
          <w:lang w:val="uk-UA"/>
        </w:rPr>
        <w:t>; проти — 0; утрималось — 0.</w:t>
      </w:r>
    </w:p>
    <w:p w14:paraId="081D94FF" w14:textId="469DE8D7" w:rsidR="00C246B6" w:rsidRDefault="00C246B6" w:rsidP="00215860">
      <w:pPr>
        <w:pStyle w:val="a4"/>
        <w:shd w:val="clear" w:color="auto" w:fill="FFFFFF"/>
        <w:tabs>
          <w:tab w:val="left" w:pos="142"/>
          <w:tab w:val="left" w:pos="567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 w:rsidRPr="006843AC">
        <w:rPr>
          <w:b/>
          <w:sz w:val="28"/>
          <w:szCs w:val="28"/>
          <w:u w:val="single"/>
        </w:rPr>
        <w:t>Рішення прийнято.</w:t>
      </w:r>
    </w:p>
    <w:p w14:paraId="32FA669C" w14:textId="77777777" w:rsidR="00215860" w:rsidRPr="006843AC" w:rsidRDefault="00215860" w:rsidP="00215860">
      <w:pPr>
        <w:pStyle w:val="a4"/>
        <w:shd w:val="clear" w:color="auto" w:fill="FFFFFF"/>
        <w:tabs>
          <w:tab w:val="left" w:pos="142"/>
          <w:tab w:val="left" w:pos="567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</w:p>
    <w:p w14:paraId="30F0D7A6" w14:textId="581DAAAD" w:rsidR="00A314BC" w:rsidRPr="009B5A8F" w:rsidRDefault="00FD216F" w:rsidP="0021586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П.2</w:t>
      </w:r>
      <w:r w:rsidR="00036001" w:rsidRPr="009B5A8F">
        <w:rPr>
          <w:rFonts w:ascii="Times New Roman" w:hAnsi="Times New Roman"/>
          <w:b/>
          <w:sz w:val="28"/>
          <w:szCs w:val="28"/>
          <w:lang w:val="uk-UA"/>
        </w:rPr>
        <w:t>.</w:t>
      </w:r>
      <w:r w:rsidR="00252994" w:rsidRPr="009B5A8F">
        <w:rPr>
          <w:rFonts w:ascii="Times New Roman" w:hAnsi="Times New Roman"/>
          <w:b/>
          <w:sz w:val="28"/>
          <w:szCs w:val="28"/>
          <w:lang w:val="uk-UA"/>
        </w:rPr>
        <w:t> </w:t>
      </w:r>
      <w:r w:rsidR="00A314BC" w:rsidRPr="009B5A8F">
        <w:rPr>
          <w:rFonts w:ascii="Times New Roman" w:hAnsi="Times New Roman"/>
          <w:sz w:val="28"/>
          <w:szCs w:val="28"/>
          <w:lang w:val="uk-UA"/>
        </w:rPr>
        <w:t>Слухали</w:t>
      </w:r>
      <w:r w:rsidR="00215860">
        <w:rPr>
          <w:rFonts w:ascii="Times New Roman" w:hAnsi="Times New Roman"/>
          <w:sz w:val="28"/>
          <w:szCs w:val="28"/>
          <w:lang w:val="uk-UA"/>
        </w:rPr>
        <w:t>:</w:t>
      </w:r>
      <w:r w:rsidR="00A314BC" w:rsidRPr="009B5A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39C2" w:rsidRPr="009B5A8F">
        <w:rPr>
          <w:rFonts w:ascii="Times New Roman" w:hAnsi="Times New Roman"/>
          <w:sz w:val="28"/>
          <w:szCs w:val="28"/>
          <w:lang w:val="uk-UA"/>
        </w:rPr>
        <w:t xml:space="preserve">звіт </w:t>
      </w:r>
      <w:r w:rsidR="00A314BC" w:rsidRPr="009B5A8F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E739C2" w:rsidRPr="009B5A8F">
        <w:rPr>
          <w:rFonts w:ascii="Times New Roman" w:hAnsi="Times New Roman"/>
          <w:sz w:val="28"/>
          <w:szCs w:val="28"/>
          <w:lang w:val="uk-UA"/>
        </w:rPr>
        <w:t xml:space="preserve">роботу </w:t>
      </w:r>
      <w:r w:rsidR="00A314BC" w:rsidRPr="009B5A8F">
        <w:rPr>
          <w:rFonts w:ascii="Times New Roman" w:hAnsi="Times New Roman"/>
          <w:sz w:val="28"/>
          <w:szCs w:val="28"/>
          <w:lang w:val="uk-UA"/>
        </w:rPr>
        <w:t>Громадської ради</w:t>
      </w:r>
      <w:r w:rsidR="00E739C2" w:rsidRPr="009B5A8F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2158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39C2" w:rsidRPr="009B5A8F">
        <w:rPr>
          <w:rFonts w:ascii="Times New Roman" w:hAnsi="Times New Roman"/>
          <w:sz w:val="28"/>
          <w:szCs w:val="28"/>
          <w:lang w:val="uk-UA"/>
        </w:rPr>
        <w:t>2019 році</w:t>
      </w:r>
      <w:r w:rsidR="00A314BC" w:rsidRPr="009B5A8F">
        <w:rPr>
          <w:rFonts w:ascii="Times New Roman" w:hAnsi="Times New Roman"/>
          <w:sz w:val="28"/>
          <w:szCs w:val="28"/>
          <w:lang w:val="uk-UA"/>
        </w:rPr>
        <w:t>.</w:t>
      </w:r>
    </w:p>
    <w:p w14:paraId="22FC71A8" w14:textId="771ACCFF" w:rsidR="0039320A" w:rsidRDefault="00CB6488" w:rsidP="00215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B5A8F">
        <w:rPr>
          <w:rFonts w:ascii="Times New Roman" w:hAnsi="Times New Roman"/>
          <w:sz w:val="28"/>
          <w:szCs w:val="28"/>
          <w:lang w:val="uk-UA"/>
        </w:rPr>
        <w:t>Г</w:t>
      </w:r>
      <w:r w:rsidR="00252994" w:rsidRPr="009B5A8F">
        <w:rPr>
          <w:rFonts w:ascii="Times New Roman" w:hAnsi="Times New Roman"/>
          <w:sz w:val="28"/>
          <w:szCs w:val="28"/>
          <w:lang w:val="uk-UA"/>
        </w:rPr>
        <w:t>олов</w:t>
      </w:r>
      <w:r w:rsidR="00743C83" w:rsidRPr="009B5A8F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743C83" w:rsidRPr="000E7A17">
        <w:rPr>
          <w:rFonts w:ascii="Times New Roman" w:hAnsi="Times New Roman"/>
          <w:sz w:val="28"/>
          <w:szCs w:val="28"/>
          <w:lang w:val="uk-UA"/>
        </w:rPr>
        <w:t>Гро</w:t>
      </w:r>
      <w:r w:rsidR="00E5171C" w:rsidRPr="000E7A17">
        <w:rPr>
          <w:rFonts w:ascii="Times New Roman" w:hAnsi="Times New Roman"/>
          <w:sz w:val="28"/>
          <w:szCs w:val="28"/>
          <w:lang w:val="uk-UA"/>
        </w:rPr>
        <w:t xml:space="preserve">мадської ради </w:t>
      </w:r>
      <w:r w:rsidR="00743C83" w:rsidRPr="000E7A17">
        <w:rPr>
          <w:rFonts w:ascii="Times New Roman" w:hAnsi="Times New Roman"/>
          <w:sz w:val="28"/>
          <w:szCs w:val="28"/>
          <w:lang w:val="uk-UA"/>
        </w:rPr>
        <w:t>Котляр</w:t>
      </w:r>
      <w:r w:rsidR="00E5171C" w:rsidRPr="000E7A17">
        <w:rPr>
          <w:rFonts w:ascii="Times New Roman" w:hAnsi="Times New Roman"/>
          <w:sz w:val="28"/>
          <w:szCs w:val="28"/>
          <w:lang w:val="uk-UA"/>
        </w:rPr>
        <w:t xml:space="preserve"> Т.М.</w:t>
      </w:r>
      <w:r w:rsidR="00743C83" w:rsidRPr="000E7A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E16" w:rsidRPr="000E7A17">
        <w:rPr>
          <w:rFonts w:ascii="Times New Roman" w:hAnsi="Times New Roman"/>
          <w:sz w:val="28"/>
          <w:szCs w:val="28"/>
          <w:lang w:val="uk-UA"/>
        </w:rPr>
        <w:t>проінформувала</w:t>
      </w:r>
      <w:r w:rsidR="00252994" w:rsidRPr="000E7A17">
        <w:rPr>
          <w:rFonts w:ascii="Times New Roman" w:hAnsi="Times New Roman"/>
          <w:sz w:val="28"/>
          <w:szCs w:val="28"/>
          <w:lang w:val="uk-UA"/>
        </w:rPr>
        <w:t xml:space="preserve"> присутніх</w:t>
      </w:r>
      <w:r w:rsidR="00E739C2" w:rsidRPr="000E7A17">
        <w:rPr>
          <w:rFonts w:ascii="Times New Roman" w:hAnsi="Times New Roman"/>
          <w:sz w:val="28"/>
          <w:szCs w:val="28"/>
          <w:lang w:val="uk-UA"/>
        </w:rPr>
        <w:t xml:space="preserve"> про основні підсумки роботи </w:t>
      </w:r>
      <w:r w:rsidR="008E11BE" w:rsidRPr="000E7A17">
        <w:rPr>
          <w:rFonts w:ascii="Times New Roman" w:hAnsi="Times New Roman"/>
          <w:sz w:val="28"/>
          <w:szCs w:val="28"/>
          <w:lang w:val="uk-UA"/>
        </w:rPr>
        <w:t>Громадської ради</w:t>
      </w:r>
      <w:r w:rsidR="00404FE0">
        <w:rPr>
          <w:rFonts w:ascii="Times New Roman" w:hAnsi="Times New Roman"/>
          <w:sz w:val="28"/>
          <w:szCs w:val="28"/>
          <w:lang w:val="uk-UA"/>
        </w:rPr>
        <w:t xml:space="preserve"> за 2018-2019 роки</w:t>
      </w:r>
      <w:r w:rsidR="00404FE0" w:rsidRPr="00404F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4FE0">
        <w:rPr>
          <w:rFonts w:ascii="Times New Roman" w:hAnsi="Times New Roman"/>
          <w:sz w:val="28"/>
          <w:szCs w:val="28"/>
          <w:lang w:val="uk-UA"/>
        </w:rPr>
        <w:t>та її взаємодію з Держлікслужбою і Міністерством охорони здоров’я України.</w:t>
      </w:r>
      <w:r w:rsidR="008E11BE" w:rsidRPr="000E7A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39C2" w:rsidRPr="000E7A17">
        <w:rPr>
          <w:rFonts w:ascii="Times New Roman" w:hAnsi="Times New Roman"/>
          <w:sz w:val="28"/>
          <w:szCs w:val="28"/>
          <w:lang w:val="uk-UA"/>
        </w:rPr>
        <w:t xml:space="preserve">«Звіт про роботу Громадської ради при Державній службі України з лікарських засобів та </w:t>
      </w:r>
      <w:r w:rsidR="0039320A">
        <w:rPr>
          <w:rFonts w:ascii="Times New Roman" w:hAnsi="Times New Roman"/>
          <w:sz w:val="28"/>
          <w:szCs w:val="28"/>
          <w:lang w:val="uk-UA"/>
        </w:rPr>
        <w:t>контролю</w:t>
      </w:r>
      <w:r w:rsidR="00404F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320A">
        <w:rPr>
          <w:rFonts w:ascii="Times New Roman" w:hAnsi="Times New Roman"/>
          <w:sz w:val="28"/>
          <w:szCs w:val="28"/>
          <w:lang w:val="uk-UA"/>
        </w:rPr>
        <w:t>за наркотиками за 2018</w:t>
      </w:r>
      <w:r w:rsidR="00E739C2" w:rsidRPr="000E7A17">
        <w:rPr>
          <w:rFonts w:ascii="Times New Roman" w:hAnsi="Times New Roman"/>
          <w:sz w:val="28"/>
          <w:szCs w:val="28"/>
          <w:lang w:val="uk-UA"/>
        </w:rPr>
        <w:t xml:space="preserve">-2019 роки» та </w:t>
      </w:r>
      <w:r w:rsidR="00E739C2" w:rsidRPr="000E7A17">
        <w:rPr>
          <w:rFonts w:ascii="Times New Roman" w:eastAsia="Arial Unicode MS" w:hAnsi="Times New Roman"/>
          <w:color w:val="000000"/>
          <w:sz w:val="28"/>
          <w:szCs w:val="28"/>
          <w:u w:color="000000"/>
          <w:lang w:val="uk-UA" w:eastAsia="uk-UA"/>
        </w:rPr>
        <w:t>інформацію щодо звернень Громадської</w:t>
      </w:r>
      <w:r w:rsidR="0039320A">
        <w:rPr>
          <w:rFonts w:ascii="Times New Roman" w:eastAsia="Arial Unicode MS" w:hAnsi="Times New Roman"/>
          <w:color w:val="000000"/>
          <w:sz w:val="28"/>
          <w:szCs w:val="28"/>
          <w:u w:color="000000"/>
          <w:lang w:val="uk-UA" w:eastAsia="uk-UA"/>
        </w:rPr>
        <w:t xml:space="preserve"> ради при Держлікслужбі в 2018-</w:t>
      </w:r>
      <w:r w:rsidR="00E739C2" w:rsidRPr="000E7A17">
        <w:rPr>
          <w:rFonts w:ascii="Times New Roman" w:eastAsia="Arial Unicode MS" w:hAnsi="Times New Roman"/>
          <w:color w:val="000000"/>
          <w:sz w:val="28"/>
          <w:szCs w:val="28"/>
          <w:u w:color="000000"/>
          <w:lang w:val="uk-UA" w:eastAsia="uk-UA"/>
        </w:rPr>
        <w:t>2019 роках</w:t>
      </w:r>
      <w:r w:rsidR="00E739C2" w:rsidRPr="000E7A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5A8F" w:rsidRPr="000E7A17">
        <w:rPr>
          <w:rFonts w:ascii="Times New Roman" w:hAnsi="Times New Roman"/>
          <w:sz w:val="28"/>
          <w:szCs w:val="28"/>
          <w:lang w:val="uk-UA"/>
        </w:rPr>
        <w:t xml:space="preserve">та їх результатів </w:t>
      </w:r>
      <w:r w:rsidR="00B30FA4" w:rsidRPr="000E7A17">
        <w:rPr>
          <w:rFonts w:ascii="Times New Roman" w:hAnsi="Times New Roman"/>
          <w:sz w:val="28"/>
          <w:szCs w:val="28"/>
          <w:lang w:val="uk-UA"/>
        </w:rPr>
        <w:t xml:space="preserve">напередодні </w:t>
      </w:r>
      <w:r w:rsidR="00C30D66" w:rsidRPr="000E7A17">
        <w:rPr>
          <w:rFonts w:ascii="Times New Roman" w:hAnsi="Times New Roman"/>
          <w:sz w:val="28"/>
          <w:szCs w:val="28"/>
          <w:lang w:val="uk-UA"/>
        </w:rPr>
        <w:t xml:space="preserve">було розіслано членам Громадської ради </w:t>
      </w:r>
      <w:r w:rsidR="00215860">
        <w:rPr>
          <w:rFonts w:ascii="Times New Roman" w:hAnsi="Times New Roman"/>
          <w:sz w:val="28"/>
          <w:szCs w:val="28"/>
          <w:lang w:val="uk-UA"/>
        </w:rPr>
        <w:t>електронною поштою</w:t>
      </w:r>
      <w:r w:rsidR="00215860" w:rsidRPr="00404F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11BE" w:rsidRPr="000E7A17">
        <w:rPr>
          <w:rFonts w:ascii="Times New Roman" w:hAnsi="Times New Roman"/>
          <w:sz w:val="28"/>
          <w:szCs w:val="28"/>
          <w:lang w:val="uk-UA"/>
        </w:rPr>
        <w:t>для ознайомлення та надання пропозицій.</w:t>
      </w:r>
      <w:r w:rsidR="004565D5" w:rsidRPr="000E7A1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5E641BC" w14:textId="39116B5F" w:rsidR="00496092" w:rsidRPr="009B5A8F" w:rsidRDefault="00A314BC" w:rsidP="00215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B5A8F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="00496092" w:rsidRPr="009B5A8F">
        <w:rPr>
          <w:rFonts w:ascii="Times New Roman" w:hAnsi="Times New Roman"/>
          <w:b/>
          <w:sz w:val="28"/>
          <w:szCs w:val="28"/>
          <w:lang w:val="uk-UA"/>
        </w:rPr>
        <w:t>:</w:t>
      </w:r>
      <w:r w:rsidR="00496092" w:rsidRPr="009B5A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39C2" w:rsidRPr="009B5A8F">
        <w:rPr>
          <w:rFonts w:ascii="Times New Roman" w:hAnsi="Times New Roman"/>
          <w:sz w:val="28"/>
          <w:szCs w:val="28"/>
          <w:lang w:val="uk-UA"/>
        </w:rPr>
        <w:t>звіт</w:t>
      </w:r>
      <w:r w:rsidR="00885BC4">
        <w:rPr>
          <w:rFonts w:ascii="Times New Roman" w:hAnsi="Times New Roman"/>
          <w:sz w:val="28"/>
          <w:szCs w:val="28"/>
          <w:lang w:val="uk-UA"/>
        </w:rPr>
        <w:t xml:space="preserve"> про роботу Громадської ради у </w:t>
      </w:r>
      <w:r w:rsidR="00E739C2" w:rsidRPr="009B5A8F">
        <w:rPr>
          <w:rFonts w:ascii="Times New Roman" w:hAnsi="Times New Roman"/>
          <w:sz w:val="28"/>
          <w:szCs w:val="28"/>
          <w:lang w:val="uk-UA"/>
        </w:rPr>
        <w:t xml:space="preserve">2019 році </w:t>
      </w:r>
      <w:r w:rsidR="00496092" w:rsidRPr="009B5A8F">
        <w:rPr>
          <w:rFonts w:ascii="Times New Roman" w:hAnsi="Times New Roman"/>
          <w:sz w:val="28"/>
          <w:szCs w:val="28"/>
          <w:lang w:val="uk-UA"/>
        </w:rPr>
        <w:t>прийняти.</w:t>
      </w:r>
      <w:r w:rsidR="00E739C2" w:rsidRPr="009B5A8F">
        <w:rPr>
          <w:rFonts w:ascii="Times New Roman" w:hAnsi="Times New Roman"/>
          <w:sz w:val="28"/>
          <w:szCs w:val="28"/>
          <w:lang w:val="uk-UA"/>
        </w:rPr>
        <w:t xml:space="preserve"> Роботу Громадської ради визнати задовільною.</w:t>
      </w:r>
    </w:p>
    <w:p w14:paraId="5D74A2FC" w14:textId="0661C72F" w:rsidR="00496092" w:rsidRPr="009B5A8F" w:rsidRDefault="00496092" w:rsidP="00215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B5A8F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="00A314BC" w:rsidRPr="009B5A8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5A8F">
        <w:rPr>
          <w:rFonts w:ascii="Times New Roman" w:hAnsi="Times New Roman"/>
          <w:sz w:val="28"/>
          <w:szCs w:val="28"/>
          <w:lang w:val="uk-UA"/>
        </w:rPr>
        <w:t>за —</w:t>
      </w:r>
      <w:r w:rsidR="00ED24E4">
        <w:rPr>
          <w:rFonts w:ascii="Times New Roman" w:hAnsi="Times New Roman"/>
          <w:sz w:val="28"/>
          <w:szCs w:val="28"/>
          <w:lang w:val="uk-UA"/>
        </w:rPr>
        <w:t>17</w:t>
      </w:r>
      <w:r w:rsidR="00FC57C6" w:rsidRPr="009B5A8F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9B5A8F">
        <w:rPr>
          <w:rFonts w:ascii="Times New Roman" w:hAnsi="Times New Roman"/>
          <w:sz w:val="28"/>
          <w:szCs w:val="28"/>
          <w:lang w:val="uk-UA"/>
        </w:rPr>
        <w:t>проти — 0</w:t>
      </w:r>
      <w:r w:rsidR="00FC57C6" w:rsidRPr="009B5A8F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9B5A8F">
        <w:rPr>
          <w:rFonts w:ascii="Times New Roman" w:hAnsi="Times New Roman"/>
          <w:sz w:val="28"/>
          <w:szCs w:val="28"/>
          <w:lang w:val="uk-UA"/>
        </w:rPr>
        <w:t>утрималось — 0.</w:t>
      </w:r>
    </w:p>
    <w:p w14:paraId="5E9D87A5" w14:textId="77777777" w:rsidR="00A314BC" w:rsidRPr="009B5A8F" w:rsidRDefault="00A314BC" w:rsidP="00215860">
      <w:pPr>
        <w:pStyle w:val="a4"/>
        <w:shd w:val="clear" w:color="auto" w:fill="FFFFFF"/>
        <w:tabs>
          <w:tab w:val="left" w:pos="142"/>
          <w:tab w:val="left" w:pos="567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 w:rsidRPr="009B5A8F">
        <w:rPr>
          <w:b/>
          <w:sz w:val="28"/>
          <w:szCs w:val="28"/>
          <w:u w:val="single"/>
        </w:rPr>
        <w:t>Рішення прийнято.</w:t>
      </w:r>
    </w:p>
    <w:p w14:paraId="0F974C6C" w14:textId="77777777" w:rsidR="008E11BE" w:rsidRPr="009B5A8F" w:rsidRDefault="008E11BE" w:rsidP="0021586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FF5BCB0" w14:textId="2DBD769A" w:rsidR="008E11BE" w:rsidRPr="009B5A8F" w:rsidRDefault="008E11BE" w:rsidP="00215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B5A8F">
        <w:rPr>
          <w:rFonts w:ascii="Times New Roman" w:hAnsi="Times New Roman"/>
          <w:b/>
          <w:sz w:val="28"/>
          <w:szCs w:val="28"/>
          <w:lang w:val="uk-UA"/>
        </w:rPr>
        <w:t>П.3. </w:t>
      </w:r>
      <w:r w:rsidRPr="009B5A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5860" w:rsidRPr="009B5A8F">
        <w:rPr>
          <w:rFonts w:ascii="Times New Roman" w:hAnsi="Times New Roman"/>
          <w:sz w:val="28"/>
          <w:szCs w:val="28"/>
          <w:lang w:val="uk-UA"/>
        </w:rPr>
        <w:t>Слухали</w:t>
      </w:r>
      <w:r w:rsidR="00215860">
        <w:rPr>
          <w:rFonts w:ascii="Times New Roman" w:hAnsi="Times New Roman"/>
          <w:sz w:val="28"/>
          <w:szCs w:val="28"/>
          <w:lang w:val="uk-UA"/>
        </w:rPr>
        <w:t>: щодо</w:t>
      </w:r>
      <w:r w:rsidRPr="009B5A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5A8F">
        <w:rPr>
          <w:rFonts w:ascii="Times New Roman" w:hAnsi="Times New Roman"/>
          <w:sz w:val="28"/>
          <w:szCs w:val="28"/>
          <w:lang w:val="uk-UA"/>
        </w:rPr>
        <w:t>П</w:t>
      </w:r>
      <w:r w:rsidRPr="009B5A8F">
        <w:rPr>
          <w:rFonts w:ascii="Times New Roman" w:hAnsi="Times New Roman"/>
          <w:sz w:val="28"/>
          <w:szCs w:val="28"/>
          <w:lang w:val="uk-UA"/>
        </w:rPr>
        <w:t>лану роботи Громадської ради на 2020 рік</w:t>
      </w:r>
      <w:r w:rsidR="00215860">
        <w:rPr>
          <w:rFonts w:ascii="Times New Roman" w:hAnsi="Times New Roman"/>
          <w:sz w:val="28"/>
          <w:szCs w:val="28"/>
          <w:lang w:val="uk-UA"/>
        </w:rPr>
        <w:t>.</w:t>
      </w:r>
    </w:p>
    <w:p w14:paraId="61545406" w14:textId="25DA3DFB" w:rsidR="008E11BE" w:rsidRPr="009B5A8F" w:rsidRDefault="008E11BE" w:rsidP="00215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B5A8F">
        <w:rPr>
          <w:rFonts w:ascii="Times New Roman" w:hAnsi="Times New Roman"/>
          <w:sz w:val="28"/>
          <w:szCs w:val="28"/>
          <w:lang w:val="uk-UA"/>
        </w:rPr>
        <w:t xml:space="preserve">Котляр Т.М. </w:t>
      </w:r>
      <w:r w:rsidR="009B5A8F">
        <w:rPr>
          <w:rFonts w:ascii="Times New Roman" w:hAnsi="Times New Roman"/>
          <w:sz w:val="28"/>
          <w:szCs w:val="28"/>
          <w:lang w:val="uk-UA"/>
        </w:rPr>
        <w:t xml:space="preserve">зазначила, </w:t>
      </w:r>
      <w:r w:rsidR="009B1018">
        <w:rPr>
          <w:rFonts w:ascii="Times New Roman" w:hAnsi="Times New Roman"/>
          <w:sz w:val="28"/>
          <w:szCs w:val="28"/>
          <w:lang w:val="uk-UA"/>
        </w:rPr>
        <w:t>що проє</w:t>
      </w:r>
      <w:r w:rsidRPr="009B5A8F">
        <w:rPr>
          <w:rFonts w:ascii="Times New Roman" w:hAnsi="Times New Roman"/>
          <w:sz w:val="28"/>
          <w:szCs w:val="28"/>
          <w:lang w:val="uk-UA"/>
        </w:rPr>
        <w:t xml:space="preserve">кт </w:t>
      </w:r>
      <w:r w:rsidR="00215860">
        <w:rPr>
          <w:rFonts w:ascii="Times New Roman" w:hAnsi="Times New Roman"/>
          <w:sz w:val="28"/>
          <w:szCs w:val="28"/>
          <w:lang w:val="uk-UA"/>
        </w:rPr>
        <w:t>П</w:t>
      </w:r>
      <w:r w:rsidR="00215860" w:rsidRPr="009B5A8F">
        <w:rPr>
          <w:rFonts w:ascii="Times New Roman" w:hAnsi="Times New Roman"/>
          <w:sz w:val="28"/>
          <w:szCs w:val="28"/>
          <w:lang w:val="uk-UA"/>
        </w:rPr>
        <w:t>лану роботи Громадської ради на 2020 рік</w:t>
      </w:r>
      <w:r w:rsidR="002158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5A8F">
        <w:rPr>
          <w:rFonts w:ascii="Times New Roman" w:hAnsi="Times New Roman"/>
          <w:sz w:val="28"/>
          <w:szCs w:val="28"/>
          <w:lang w:val="uk-UA"/>
        </w:rPr>
        <w:t xml:space="preserve">було попередньо надіслано </w:t>
      </w:r>
      <w:r w:rsidR="009B5A8F" w:rsidRPr="009B5A8F">
        <w:rPr>
          <w:rFonts w:ascii="Times New Roman" w:hAnsi="Times New Roman"/>
          <w:sz w:val="28"/>
          <w:szCs w:val="28"/>
          <w:lang w:val="uk-UA"/>
        </w:rPr>
        <w:t>всім членам Громадської ради</w:t>
      </w:r>
      <w:r w:rsidR="00215860" w:rsidRPr="002158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5860">
        <w:rPr>
          <w:rFonts w:ascii="Times New Roman" w:hAnsi="Times New Roman"/>
          <w:sz w:val="28"/>
          <w:szCs w:val="28"/>
          <w:lang w:val="uk-UA"/>
        </w:rPr>
        <w:t>електронною поштою</w:t>
      </w:r>
      <w:r w:rsidRPr="009B5A8F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45ADE">
        <w:rPr>
          <w:rFonts w:ascii="Times New Roman" w:hAnsi="Times New Roman"/>
          <w:sz w:val="28"/>
          <w:szCs w:val="28"/>
          <w:lang w:val="uk-UA"/>
        </w:rPr>
        <w:t>Додаткових п</w:t>
      </w:r>
      <w:r w:rsidRPr="009B5A8F">
        <w:rPr>
          <w:rFonts w:ascii="Times New Roman" w:hAnsi="Times New Roman"/>
          <w:sz w:val="28"/>
          <w:szCs w:val="28"/>
          <w:lang w:val="uk-UA"/>
        </w:rPr>
        <w:t>ропозицій та зауважень не отримано.</w:t>
      </w:r>
    </w:p>
    <w:p w14:paraId="2BE2E534" w14:textId="089737AA" w:rsidR="008E11BE" w:rsidRPr="009B5A8F" w:rsidRDefault="008E11BE" w:rsidP="00215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B5A8F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9B5A8F">
        <w:rPr>
          <w:rFonts w:ascii="Times New Roman" w:hAnsi="Times New Roman"/>
          <w:sz w:val="28"/>
          <w:szCs w:val="28"/>
          <w:lang w:val="uk-UA"/>
        </w:rPr>
        <w:t xml:space="preserve"> затвердити </w:t>
      </w:r>
      <w:r w:rsidR="009B5A8F">
        <w:rPr>
          <w:rFonts w:ascii="Times New Roman" w:hAnsi="Times New Roman"/>
          <w:sz w:val="28"/>
          <w:szCs w:val="28"/>
          <w:lang w:val="uk-UA"/>
        </w:rPr>
        <w:t>План</w:t>
      </w:r>
      <w:r w:rsidRPr="009B5A8F">
        <w:rPr>
          <w:rFonts w:ascii="Times New Roman" w:hAnsi="Times New Roman"/>
          <w:sz w:val="28"/>
          <w:szCs w:val="28"/>
          <w:lang w:val="uk-UA"/>
        </w:rPr>
        <w:t xml:space="preserve"> роботи Громадської ради на 2020 рік.</w:t>
      </w:r>
    </w:p>
    <w:p w14:paraId="2A75B5ED" w14:textId="73826802" w:rsidR="008E11BE" w:rsidRPr="009B5A8F" w:rsidRDefault="008E11BE" w:rsidP="00215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B5A8F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9B5A8F">
        <w:rPr>
          <w:rFonts w:ascii="Times New Roman" w:hAnsi="Times New Roman"/>
          <w:sz w:val="28"/>
          <w:szCs w:val="28"/>
          <w:lang w:val="uk-UA"/>
        </w:rPr>
        <w:t xml:space="preserve"> за —</w:t>
      </w:r>
      <w:r w:rsidR="00D45A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24E4">
        <w:rPr>
          <w:rFonts w:ascii="Times New Roman" w:hAnsi="Times New Roman"/>
          <w:sz w:val="28"/>
          <w:szCs w:val="28"/>
          <w:lang w:val="uk-UA"/>
        </w:rPr>
        <w:t>17</w:t>
      </w:r>
      <w:r w:rsidRPr="009B5A8F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885BC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5A8F">
        <w:rPr>
          <w:rFonts w:ascii="Times New Roman" w:hAnsi="Times New Roman"/>
          <w:sz w:val="28"/>
          <w:szCs w:val="28"/>
          <w:lang w:val="uk-UA"/>
        </w:rPr>
        <w:t xml:space="preserve">проти — 0; </w:t>
      </w:r>
      <w:r w:rsidR="00ED24E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5A8F">
        <w:rPr>
          <w:rFonts w:ascii="Times New Roman" w:hAnsi="Times New Roman"/>
          <w:sz w:val="28"/>
          <w:szCs w:val="28"/>
          <w:lang w:val="uk-UA"/>
        </w:rPr>
        <w:t>утрималось — 0.</w:t>
      </w:r>
    </w:p>
    <w:p w14:paraId="00D10ED5" w14:textId="77777777" w:rsidR="008E11BE" w:rsidRPr="009B5A8F" w:rsidRDefault="008E11BE" w:rsidP="00215860">
      <w:pPr>
        <w:pStyle w:val="a4"/>
        <w:shd w:val="clear" w:color="auto" w:fill="FFFFFF"/>
        <w:tabs>
          <w:tab w:val="left" w:pos="142"/>
          <w:tab w:val="left" w:pos="567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 w:rsidRPr="009B5A8F">
        <w:rPr>
          <w:b/>
          <w:sz w:val="28"/>
          <w:szCs w:val="28"/>
          <w:u w:val="single"/>
        </w:rPr>
        <w:t>Рішення прийнято.</w:t>
      </w:r>
    </w:p>
    <w:p w14:paraId="5C69A692" w14:textId="4A07B7C5" w:rsidR="00496092" w:rsidRPr="009B5A8F" w:rsidRDefault="00496092" w:rsidP="00215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9F3189" w14:textId="7DCAF619" w:rsidR="000E6E90" w:rsidRPr="00885BC4" w:rsidRDefault="000E7A17" w:rsidP="0021586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85BC4">
        <w:rPr>
          <w:rFonts w:ascii="Times New Roman" w:hAnsi="Times New Roman"/>
          <w:b/>
          <w:sz w:val="28"/>
          <w:szCs w:val="28"/>
          <w:lang w:val="uk-UA"/>
        </w:rPr>
        <w:t>П.4</w:t>
      </w:r>
      <w:r w:rsidR="00401951" w:rsidRPr="00885BC4">
        <w:rPr>
          <w:rFonts w:ascii="Times New Roman" w:hAnsi="Times New Roman"/>
          <w:b/>
          <w:sz w:val="28"/>
          <w:szCs w:val="28"/>
          <w:lang w:val="uk-UA"/>
        </w:rPr>
        <w:t>.</w:t>
      </w:r>
      <w:r w:rsidR="00946A9F" w:rsidRPr="00885B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4C82" w:rsidRPr="00885BC4">
        <w:rPr>
          <w:rFonts w:ascii="Times New Roman" w:hAnsi="Times New Roman"/>
          <w:sz w:val="28"/>
          <w:szCs w:val="28"/>
          <w:lang w:val="uk-UA"/>
        </w:rPr>
        <w:t>Слухали</w:t>
      </w:r>
      <w:r w:rsidR="00215860" w:rsidRPr="00885BC4">
        <w:rPr>
          <w:rFonts w:ascii="Times New Roman" w:hAnsi="Times New Roman"/>
          <w:sz w:val="28"/>
          <w:szCs w:val="28"/>
          <w:lang w:val="uk-UA"/>
        </w:rPr>
        <w:t>:</w:t>
      </w:r>
      <w:r w:rsidR="00EC4C82" w:rsidRPr="00885BC4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9F0987" w:rsidRPr="00885BC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проєкту </w:t>
      </w:r>
      <w:r w:rsidR="00EC4C82" w:rsidRPr="00885BC4">
        <w:rPr>
          <w:rFonts w:ascii="Times New Roman" w:eastAsia="Times New Roman" w:hAnsi="Times New Roman"/>
          <w:sz w:val="28"/>
          <w:szCs w:val="28"/>
          <w:lang w:val="uk-UA" w:eastAsia="uk-UA"/>
        </w:rPr>
        <w:t>Комунікаційної стратегії Держлікслужби на 2020-2025</w:t>
      </w:r>
      <w:r w:rsidR="00EC4C82" w:rsidRPr="00885BC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роки</w:t>
      </w:r>
      <w:r w:rsidR="00885BC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9F0987" w:rsidRPr="00885BC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(далі – Комунікаційна стратегія).</w:t>
      </w:r>
    </w:p>
    <w:p w14:paraId="5D40240F" w14:textId="4E31987B" w:rsidR="000E7A17" w:rsidRPr="00D143AB" w:rsidRDefault="00FD216F" w:rsidP="0021586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EC4C82" w:rsidRPr="009F0987">
        <w:rPr>
          <w:rFonts w:ascii="Times New Roman" w:hAnsi="Times New Roman"/>
          <w:sz w:val="28"/>
          <w:szCs w:val="28"/>
          <w:lang w:val="uk-UA"/>
        </w:rPr>
        <w:t>Н</w:t>
      </w:r>
      <w:r w:rsidR="009F0987">
        <w:rPr>
          <w:rFonts w:ascii="Times New Roman" w:hAnsi="Times New Roman"/>
          <w:sz w:val="28"/>
          <w:szCs w:val="28"/>
          <w:lang w:val="uk-UA"/>
        </w:rPr>
        <w:t>ачальник</w:t>
      </w:r>
      <w:r w:rsidR="000E7A17" w:rsidRPr="009F0987">
        <w:rPr>
          <w:rFonts w:ascii="Times New Roman" w:hAnsi="Times New Roman"/>
          <w:sz w:val="28"/>
          <w:szCs w:val="28"/>
          <w:lang w:val="uk-UA"/>
        </w:rPr>
        <w:t xml:space="preserve"> Управління ко</w:t>
      </w:r>
      <w:r w:rsidR="003835D1">
        <w:rPr>
          <w:rFonts w:ascii="Times New Roman" w:hAnsi="Times New Roman"/>
          <w:sz w:val="28"/>
          <w:szCs w:val="28"/>
          <w:lang w:val="uk-UA"/>
        </w:rPr>
        <w:t>мунікацій Держлікслужби Феденко </w:t>
      </w:r>
      <w:r w:rsidR="000E7A17" w:rsidRPr="009F0987">
        <w:rPr>
          <w:rFonts w:ascii="Times New Roman" w:hAnsi="Times New Roman"/>
          <w:sz w:val="28"/>
          <w:szCs w:val="28"/>
          <w:lang w:val="uk-UA"/>
        </w:rPr>
        <w:t xml:space="preserve">І.Б. </w:t>
      </w:r>
      <w:r w:rsidR="009F0987">
        <w:rPr>
          <w:rFonts w:ascii="Times New Roman" w:hAnsi="Times New Roman"/>
          <w:sz w:val="28"/>
          <w:szCs w:val="28"/>
          <w:lang w:val="uk-UA"/>
        </w:rPr>
        <w:t xml:space="preserve">розповіла </w:t>
      </w:r>
      <w:r w:rsidR="00E8229C" w:rsidRPr="009F0987">
        <w:rPr>
          <w:rFonts w:ascii="Times New Roman" w:hAnsi="Times New Roman"/>
          <w:sz w:val="28"/>
          <w:szCs w:val="28"/>
          <w:lang w:val="uk-UA"/>
        </w:rPr>
        <w:t>про</w:t>
      </w:r>
      <w:r w:rsidR="009B1018">
        <w:rPr>
          <w:rFonts w:ascii="Times New Roman" w:hAnsi="Times New Roman"/>
          <w:sz w:val="28"/>
          <w:szCs w:val="28"/>
          <w:lang w:val="uk-UA"/>
        </w:rPr>
        <w:t xml:space="preserve"> проє</w:t>
      </w:r>
      <w:r w:rsidR="00946A9F" w:rsidRPr="009F0987">
        <w:rPr>
          <w:rFonts w:ascii="Times New Roman" w:hAnsi="Times New Roman"/>
          <w:sz w:val="28"/>
          <w:szCs w:val="28"/>
          <w:lang w:val="uk-UA"/>
        </w:rPr>
        <w:t>кт</w:t>
      </w:r>
      <w:r w:rsidR="000E7A17" w:rsidRPr="009F098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Комунікаційної </w:t>
      </w:r>
      <w:r w:rsidR="000D209E">
        <w:rPr>
          <w:rFonts w:ascii="Times New Roman" w:eastAsia="Times New Roman" w:hAnsi="Times New Roman"/>
          <w:sz w:val="28"/>
          <w:szCs w:val="28"/>
          <w:lang w:val="uk-UA" w:eastAsia="uk-UA"/>
        </w:rPr>
        <w:t>стратегії</w:t>
      </w:r>
      <w:r w:rsidR="009F0987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</w:t>
      </w:r>
      <w:r w:rsidR="009F0987" w:rsidRPr="006843AC"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="00D45ADE">
        <w:rPr>
          <w:rFonts w:ascii="Times New Roman" w:hAnsi="Times New Roman"/>
          <w:sz w:val="28"/>
          <w:szCs w:val="28"/>
          <w:lang w:val="uk-UA"/>
        </w:rPr>
        <w:t xml:space="preserve">попередньо </w:t>
      </w:r>
      <w:r w:rsidR="009F0987" w:rsidRPr="006843AC">
        <w:rPr>
          <w:rFonts w:ascii="Times New Roman" w:hAnsi="Times New Roman"/>
          <w:sz w:val="28"/>
          <w:szCs w:val="28"/>
          <w:lang w:val="uk-UA"/>
        </w:rPr>
        <w:t xml:space="preserve">був розісланий членам Громадської ради </w:t>
      </w:r>
      <w:r w:rsidR="00D45ADE">
        <w:rPr>
          <w:rFonts w:ascii="Times New Roman" w:hAnsi="Times New Roman"/>
          <w:sz w:val="28"/>
          <w:szCs w:val="28"/>
          <w:lang w:val="uk-UA"/>
        </w:rPr>
        <w:t>електронною</w:t>
      </w:r>
      <w:r w:rsidR="009F0987" w:rsidRPr="006843AC">
        <w:rPr>
          <w:rFonts w:ascii="Times New Roman" w:hAnsi="Times New Roman"/>
          <w:sz w:val="28"/>
          <w:szCs w:val="28"/>
          <w:lang w:val="uk-UA"/>
        </w:rPr>
        <w:t xml:space="preserve"> пошт</w:t>
      </w:r>
      <w:r w:rsidR="00D45ADE">
        <w:rPr>
          <w:rFonts w:ascii="Times New Roman" w:hAnsi="Times New Roman"/>
          <w:sz w:val="28"/>
          <w:szCs w:val="28"/>
          <w:lang w:val="uk-UA"/>
        </w:rPr>
        <w:t>ою</w:t>
      </w:r>
      <w:r w:rsidR="009F0987">
        <w:rPr>
          <w:rFonts w:ascii="Times New Roman" w:hAnsi="Times New Roman"/>
          <w:sz w:val="28"/>
          <w:szCs w:val="28"/>
          <w:lang w:val="uk-UA"/>
        </w:rPr>
        <w:t>.</w:t>
      </w:r>
    </w:p>
    <w:p w14:paraId="458C6792" w14:textId="3B15267D" w:rsidR="008C7E71" w:rsidRPr="00D143AB" w:rsidRDefault="004201A0" w:rsidP="0021586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143AB">
        <w:rPr>
          <w:rFonts w:ascii="Times New Roman" w:hAnsi="Times New Roman"/>
          <w:sz w:val="28"/>
          <w:szCs w:val="28"/>
          <w:lang w:val="uk-UA"/>
        </w:rPr>
        <w:t xml:space="preserve">Пруднікова О.Є., </w:t>
      </w:r>
      <w:r w:rsidR="0039320A" w:rsidRPr="00D143AB">
        <w:rPr>
          <w:rFonts w:ascii="Times New Roman" w:hAnsi="Times New Roman"/>
          <w:sz w:val="28"/>
          <w:szCs w:val="28"/>
          <w:lang w:val="uk-UA"/>
        </w:rPr>
        <w:t>Федорова Л.О.,</w:t>
      </w:r>
      <w:r w:rsidR="00340472">
        <w:rPr>
          <w:rFonts w:ascii="Times New Roman" w:hAnsi="Times New Roman"/>
          <w:sz w:val="28"/>
          <w:szCs w:val="28"/>
          <w:lang w:val="uk-UA"/>
        </w:rPr>
        <w:t xml:space="preserve"> Мягченко</w:t>
      </w:r>
      <w:r w:rsidR="00126DB6" w:rsidRPr="00D143AB">
        <w:rPr>
          <w:rFonts w:ascii="Times New Roman" w:hAnsi="Times New Roman"/>
          <w:sz w:val="28"/>
          <w:szCs w:val="28"/>
          <w:lang w:val="uk-UA"/>
        </w:rPr>
        <w:t xml:space="preserve"> М.Ю.</w:t>
      </w:r>
      <w:r w:rsidR="0039320A" w:rsidRPr="00D143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7E71" w:rsidRPr="00D143AB">
        <w:rPr>
          <w:rFonts w:ascii="Times New Roman" w:hAnsi="Times New Roman"/>
          <w:sz w:val="28"/>
          <w:szCs w:val="28"/>
          <w:lang w:val="uk-UA"/>
        </w:rPr>
        <w:t xml:space="preserve">поставили низку питань щодо </w:t>
      </w:r>
      <w:r w:rsidR="00D45ADE">
        <w:rPr>
          <w:rFonts w:ascii="Times New Roman" w:hAnsi="Times New Roman"/>
          <w:sz w:val="28"/>
          <w:szCs w:val="28"/>
          <w:lang w:val="uk-UA"/>
        </w:rPr>
        <w:t>положень наданого проєкту</w:t>
      </w:r>
      <w:r w:rsidR="00340472">
        <w:rPr>
          <w:rFonts w:ascii="Times New Roman" w:hAnsi="Times New Roman"/>
          <w:sz w:val="28"/>
          <w:szCs w:val="28"/>
          <w:lang w:val="uk-UA"/>
        </w:rPr>
        <w:t>, на які було отримано відповідь</w:t>
      </w:r>
      <w:r w:rsidR="0039320A" w:rsidRPr="00D143A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308E7C3B" w14:textId="61E3EEEC" w:rsidR="00371D3E" w:rsidRPr="000D209E" w:rsidRDefault="00215860" w:rsidP="0021586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Федорова </w:t>
      </w:r>
      <w:r w:rsidR="00126DB6" w:rsidRPr="00D143AB">
        <w:rPr>
          <w:rFonts w:ascii="Times New Roman" w:hAnsi="Times New Roman"/>
          <w:sz w:val="28"/>
          <w:szCs w:val="28"/>
          <w:lang w:val="uk-UA"/>
        </w:rPr>
        <w:t xml:space="preserve">Л.О. запропонувала </w:t>
      </w:r>
      <w:r w:rsidR="00D143AB">
        <w:rPr>
          <w:rFonts w:ascii="Times New Roman" w:hAnsi="Times New Roman"/>
          <w:sz w:val="28"/>
          <w:szCs w:val="28"/>
          <w:lang w:val="uk-UA"/>
        </w:rPr>
        <w:t>підкреслити</w:t>
      </w:r>
      <w:r w:rsidR="00FD216F">
        <w:rPr>
          <w:rFonts w:ascii="Times New Roman" w:hAnsi="Times New Roman"/>
          <w:sz w:val="28"/>
          <w:szCs w:val="28"/>
          <w:lang w:val="uk-UA"/>
        </w:rPr>
        <w:t xml:space="preserve"> змістовність </w:t>
      </w:r>
      <w:r w:rsidR="00D143AB" w:rsidRPr="00D143AB">
        <w:rPr>
          <w:rFonts w:ascii="Times New Roman" w:hAnsi="Times New Roman"/>
          <w:sz w:val="28"/>
          <w:szCs w:val="28"/>
          <w:lang w:val="uk-UA"/>
        </w:rPr>
        <w:t xml:space="preserve">співпраці Держлікслужби та </w:t>
      </w:r>
      <w:r w:rsidR="00FD216F">
        <w:rPr>
          <w:rFonts w:ascii="Times New Roman" w:hAnsi="Times New Roman"/>
          <w:sz w:val="28"/>
          <w:szCs w:val="28"/>
          <w:lang w:val="uk-UA"/>
        </w:rPr>
        <w:t xml:space="preserve">Громадської ради </w:t>
      </w:r>
      <w:r w:rsidR="00D45ADE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FD216F">
        <w:rPr>
          <w:rFonts w:ascii="Times New Roman" w:hAnsi="Times New Roman"/>
          <w:sz w:val="28"/>
          <w:szCs w:val="28"/>
          <w:lang w:val="uk-UA"/>
        </w:rPr>
        <w:t xml:space="preserve">відобразити </w:t>
      </w:r>
      <w:r w:rsidR="00D143AB">
        <w:rPr>
          <w:rFonts w:ascii="Times New Roman" w:hAnsi="Times New Roman"/>
          <w:sz w:val="28"/>
          <w:szCs w:val="28"/>
          <w:lang w:val="uk-UA"/>
        </w:rPr>
        <w:t>заз</w:t>
      </w:r>
      <w:r w:rsidR="00FD216F">
        <w:rPr>
          <w:rFonts w:ascii="Times New Roman" w:hAnsi="Times New Roman"/>
          <w:sz w:val="28"/>
          <w:szCs w:val="28"/>
          <w:lang w:val="uk-UA"/>
        </w:rPr>
        <w:t>начене</w:t>
      </w:r>
      <w:r w:rsidR="00D143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216F">
        <w:rPr>
          <w:rFonts w:ascii="Times New Roman" w:hAnsi="Times New Roman"/>
          <w:sz w:val="28"/>
          <w:szCs w:val="28"/>
          <w:lang w:val="uk-UA"/>
        </w:rPr>
        <w:t>у проєкті</w:t>
      </w:r>
      <w:r w:rsidR="000D209E" w:rsidRPr="00D143AB">
        <w:rPr>
          <w:rFonts w:ascii="Times New Roman" w:hAnsi="Times New Roman"/>
          <w:sz w:val="28"/>
          <w:szCs w:val="28"/>
          <w:lang w:val="uk-UA"/>
        </w:rPr>
        <w:t xml:space="preserve"> Комунікаційної стратегії.</w:t>
      </w:r>
    </w:p>
    <w:p w14:paraId="6799D2D3" w14:textId="5EBD621F" w:rsidR="00DB3EA5" w:rsidRDefault="00301083" w:rsidP="0021586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Пропозиція 1</w:t>
      </w:r>
      <w:r w:rsidR="00C30D66" w:rsidRPr="009F0987">
        <w:rPr>
          <w:rFonts w:ascii="Times New Roman" w:hAnsi="Times New Roman"/>
          <w:b/>
          <w:sz w:val="28"/>
          <w:szCs w:val="28"/>
          <w:lang w:val="uk-UA"/>
        </w:rPr>
        <w:t>:</w:t>
      </w:r>
      <w:r w:rsidR="00C30D66" w:rsidRPr="009F09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09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1C21">
        <w:rPr>
          <w:rFonts w:ascii="Times New Roman" w:hAnsi="Times New Roman"/>
          <w:sz w:val="28"/>
          <w:szCs w:val="28"/>
          <w:lang w:val="uk-UA"/>
        </w:rPr>
        <w:t>у</w:t>
      </w:r>
      <w:r w:rsidR="000E6E90" w:rsidRPr="00D143AB">
        <w:rPr>
          <w:rFonts w:ascii="Times New Roman" w:hAnsi="Times New Roman"/>
          <w:sz w:val="28"/>
          <w:szCs w:val="28"/>
          <w:lang w:val="uk-UA"/>
        </w:rPr>
        <w:t xml:space="preserve">нести </w:t>
      </w:r>
      <w:r w:rsidR="001F09C9">
        <w:rPr>
          <w:rFonts w:ascii="Times New Roman" w:hAnsi="Times New Roman"/>
          <w:sz w:val="28"/>
          <w:szCs w:val="28"/>
          <w:lang w:val="uk-UA"/>
        </w:rPr>
        <w:t xml:space="preserve">слова </w:t>
      </w:r>
      <w:r w:rsidR="000E6E90" w:rsidRPr="00D143AB">
        <w:rPr>
          <w:rFonts w:ascii="Times New Roman" w:hAnsi="Times New Roman"/>
          <w:sz w:val="28"/>
          <w:szCs w:val="28"/>
          <w:lang w:val="uk-UA"/>
        </w:rPr>
        <w:t>«Громадська рада при Держлікслужбі»</w:t>
      </w:r>
      <w:r w:rsidR="00DB3EA5">
        <w:rPr>
          <w:rFonts w:ascii="Times New Roman" w:hAnsi="Times New Roman"/>
          <w:sz w:val="28"/>
          <w:szCs w:val="28"/>
          <w:lang w:val="uk-UA"/>
        </w:rPr>
        <w:t>:</w:t>
      </w:r>
    </w:p>
    <w:p w14:paraId="1CF190AB" w14:textId="412D7236" w:rsidR="000E6E90" w:rsidRPr="003835D1" w:rsidRDefault="0039065F" w:rsidP="00215860">
      <w:pPr>
        <w:pStyle w:val="ac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3835D1">
        <w:rPr>
          <w:rFonts w:ascii="Times New Roman" w:hAnsi="Times New Roman"/>
          <w:sz w:val="28"/>
          <w:szCs w:val="28"/>
        </w:rPr>
        <w:t>у пункт</w:t>
      </w:r>
      <w:r w:rsidR="00AE3118">
        <w:rPr>
          <w:rFonts w:ascii="Times New Roman" w:hAnsi="Times New Roman"/>
          <w:sz w:val="28"/>
          <w:szCs w:val="28"/>
        </w:rPr>
        <w:t xml:space="preserve"> </w:t>
      </w:r>
      <w:r w:rsidR="000E6E90" w:rsidRPr="003835D1">
        <w:rPr>
          <w:rFonts w:ascii="Times New Roman" w:hAnsi="Times New Roman"/>
          <w:sz w:val="28"/>
          <w:szCs w:val="28"/>
        </w:rPr>
        <w:t>3 розділу 4 «</w:t>
      </w:r>
      <w:r w:rsidR="000E6E90" w:rsidRPr="003835D1">
        <w:rPr>
          <w:rFonts w:ascii="Times New Roman" w:hAnsi="Times New Roman"/>
          <w:bCs/>
          <w:sz w:val="28"/>
          <w:szCs w:val="28"/>
        </w:rPr>
        <w:t>Цільові аудиторії</w:t>
      </w:r>
      <w:r w:rsidR="00AE3118">
        <w:rPr>
          <w:rFonts w:ascii="Times New Roman" w:hAnsi="Times New Roman"/>
          <w:sz w:val="28"/>
          <w:szCs w:val="28"/>
        </w:rPr>
        <w:t xml:space="preserve">» </w:t>
      </w:r>
      <w:r w:rsidR="000E6E90" w:rsidRPr="003835D1">
        <w:rPr>
          <w:rFonts w:ascii="Times New Roman" w:hAnsi="Times New Roman"/>
          <w:sz w:val="28"/>
          <w:szCs w:val="28"/>
        </w:rPr>
        <w:t xml:space="preserve">після </w:t>
      </w:r>
      <w:r w:rsidR="00D143AB" w:rsidRPr="003835D1">
        <w:rPr>
          <w:rFonts w:ascii="Times New Roman" w:hAnsi="Times New Roman"/>
          <w:sz w:val="28"/>
          <w:szCs w:val="28"/>
        </w:rPr>
        <w:t xml:space="preserve">слів </w:t>
      </w:r>
      <w:r w:rsidR="000E6E90" w:rsidRPr="003835D1">
        <w:rPr>
          <w:rFonts w:ascii="Times New Roman" w:hAnsi="Times New Roman"/>
          <w:sz w:val="28"/>
          <w:szCs w:val="28"/>
        </w:rPr>
        <w:t>«профільні громадські організації» через кому;</w:t>
      </w:r>
    </w:p>
    <w:p w14:paraId="7A47B31B" w14:textId="0DEAC7C3" w:rsidR="000E6E90" w:rsidRPr="003835D1" w:rsidRDefault="003835D1" w:rsidP="00215860">
      <w:pPr>
        <w:pStyle w:val="ac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3835D1">
        <w:rPr>
          <w:rFonts w:ascii="Times New Roman" w:hAnsi="Times New Roman"/>
          <w:sz w:val="28"/>
          <w:szCs w:val="28"/>
        </w:rPr>
        <w:t xml:space="preserve">у </w:t>
      </w:r>
      <w:r w:rsidR="001F09C9" w:rsidRPr="003835D1">
        <w:rPr>
          <w:rFonts w:ascii="Times New Roman" w:hAnsi="Times New Roman"/>
          <w:sz w:val="28"/>
          <w:szCs w:val="28"/>
        </w:rPr>
        <w:t>підрозділ</w:t>
      </w:r>
      <w:r w:rsidR="000E6E90" w:rsidRPr="003835D1">
        <w:rPr>
          <w:rFonts w:ascii="Times New Roman" w:hAnsi="Times New Roman"/>
          <w:sz w:val="28"/>
          <w:szCs w:val="28"/>
        </w:rPr>
        <w:t xml:space="preserve"> «</w:t>
      </w:r>
      <w:r w:rsidR="000E6E90" w:rsidRPr="003835D1">
        <w:rPr>
          <w:rFonts w:ascii="Times New Roman" w:hAnsi="Times New Roman"/>
          <w:bCs/>
          <w:color w:val="000000"/>
          <w:sz w:val="28"/>
          <w:szCs w:val="28"/>
        </w:rPr>
        <w:t>Немедійні канали комунікації»</w:t>
      </w:r>
      <w:r w:rsidR="000E6E90" w:rsidRPr="003835D1">
        <w:rPr>
          <w:rFonts w:ascii="Times New Roman" w:hAnsi="Times New Roman"/>
          <w:sz w:val="28"/>
          <w:szCs w:val="28"/>
        </w:rPr>
        <w:t xml:space="preserve"> розділу 5 «</w:t>
      </w:r>
      <w:r w:rsidR="000E6E90" w:rsidRPr="003835D1">
        <w:rPr>
          <w:rFonts w:ascii="Times New Roman" w:hAnsi="Times New Roman"/>
          <w:bCs/>
          <w:sz w:val="28"/>
          <w:szCs w:val="28"/>
        </w:rPr>
        <w:t xml:space="preserve">Канали комунікації» </w:t>
      </w:r>
      <w:r w:rsidR="000E6E90" w:rsidRPr="003835D1">
        <w:rPr>
          <w:rFonts w:ascii="Times New Roman" w:hAnsi="Times New Roman"/>
          <w:sz w:val="28"/>
          <w:szCs w:val="28"/>
        </w:rPr>
        <w:t xml:space="preserve">після </w:t>
      </w:r>
      <w:r w:rsidR="00D143AB" w:rsidRPr="003835D1">
        <w:rPr>
          <w:rFonts w:ascii="Times New Roman" w:hAnsi="Times New Roman"/>
          <w:sz w:val="28"/>
          <w:szCs w:val="28"/>
        </w:rPr>
        <w:t xml:space="preserve">слів </w:t>
      </w:r>
      <w:r w:rsidR="000E6E90" w:rsidRPr="003835D1">
        <w:rPr>
          <w:rFonts w:ascii="Times New Roman" w:hAnsi="Times New Roman"/>
          <w:sz w:val="28"/>
          <w:szCs w:val="28"/>
        </w:rPr>
        <w:t>«</w:t>
      </w:r>
      <w:r w:rsidR="000E6E90" w:rsidRPr="003835D1">
        <w:rPr>
          <w:rFonts w:ascii="Times New Roman" w:hAnsi="Times New Roman"/>
          <w:color w:val="000000"/>
          <w:sz w:val="28"/>
          <w:szCs w:val="28"/>
        </w:rPr>
        <w:t>зустрічі з представниками профільних громадських організацій</w:t>
      </w:r>
      <w:r w:rsidR="000E6E90" w:rsidRPr="003835D1">
        <w:rPr>
          <w:rFonts w:ascii="Times New Roman" w:hAnsi="Times New Roman"/>
          <w:sz w:val="28"/>
          <w:szCs w:val="28"/>
        </w:rPr>
        <w:t>» через кому;</w:t>
      </w:r>
    </w:p>
    <w:p w14:paraId="05DAADDB" w14:textId="14464A62" w:rsidR="00C30D66" w:rsidRPr="009F0987" w:rsidRDefault="00C30D66" w:rsidP="00215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F098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="00D727A6" w:rsidRPr="009F0987">
        <w:rPr>
          <w:rFonts w:ascii="Times New Roman" w:hAnsi="Times New Roman"/>
          <w:sz w:val="28"/>
          <w:szCs w:val="28"/>
          <w:lang w:val="uk-UA"/>
        </w:rPr>
        <w:t xml:space="preserve"> за —</w:t>
      </w:r>
      <w:r w:rsidR="00340472">
        <w:rPr>
          <w:rFonts w:ascii="Times New Roman" w:hAnsi="Times New Roman"/>
          <w:sz w:val="28"/>
          <w:szCs w:val="28"/>
          <w:lang w:val="uk-UA"/>
        </w:rPr>
        <w:t>17</w:t>
      </w:r>
      <w:r w:rsidRPr="009F0987">
        <w:rPr>
          <w:rFonts w:ascii="Times New Roman" w:hAnsi="Times New Roman"/>
          <w:sz w:val="28"/>
          <w:szCs w:val="28"/>
          <w:lang w:val="uk-UA"/>
        </w:rPr>
        <w:t>; проти — 0; утрималось — 0.</w:t>
      </w:r>
    </w:p>
    <w:p w14:paraId="314C4B74" w14:textId="2CE59056" w:rsidR="00C30D66" w:rsidRPr="009F0987" w:rsidRDefault="00C30D66" w:rsidP="00215860">
      <w:pPr>
        <w:pStyle w:val="a4"/>
        <w:shd w:val="clear" w:color="auto" w:fill="FFFFFF"/>
        <w:tabs>
          <w:tab w:val="left" w:pos="142"/>
          <w:tab w:val="left" w:pos="567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 w:rsidRPr="009F0987">
        <w:rPr>
          <w:b/>
          <w:sz w:val="28"/>
          <w:szCs w:val="28"/>
          <w:u w:val="single"/>
        </w:rPr>
        <w:t>Рішення прийнято.</w:t>
      </w:r>
    </w:p>
    <w:p w14:paraId="7DDF0343" w14:textId="7F8D06F8" w:rsidR="00DD64CC" w:rsidRDefault="00DD64CC" w:rsidP="00215860">
      <w:pPr>
        <w:pStyle w:val="a4"/>
        <w:shd w:val="clear" w:color="auto" w:fill="FFFFFF"/>
        <w:tabs>
          <w:tab w:val="left" w:pos="142"/>
          <w:tab w:val="left" w:pos="567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</w:p>
    <w:p w14:paraId="71F3BBB6" w14:textId="69C54C78" w:rsidR="00DD64CC" w:rsidRPr="00F23A8B" w:rsidRDefault="00301083" w:rsidP="0021586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4F0FDC">
        <w:rPr>
          <w:rFonts w:ascii="Times New Roman" w:hAnsi="Times New Roman"/>
          <w:b/>
          <w:sz w:val="28"/>
          <w:szCs w:val="28"/>
          <w:lang w:val="uk-UA"/>
        </w:rPr>
        <w:t xml:space="preserve">позиція 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DD64CC" w:rsidRPr="009F0987">
        <w:rPr>
          <w:rFonts w:ascii="Times New Roman" w:hAnsi="Times New Roman"/>
          <w:b/>
          <w:sz w:val="28"/>
          <w:szCs w:val="28"/>
          <w:lang w:val="uk-UA"/>
        </w:rPr>
        <w:t>:</w:t>
      </w:r>
      <w:r w:rsidR="00EC4C82" w:rsidRPr="009F098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C4C82" w:rsidRPr="009F0987">
        <w:rPr>
          <w:rFonts w:ascii="Times New Roman" w:hAnsi="Times New Roman"/>
          <w:sz w:val="28"/>
          <w:szCs w:val="28"/>
          <w:lang w:val="uk-UA"/>
        </w:rPr>
        <w:t xml:space="preserve">схвалити </w:t>
      </w:r>
      <w:r w:rsidR="009F0987" w:rsidRPr="009F0987">
        <w:rPr>
          <w:rFonts w:ascii="Times New Roman" w:hAnsi="Times New Roman"/>
          <w:sz w:val="28"/>
          <w:szCs w:val="28"/>
          <w:lang w:val="uk-UA"/>
        </w:rPr>
        <w:t xml:space="preserve">проєкт </w:t>
      </w:r>
      <w:r w:rsidR="009F0987" w:rsidRPr="0030108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Комунікаційної </w:t>
      </w:r>
      <w:r w:rsidR="00D143AB" w:rsidRPr="00301083">
        <w:rPr>
          <w:rFonts w:ascii="Times New Roman" w:eastAsia="Times New Roman" w:hAnsi="Times New Roman"/>
          <w:sz w:val="28"/>
          <w:szCs w:val="28"/>
          <w:lang w:val="uk-UA" w:eastAsia="uk-UA"/>
        </w:rPr>
        <w:t>стратегії Держлікслужби на 2020</w:t>
      </w:r>
      <w:r w:rsidR="009F0987" w:rsidRPr="00301083">
        <w:rPr>
          <w:rFonts w:ascii="Times New Roman" w:eastAsia="Times New Roman" w:hAnsi="Times New Roman"/>
          <w:sz w:val="28"/>
          <w:szCs w:val="28"/>
          <w:lang w:val="uk-UA" w:eastAsia="uk-UA"/>
        </w:rPr>
        <w:t>-2025</w:t>
      </w:r>
      <w:r w:rsidR="009F0987" w:rsidRPr="0030108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роки</w:t>
      </w:r>
      <w:r w:rsidR="00D143A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1F09C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 у</w:t>
      </w:r>
      <w:r w:rsidR="003835D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рахуванням прийнятого</w:t>
      </w:r>
      <w:r w:rsidR="00F23A8B" w:rsidRPr="00F23A8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рішен</w:t>
      </w:r>
      <w:r w:rsidR="003835D1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ня</w:t>
      </w:r>
      <w:r w:rsidR="00F23A8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F23A8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Громадської ради</w:t>
      </w:r>
      <w:r w:rsidR="00F23A8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</w:t>
      </w:r>
    </w:p>
    <w:p w14:paraId="2E753971" w14:textId="3D6F4276" w:rsidR="00DD64CC" w:rsidRPr="009F0987" w:rsidRDefault="00DD64CC" w:rsidP="00215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F098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9F0987">
        <w:rPr>
          <w:rFonts w:ascii="Times New Roman" w:hAnsi="Times New Roman"/>
          <w:sz w:val="28"/>
          <w:szCs w:val="28"/>
          <w:lang w:val="uk-UA"/>
        </w:rPr>
        <w:t xml:space="preserve"> за —</w:t>
      </w:r>
      <w:r w:rsidR="00340472">
        <w:rPr>
          <w:rFonts w:ascii="Times New Roman" w:hAnsi="Times New Roman"/>
          <w:sz w:val="28"/>
          <w:szCs w:val="28"/>
          <w:lang w:val="uk-UA"/>
        </w:rPr>
        <w:t xml:space="preserve"> 17</w:t>
      </w:r>
      <w:r w:rsidRPr="009F0987">
        <w:rPr>
          <w:rFonts w:ascii="Times New Roman" w:hAnsi="Times New Roman"/>
          <w:sz w:val="28"/>
          <w:szCs w:val="28"/>
          <w:lang w:val="uk-UA"/>
        </w:rPr>
        <w:t>; проти — 0; утрималось — 0.</w:t>
      </w:r>
    </w:p>
    <w:p w14:paraId="6229757F" w14:textId="77777777" w:rsidR="00DD64CC" w:rsidRPr="009F0987" w:rsidRDefault="00DD64CC" w:rsidP="00215860">
      <w:pPr>
        <w:pStyle w:val="a4"/>
        <w:shd w:val="clear" w:color="auto" w:fill="FFFFFF"/>
        <w:tabs>
          <w:tab w:val="left" w:pos="142"/>
          <w:tab w:val="left" w:pos="567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 w:rsidRPr="009F0987">
        <w:rPr>
          <w:b/>
          <w:sz w:val="28"/>
          <w:szCs w:val="28"/>
          <w:u w:val="single"/>
        </w:rPr>
        <w:t>Рішення прийнято.</w:t>
      </w:r>
    </w:p>
    <w:p w14:paraId="62139186" w14:textId="77777777" w:rsidR="001F09C9" w:rsidRDefault="001F09C9" w:rsidP="0021586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ADA375F" w14:textId="3145E94A" w:rsidR="00DE1703" w:rsidRDefault="00D35B25" w:rsidP="0021586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01083">
        <w:rPr>
          <w:rFonts w:ascii="Times New Roman" w:hAnsi="Times New Roman"/>
          <w:b/>
          <w:sz w:val="28"/>
          <w:szCs w:val="28"/>
          <w:lang w:val="uk-UA"/>
        </w:rPr>
        <w:t>П.</w:t>
      </w:r>
      <w:r w:rsidR="00301083" w:rsidRPr="00301083">
        <w:rPr>
          <w:rFonts w:ascii="Times New Roman" w:hAnsi="Times New Roman"/>
          <w:b/>
          <w:sz w:val="28"/>
          <w:szCs w:val="28"/>
          <w:lang w:val="uk-UA"/>
        </w:rPr>
        <w:t>5</w:t>
      </w:r>
      <w:r w:rsidRPr="00301083">
        <w:rPr>
          <w:rFonts w:ascii="Times New Roman" w:hAnsi="Times New Roman"/>
          <w:b/>
          <w:sz w:val="28"/>
          <w:szCs w:val="28"/>
          <w:lang w:val="uk-UA"/>
        </w:rPr>
        <w:t>.</w:t>
      </w:r>
      <w:r w:rsidR="00FF2073" w:rsidRPr="0030108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E4FEC" w:rsidRPr="00301083">
        <w:rPr>
          <w:rFonts w:ascii="Times New Roman" w:hAnsi="Times New Roman"/>
          <w:b/>
          <w:sz w:val="28"/>
          <w:szCs w:val="28"/>
          <w:lang w:val="uk-UA"/>
        </w:rPr>
        <w:t>Різне.</w:t>
      </w:r>
    </w:p>
    <w:p w14:paraId="76290994" w14:textId="65CBBC32" w:rsidR="00301C21" w:rsidRDefault="00301083" w:rsidP="00215860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DE1703">
        <w:rPr>
          <w:rFonts w:ascii="Times New Roman" w:hAnsi="Times New Roman"/>
          <w:sz w:val="28"/>
          <w:szCs w:val="28"/>
          <w:lang w:val="uk-UA"/>
        </w:rPr>
        <w:t>5</w:t>
      </w:r>
      <w:r w:rsidR="00464AC0" w:rsidRPr="00DE1703">
        <w:rPr>
          <w:rFonts w:ascii="Times New Roman" w:hAnsi="Times New Roman"/>
          <w:sz w:val="28"/>
          <w:szCs w:val="28"/>
          <w:lang w:val="uk-UA"/>
        </w:rPr>
        <w:t xml:space="preserve">.1. </w:t>
      </w:r>
      <w:r w:rsidR="005900B0" w:rsidRPr="00DE1703">
        <w:rPr>
          <w:rFonts w:ascii="Times New Roman" w:hAnsi="Times New Roman"/>
          <w:sz w:val="28"/>
          <w:szCs w:val="28"/>
          <w:lang w:val="uk-UA"/>
        </w:rPr>
        <w:t>Слухали</w:t>
      </w:r>
      <w:r w:rsidR="000B6A26" w:rsidRPr="00DE1703">
        <w:rPr>
          <w:rFonts w:ascii="Times New Roman" w:hAnsi="Times New Roman"/>
          <w:sz w:val="28"/>
          <w:szCs w:val="28"/>
          <w:lang w:val="uk-UA"/>
        </w:rPr>
        <w:t>:</w:t>
      </w:r>
      <w:r w:rsidR="005900B0" w:rsidRPr="00DE17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3118">
        <w:rPr>
          <w:rFonts w:ascii="Times New Roman" w:hAnsi="Times New Roman"/>
          <w:iCs/>
          <w:sz w:val="28"/>
          <w:szCs w:val="28"/>
          <w:lang w:val="uk-UA"/>
        </w:rPr>
        <w:t>про законопроєкт</w:t>
      </w:r>
      <w:r w:rsidR="009A552E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1F09C9">
        <w:rPr>
          <w:rFonts w:ascii="Times New Roman" w:hAnsi="Times New Roman"/>
          <w:iCs/>
          <w:sz w:val="28"/>
          <w:szCs w:val="28"/>
          <w:lang w:val="uk-UA"/>
        </w:rPr>
        <w:t>№ </w:t>
      </w:r>
      <w:r w:rsidRPr="00DE1703">
        <w:rPr>
          <w:rFonts w:ascii="Times New Roman" w:hAnsi="Times New Roman"/>
          <w:iCs/>
          <w:sz w:val="28"/>
          <w:szCs w:val="28"/>
          <w:lang w:val="uk-UA"/>
        </w:rPr>
        <w:t>2784</w:t>
      </w:r>
      <w:r w:rsidR="001F09C9" w:rsidRPr="001F09C9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1F09C9">
        <w:rPr>
          <w:rFonts w:ascii="Times New Roman" w:hAnsi="Times New Roman"/>
          <w:iCs/>
          <w:sz w:val="28"/>
          <w:szCs w:val="28"/>
          <w:lang w:val="uk-UA"/>
        </w:rPr>
        <w:t>«</w:t>
      </w:r>
      <w:r w:rsidR="009B1018">
        <w:rPr>
          <w:rFonts w:ascii="Times New Roman" w:hAnsi="Times New Roman"/>
          <w:iCs/>
          <w:sz w:val="28"/>
          <w:szCs w:val="28"/>
          <w:lang w:val="uk-UA"/>
        </w:rPr>
        <w:t>Проє</w:t>
      </w:r>
      <w:r w:rsidRPr="00DE1703">
        <w:rPr>
          <w:rFonts w:ascii="Times New Roman" w:hAnsi="Times New Roman"/>
          <w:iCs/>
          <w:sz w:val="28"/>
          <w:szCs w:val="28"/>
          <w:lang w:val="uk-UA"/>
        </w:rPr>
        <w:t>кт Закону про внесення змін до деяких законодавчих актів України щодо протидії незаконному обігу наркотични</w:t>
      </w:r>
      <w:r w:rsidR="007B641A">
        <w:rPr>
          <w:rFonts w:ascii="Times New Roman" w:hAnsi="Times New Roman"/>
          <w:iCs/>
          <w:sz w:val="28"/>
          <w:szCs w:val="28"/>
          <w:lang w:val="uk-UA"/>
        </w:rPr>
        <w:t>х засобів, психотропних речовин</w:t>
      </w:r>
      <w:r w:rsidR="009A552E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DE1703">
        <w:rPr>
          <w:rFonts w:ascii="Times New Roman" w:hAnsi="Times New Roman"/>
          <w:iCs/>
          <w:sz w:val="28"/>
          <w:szCs w:val="28"/>
          <w:lang w:val="uk-UA"/>
        </w:rPr>
        <w:t>і прекурсорів та зловживанню ними</w:t>
      </w:r>
      <w:r w:rsidR="00AE3118">
        <w:rPr>
          <w:rFonts w:ascii="Times New Roman" w:hAnsi="Times New Roman"/>
          <w:iCs/>
          <w:sz w:val="28"/>
          <w:szCs w:val="28"/>
          <w:lang w:val="uk-UA"/>
        </w:rPr>
        <w:t>»</w:t>
      </w:r>
      <w:r w:rsidR="00F452C2">
        <w:rPr>
          <w:rFonts w:ascii="Times New Roman" w:hAnsi="Times New Roman"/>
          <w:iCs/>
          <w:sz w:val="28"/>
          <w:szCs w:val="28"/>
          <w:lang w:val="uk-UA"/>
        </w:rPr>
        <w:t xml:space="preserve"> (далі – законопроєкт № </w:t>
      </w:r>
      <w:r w:rsidR="00F452C2" w:rsidRPr="00DE1703">
        <w:rPr>
          <w:rFonts w:ascii="Times New Roman" w:hAnsi="Times New Roman"/>
          <w:iCs/>
          <w:sz w:val="28"/>
          <w:szCs w:val="28"/>
          <w:lang w:val="uk-UA"/>
        </w:rPr>
        <w:t>2784</w:t>
      </w:r>
      <w:r w:rsidR="00F452C2">
        <w:rPr>
          <w:rFonts w:ascii="Times New Roman" w:hAnsi="Times New Roman"/>
          <w:iCs/>
          <w:sz w:val="28"/>
          <w:szCs w:val="28"/>
          <w:lang w:val="uk-UA"/>
        </w:rPr>
        <w:t>)</w:t>
      </w:r>
      <w:r w:rsidRPr="00DE1703">
        <w:rPr>
          <w:rFonts w:ascii="Times New Roman" w:hAnsi="Times New Roman"/>
          <w:iCs/>
          <w:sz w:val="28"/>
          <w:szCs w:val="28"/>
          <w:lang w:val="uk-UA"/>
        </w:rPr>
        <w:t>,</w:t>
      </w:r>
      <w:r w:rsidR="001F09C9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DE1703">
        <w:rPr>
          <w:rFonts w:ascii="Times New Roman" w:hAnsi="Times New Roman"/>
          <w:iCs/>
          <w:sz w:val="28"/>
          <w:szCs w:val="28"/>
          <w:lang w:val="uk-UA"/>
        </w:rPr>
        <w:t>я</w:t>
      </w:r>
      <w:r w:rsidR="00AE3118">
        <w:rPr>
          <w:rFonts w:ascii="Times New Roman" w:hAnsi="Times New Roman"/>
          <w:iCs/>
          <w:sz w:val="28"/>
          <w:szCs w:val="28"/>
          <w:lang w:val="uk-UA"/>
        </w:rPr>
        <w:t>кий розміщено на офіційному веб</w:t>
      </w:r>
      <w:r w:rsidRPr="00DE1703">
        <w:rPr>
          <w:rFonts w:ascii="Times New Roman" w:hAnsi="Times New Roman"/>
          <w:iCs/>
          <w:sz w:val="28"/>
          <w:szCs w:val="28"/>
          <w:lang w:val="uk-UA"/>
        </w:rPr>
        <w:t>порталі Верховної Ради України.</w:t>
      </w:r>
      <w:r w:rsidR="00AE3118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</w:p>
    <w:p w14:paraId="76DDB39C" w14:textId="70558F84" w:rsidR="00DE1703" w:rsidRPr="00AE3118" w:rsidRDefault="00301083" w:rsidP="00215860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AE3118">
        <w:rPr>
          <w:rFonts w:ascii="Times New Roman" w:hAnsi="Times New Roman"/>
          <w:iCs/>
          <w:sz w:val="28"/>
          <w:szCs w:val="28"/>
          <w:lang w:val="uk-UA"/>
        </w:rPr>
        <w:t>П</w:t>
      </w:r>
      <w:r w:rsidR="001F09C9" w:rsidRPr="00AE3118">
        <w:rPr>
          <w:rFonts w:ascii="Times New Roman" w:hAnsi="Times New Roman"/>
          <w:iCs/>
          <w:sz w:val="28"/>
          <w:szCs w:val="28"/>
          <w:lang w:val="uk-UA"/>
        </w:rPr>
        <w:t>опередн</w:t>
      </w:r>
      <w:r w:rsidRPr="00AE3118">
        <w:rPr>
          <w:rFonts w:ascii="Times New Roman" w:hAnsi="Times New Roman"/>
          <w:iCs/>
          <w:sz w:val="28"/>
          <w:szCs w:val="28"/>
          <w:lang w:val="uk-UA"/>
        </w:rPr>
        <w:t xml:space="preserve">ьо </w:t>
      </w:r>
      <w:r w:rsidR="00340472">
        <w:rPr>
          <w:rFonts w:ascii="Times New Roman" w:hAnsi="Times New Roman"/>
          <w:iCs/>
          <w:sz w:val="28"/>
          <w:szCs w:val="28"/>
          <w:lang w:val="uk-UA"/>
        </w:rPr>
        <w:t xml:space="preserve">коментар та </w:t>
      </w:r>
      <w:r w:rsidR="007B641A">
        <w:rPr>
          <w:rFonts w:ascii="Times New Roman" w:hAnsi="Times New Roman"/>
          <w:iCs/>
          <w:sz w:val="28"/>
          <w:szCs w:val="28"/>
          <w:lang w:val="uk-UA"/>
        </w:rPr>
        <w:t>зауваження</w:t>
      </w:r>
      <w:r w:rsidR="009A552E">
        <w:rPr>
          <w:rFonts w:ascii="Times New Roman" w:hAnsi="Times New Roman"/>
          <w:iCs/>
          <w:sz w:val="28"/>
          <w:szCs w:val="28"/>
          <w:lang w:val="uk-UA"/>
        </w:rPr>
        <w:t xml:space="preserve"> Шамрая </w:t>
      </w:r>
      <w:r w:rsidR="00F452C2">
        <w:rPr>
          <w:rFonts w:ascii="Times New Roman" w:hAnsi="Times New Roman"/>
          <w:iCs/>
          <w:sz w:val="28"/>
          <w:szCs w:val="28"/>
          <w:lang w:val="uk-UA"/>
        </w:rPr>
        <w:t>Д.І</w:t>
      </w:r>
      <w:r w:rsidR="00301C21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7B641A">
        <w:rPr>
          <w:rFonts w:ascii="Times New Roman" w:hAnsi="Times New Roman"/>
          <w:iCs/>
          <w:sz w:val="28"/>
          <w:szCs w:val="28"/>
          <w:lang w:val="uk-UA"/>
        </w:rPr>
        <w:t>до</w:t>
      </w:r>
      <w:r w:rsidR="00AE3118" w:rsidRPr="00AE3118">
        <w:rPr>
          <w:rFonts w:ascii="Times New Roman" w:hAnsi="Times New Roman"/>
          <w:iCs/>
          <w:sz w:val="28"/>
          <w:szCs w:val="28"/>
          <w:lang w:val="uk-UA"/>
        </w:rPr>
        <w:t xml:space="preserve"> законопроєкту </w:t>
      </w:r>
      <w:r w:rsidR="00301C21">
        <w:rPr>
          <w:rFonts w:ascii="Times New Roman" w:hAnsi="Times New Roman"/>
          <w:iCs/>
          <w:sz w:val="28"/>
          <w:szCs w:val="28"/>
          <w:lang w:val="uk-UA"/>
        </w:rPr>
        <w:t>№ </w:t>
      </w:r>
      <w:r w:rsidR="00301C21" w:rsidRPr="00DE1703">
        <w:rPr>
          <w:rFonts w:ascii="Times New Roman" w:hAnsi="Times New Roman"/>
          <w:iCs/>
          <w:sz w:val="28"/>
          <w:szCs w:val="28"/>
          <w:lang w:val="uk-UA"/>
        </w:rPr>
        <w:t>2784</w:t>
      </w:r>
      <w:r w:rsidR="00301C21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AE3118">
        <w:rPr>
          <w:rFonts w:ascii="Times New Roman" w:hAnsi="Times New Roman"/>
          <w:iCs/>
          <w:sz w:val="28"/>
          <w:szCs w:val="28"/>
          <w:lang w:val="uk-UA"/>
        </w:rPr>
        <w:t xml:space="preserve">були розіслані </w:t>
      </w:r>
      <w:r w:rsidRPr="00DE1703">
        <w:rPr>
          <w:rFonts w:ascii="Times New Roman" w:hAnsi="Times New Roman"/>
          <w:iCs/>
          <w:sz w:val="28"/>
          <w:szCs w:val="28"/>
          <w:lang w:val="uk-UA"/>
        </w:rPr>
        <w:t xml:space="preserve">членам Громадської ради </w:t>
      </w:r>
      <w:r w:rsidR="007B641A">
        <w:rPr>
          <w:rFonts w:ascii="Times New Roman" w:hAnsi="Times New Roman"/>
          <w:iCs/>
          <w:sz w:val="28"/>
          <w:szCs w:val="28"/>
          <w:lang w:val="uk-UA"/>
        </w:rPr>
        <w:t>електронною поштою</w:t>
      </w:r>
      <w:r w:rsidRPr="00AE3118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DE1703" w:rsidRPr="00AE3118">
        <w:rPr>
          <w:rFonts w:ascii="Times New Roman" w:hAnsi="Times New Roman"/>
          <w:iCs/>
          <w:sz w:val="28"/>
          <w:szCs w:val="28"/>
          <w:lang w:val="uk-UA"/>
        </w:rPr>
        <w:t>для ознайомлення.</w:t>
      </w:r>
    </w:p>
    <w:p w14:paraId="7B2D9A5D" w14:textId="3471B663" w:rsidR="000C1294" w:rsidRDefault="007B641A" w:rsidP="002158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E1703">
        <w:rPr>
          <w:rFonts w:ascii="Times New Roman" w:hAnsi="Times New Roman"/>
          <w:iCs/>
          <w:sz w:val="28"/>
          <w:szCs w:val="28"/>
          <w:lang w:val="uk-UA"/>
        </w:rPr>
        <w:t xml:space="preserve">Шамрай Д.І. </w:t>
      </w:r>
      <w:r w:rsidR="00920473" w:rsidRPr="000C1294">
        <w:rPr>
          <w:rFonts w:ascii="Times New Roman" w:hAnsi="Times New Roman"/>
          <w:sz w:val="28"/>
          <w:szCs w:val="28"/>
          <w:lang w:val="uk-UA"/>
        </w:rPr>
        <w:t xml:space="preserve">повідомив, що більшість положень </w:t>
      </w:r>
      <w:r>
        <w:rPr>
          <w:rFonts w:ascii="Times New Roman" w:hAnsi="Times New Roman"/>
          <w:sz w:val="28"/>
          <w:szCs w:val="28"/>
          <w:lang w:val="uk-UA"/>
        </w:rPr>
        <w:t>законопроєкту</w:t>
      </w:r>
      <w:r w:rsidRPr="000C12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52C2">
        <w:rPr>
          <w:rFonts w:ascii="Times New Roman" w:hAnsi="Times New Roman"/>
          <w:iCs/>
          <w:sz w:val="28"/>
          <w:szCs w:val="28"/>
          <w:lang w:val="uk-UA"/>
        </w:rPr>
        <w:t>№ </w:t>
      </w:r>
      <w:r w:rsidR="00F452C2" w:rsidRPr="00DE1703">
        <w:rPr>
          <w:rFonts w:ascii="Times New Roman" w:hAnsi="Times New Roman"/>
          <w:iCs/>
          <w:sz w:val="28"/>
          <w:szCs w:val="28"/>
          <w:lang w:val="uk-UA"/>
        </w:rPr>
        <w:t>2784</w:t>
      </w:r>
      <w:r w:rsidR="00F452C2" w:rsidRPr="001F09C9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920473" w:rsidRPr="000C1294">
        <w:rPr>
          <w:rFonts w:ascii="Times New Roman" w:hAnsi="Times New Roman"/>
          <w:sz w:val="28"/>
          <w:szCs w:val="28"/>
          <w:lang w:val="uk-UA"/>
        </w:rPr>
        <w:t>містять невідповідності і протирічать чинному законодавству</w:t>
      </w:r>
      <w:r w:rsidR="00625627" w:rsidRPr="000C1294">
        <w:rPr>
          <w:rFonts w:ascii="Times New Roman" w:hAnsi="Times New Roman"/>
          <w:sz w:val="28"/>
          <w:szCs w:val="28"/>
          <w:lang w:val="uk-UA"/>
        </w:rPr>
        <w:t xml:space="preserve"> України. 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0C1294">
        <w:rPr>
          <w:rFonts w:ascii="Times New Roman" w:hAnsi="Times New Roman"/>
          <w:sz w:val="28"/>
          <w:szCs w:val="28"/>
          <w:lang w:val="uk-UA"/>
        </w:rPr>
        <w:t xml:space="preserve">акож </w:t>
      </w:r>
      <w:r w:rsidR="00920473" w:rsidRPr="000C1294">
        <w:rPr>
          <w:rFonts w:ascii="Times New Roman" w:hAnsi="Times New Roman"/>
          <w:sz w:val="28"/>
          <w:szCs w:val="28"/>
          <w:lang w:val="uk-UA"/>
        </w:rPr>
        <w:t xml:space="preserve">викликають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0C1294">
        <w:rPr>
          <w:rFonts w:ascii="Times New Roman" w:hAnsi="Times New Roman"/>
          <w:sz w:val="28"/>
          <w:szCs w:val="28"/>
          <w:lang w:val="uk-UA"/>
        </w:rPr>
        <w:t xml:space="preserve">анепокоєння </w:t>
      </w:r>
      <w:r w:rsidR="00920473" w:rsidRPr="000C1294">
        <w:rPr>
          <w:rFonts w:ascii="Times New Roman" w:hAnsi="Times New Roman"/>
          <w:sz w:val="28"/>
          <w:szCs w:val="28"/>
          <w:lang w:val="uk-UA"/>
        </w:rPr>
        <w:t xml:space="preserve">положення </w:t>
      </w:r>
      <w:r w:rsidR="00F452C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625627" w:rsidRPr="000C1294">
        <w:rPr>
          <w:rFonts w:ascii="Times New Roman" w:hAnsi="Times New Roman"/>
          <w:sz w:val="28"/>
          <w:szCs w:val="28"/>
          <w:lang w:val="uk-UA"/>
        </w:rPr>
        <w:t>притягнення до кримінальної відповідальності за пропаганду або рекламу</w:t>
      </w:r>
      <w:r w:rsidR="00920473" w:rsidRPr="000C1294">
        <w:rPr>
          <w:rFonts w:ascii="Times New Roman" w:hAnsi="Times New Roman"/>
          <w:sz w:val="28"/>
          <w:szCs w:val="28"/>
          <w:lang w:val="uk-UA"/>
        </w:rPr>
        <w:t xml:space="preserve"> окремих наркотичних засобів, психотропних речовин та прек</w:t>
      </w:r>
      <w:r w:rsidR="00625627" w:rsidRPr="000C1294">
        <w:rPr>
          <w:rFonts w:ascii="Times New Roman" w:hAnsi="Times New Roman"/>
          <w:sz w:val="28"/>
          <w:szCs w:val="28"/>
          <w:lang w:val="uk-UA"/>
        </w:rPr>
        <w:t xml:space="preserve">урсорів, </w:t>
      </w:r>
      <w:r>
        <w:rPr>
          <w:rFonts w:ascii="Times New Roman" w:hAnsi="Times New Roman"/>
          <w:sz w:val="28"/>
          <w:szCs w:val="28"/>
          <w:lang w:val="uk-UA"/>
        </w:rPr>
        <w:t>які створюють</w:t>
      </w:r>
      <w:r w:rsidR="00286597" w:rsidRPr="000C1294">
        <w:rPr>
          <w:rFonts w:ascii="Times New Roman" w:hAnsi="Times New Roman"/>
          <w:sz w:val="28"/>
          <w:szCs w:val="28"/>
          <w:lang w:val="uk-UA"/>
        </w:rPr>
        <w:t xml:space="preserve"> перешкоди для отримання пацієнтами повної та вичерпної інформації про лікарські засоби, адже пропагандою можна назвати будь-яке поширення і</w:t>
      </w:r>
      <w:r w:rsidR="00F452C2">
        <w:rPr>
          <w:rFonts w:ascii="Times New Roman" w:hAnsi="Times New Roman"/>
          <w:sz w:val="28"/>
          <w:szCs w:val="28"/>
          <w:lang w:val="uk-UA"/>
        </w:rPr>
        <w:t>нформації про лікарські засоби;</w:t>
      </w:r>
      <w:r w:rsidR="00286597" w:rsidRPr="000C12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5627" w:rsidRPr="000C1294">
        <w:rPr>
          <w:rFonts w:ascii="Times New Roman" w:hAnsi="Times New Roman"/>
          <w:sz w:val="28"/>
          <w:szCs w:val="28"/>
          <w:lang w:val="uk-UA"/>
        </w:rPr>
        <w:t>про примусове лікування та примусовий медогляд</w:t>
      </w:r>
      <w:r w:rsidR="00F452C2">
        <w:rPr>
          <w:rFonts w:ascii="Times New Roman" w:hAnsi="Times New Roman"/>
          <w:sz w:val="28"/>
          <w:szCs w:val="28"/>
          <w:lang w:val="uk-UA"/>
        </w:rPr>
        <w:t>, щ</w:t>
      </w:r>
      <w:r w:rsidR="00301C21">
        <w:rPr>
          <w:rFonts w:ascii="Times New Roman" w:hAnsi="Times New Roman"/>
          <w:sz w:val="28"/>
          <w:szCs w:val="28"/>
          <w:lang w:val="uk-UA"/>
        </w:rPr>
        <w:t>о</w:t>
      </w:r>
      <w:r w:rsidR="00F452C2">
        <w:rPr>
          <w:rFonts w:ascii="Times New Roman" w:hAnsi="Times New Roman"/>
          <w:sz w:val="28"/>
          <w:szCs w:val="28"/>
          <w:lang w:val="uk-UA"/>
        </w:rPr>
        <w:br/>
      </w:r>
      <w:r w:rsidR="00625627" w:rsidRPr="000C1294">
        <w:rPr>
          <w:rFonts w:ascii="Times New Roman" w:hAnsi="Times New Roman"/>
          <w:sz w:val="28"/>
          <w:szCs w:val="28"/>
          <w:lang w:val="uk-UA"/>
        </w:rPr>
        <w:t xml:space="preserve"> є порушенням</w:t>
      </w:r>
      <w:r w:rsidR="00286597" w:rsidRPr="000C1294">
        <w:rPr>
          <w:rFonts w:ascii="Times New Roman" w:hAnsi="Times New Roman"/>
          <w:sz w:val="28"/>
          <w:szCs w:val="28"/>
          <w:lang w:val="uk-UA"/>
        </w:rPr>
        <w:t xml:space="preserve"> базових прав людини тощо. Доповідач </w:t>
      </w:r>
      <w:r w:rsidR="00625627" w:rsidRPr="000C1294">
        <w:rPr>
          <w:rFonts w:ascii="Times New Roman" w:hAnsi="Times New Roman"/>
          <w:sz w:val="28"/>
          <w:szCs w:val="28"/>
          <w:lang w:val="uk-UA"/>
        </w:rPr>
        <w:t xml:space="preserve">запропонував підготувати звернення </w:t>
      </w:r>
      <w:r w:rsidR="00F452C2">
        <w:rPr>
          <w:rFonts w:ascii="Times New Roman" w:hAnsi="Times New Roman"/>
          <w:sz w:val="28"/>
          <w:szCs w:val="28"/>
          <w:lang w:val="uk-UA"/>
        </w:rPr>
        <w:t xml:space="preserve">від імені </w:t>
      </w:r>
      <w:r w:rsidR="00625627" w:rsidRPr="000C1294">
        <w:rPr>
          <w:rFonts w:ascii="Times New Roman" w:hAnsi="Times New Roman"/>
          <w:sz w:val="28"/>
          <w:szCs w:val="28"/>
          <w:lang w:val="uk-UA"/>
        </w:rPr>
        <w:t>Громадської ради</w:t>
      </w:r>
      <w:r w:rsidR="00286597" w:rsidRPr="000C12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52C2">
        <w:rPr>
          <w:rFonts w:ascii="Times New Roman" w:hAnsi="Times New Roman"/>
          <w:sz w:val="28"/>
          <w:szCs w:val="28"/>
          <w:lang w:val="uk-UA"/>
        </w:rPr>
        <w:t>із зауваженнями</w:t>
      </w:r>
      <w:r w:rsidR="00301C21">
        <w:rPr>
          <w:rFonts w:ascii="Times New Roman" w:hAnsi="Times New Roman"/>
          <w:sz w:val="28"/>
          <w:szCs w:val="28"/>
          <w:lang w:val="uk-UA"/>
        </w:rPr>
        <w:br/>
      </w:r>
      <w:r w:rsidR="00286597" w:rsidRPr="000C1294">
        <w:rPr>
          <w:rFonts w:ascii="Times New Roman" w:hAnsi="Times New Roman"/>
          <w:sz w:val="28"/>
          <w:szCs w:val="28"/>
          <w:lang w:val="uk-UA"/>
        </w:rPr>
        <w:t>до законопроєкту</w:t>
      </w:r>
      <w:r w:rsidR="00F452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52C2">
        <w:rPr>
          <w:rFonts w:ascii="Times New Roman" w:hAnsi="Times New Roman"/>
          <w:iCs/>
          <w:sz w:val="28"/>
          <w:szCs w:val="28"/>
          <w:lang w:val="uk-UA"/>
        </w:rPr>
        <w:t>№ </w:t>
      </w:r>
      <w:r w:rsidR="00F452C2" w:rsidRPr="00DE1703">
        <w:rPr>
          <w:rFonts w:ascii="Times New Roman" w:hAnsi="Times New Roman"/>
          <w:iCs/>
          <w:sz w:val="28"/>
          <w:szCs w:val="28"/>
          <w:lang w:val="uk-UA"/>
        </w:rPr>
        <w:t>2784</w:t>
      </w:r>
      <w:r w:rsidR="00625627" w:rsidRPr="000C1294">
        <w:rPr>
          <w:rFonts w:ascii="Times New Roman" w:hAnsi="Times New Roman"/>
          <w:sz w:val="28"/>
          <w:szCs w:val="28"/>
          <w:lang w:val="uk-UA"/>
        </w:rPr>
        <w:t>.</w:t>
      </w:r>
    </w:p>
    <w:p w14:paraId="593842E4" w14:textId="3A3BD735" w:rsidR="00E54580" w:rsidRPr="007B641A" w:rsidRDefault="00625627" w:rsidP="00215860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7B641A">
        <w:rPr>
          <w:rFonts w:ascii="Times New Roman" w:hAnsi="Times New Roman"/>
          <w:iCs/>
          <w:sz w:val="28"/>
          <w:szCs w:val="28"/>
          <w:lang w:val="uk-UA"/>
        </w:rPr>
        <w:t>Шумілін</w:t>
      </w:r>
      <w:r w:rsidR="009A552E">
        <w:rPr>
          <w:rFonts w:ascii="Times New Roman" w:hAnsi="Times New Roman"/>
          <w:iCs/>
          <w:sz w:val="28"/>
          <w:szCs w:val="28"/>
          <w:lang w:val="uk-UA"/>
        </w:rPr>
        <w:t> </w:t>
      </w:r>
      <w:r w:rsidRPr="007B641A">
        <w:rPr>
          <w:rFonts w:ascii="Times New Roman" w:hAnsi="Times New Roman"/>
          <w:iCs/>
          <w:sz w:val="28"/>
          <w:szCs w:val="28"/>
          <w:lang w:val="uk-UA"/>
        </w:rPr>
        <w:t>М.В. підтримав проп</w:t>
      </w:r>
      <w:r w:rsidR="00E15B72">
        <w:rPr>
          <w:rFonts w:ascii="Times New Roman" w:hAnsi="Times New Roman"/>
          <w:iCs/>
          <w:sz w:val="28"/>
          <w:szCs w:val="28"/>
          <w:lang w:val="uk-UA"/>
        </w:rPr>
        <w:t>озицію про підготовку звернення</w:t>
      </w:r>
      <w:r w:rsidR="00E15B72">
        <w:rPr>
          <w:rFonts w:ascii="Times New Roman" w:hAnsi="Times New Roman"/>
          <w:iCs/>
          <w:sz w:val="28"/>
          <w:szCs w:val="28"/>
          <w:lang w:val="uk-UA"/>
        </w:rPr>
        <w:br/>
      </w:r>
      <w:r w:rsidRPr="007B641A">
        <w:rPr>
          <w:rFonts w:ascii="Times New Roman" w:hAnsi="Times New Roman"/>
          <w:iCs/>
          <w:sz w:val="28"/>
          <w:szCs w:val="28"/>
          <w:lang w:val="uk-UA"/>
        </w:rPr>
        <w:t xml:space="preserve">із зауваженнями до законопроєкту </w:t>
      </w:r>
      <w:r w:rsidR="00F452C2">
        <w:rPr>
          <w:rFonts w:ascii="Times New Roman" w:hAnsi="Times New Roman"/>
          <w:iCs/>
          <w:sz w:val="28"/>
          <w:szCs w:val="28"/>
          <w:lang w:val="uk-UA"/>
        </w:rPr>
        <w:t>№ </w:t>
      </w:r>
      <w:r w:rsidR="00F452C2" w:rsidRPr="00DE1703">
        <w:rPr>
          <w:rFonts w:ascii="Times New Roman" w:hAnsi="Times New Roman"/>
          <w:iCs/>
          <w:sz w:val="28"/>
          <w:szCs w:val="28"/>
          <w:lang w:val="uk-UA"/>
        </w:rPr>
        <w:t>2784</w:t>
      </w:r>
      <w:r w:rsidR="00F452C2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7B641A">
        <w:rPr>
          <w:rFonts w:ascii="Times New Roman" w:hAnsi="Times New Roman"/>
          <w:iCs/>
          <w:sz w:val="28"/>
          <w:szCs w:val="28"/>
          <w:lang w:val="uk-UA"/>
        </w:rPr>
        <w:t xml:space="preserve">та зазначив, що </w:t>
      </w:r>
      <w:r w:rsidR="00E54580" w:rsidRPr="007B641A">
        <w:rPr>
          <w:rFonts w:ascii="Times New Roman" w:hAnsi="Times New Roman"/>
          <w:iCs/>
          <w:sz w:val="28"/>
          <w:szCs w:val="28"/>
          <w:lang w:val="uk-UA"/>
        </w:rPr>
        <w:t>позитивний ефект мають</w:t>
      </w:r>
      <w:r w:rsidR="00286597" w:rsidRPr="007B641A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301C21">
        <w:rPr>
          <w:rFonts w:ascii="Times New Roman" w:hAnsi="Times New Roman"/>
          <w:iCs/>
          <w:sz w:val="28"/>
          <w:szCs w:val="28"/>
          <w:lang w:val="uk-UA"/>
        </w:rPr>
        <w:t xml:space="preserve">лише </w:t>
      </w:r>
      <w:r w:rsidR="00286597" w:rsidRPr="007B641A">
        <w:rPr>
          <w:rFonts w:ascii="Times New Roman" w:hAnsi="Times New Roman"/>
          <w:iCs/>
          <w:sz w:val="28"/>
          <w:szCs w:val="28"/>
          <w:lang w:val="uk-UA"/>
        </w:rPr>
        <w:t>стратегії боротьби з наркотиками, д</w:t>
      </w:r>
      <w:r w:rsidR="00F452C2">
        <w:rPr>
          <w:rFonts w:ascii="Times New Roman" w:hAnsi="Times New Roman"/>
          <w:iCs/>
          <w:sz w:val="28"/>
          <w:szCs w:val="28"/>
          <w:lang w:val="uk-UA"/>
        </w:rPr>
        <w:t>е госпіталізація і лікування</w:t>
      </w:r>
      <w:r w:rsidR="00F452C2">
        <w:rPr>
          <w:rFonts w:ascii="Times New Roman" w:hAnsi="Times New Roman"/>
          <w:iCs/>
          <w:sz w:val="28"/>
          <w:szCs w:val="28"/>
          <w:lang w:val="uk-UA"/>
        </w:rPr>
        <w:br/>
      </w:r>
      <w:r w:rsidR="00E54580" w:rsidRPr="007B641A">
        <w:rPr>
          <w:rFonts w:ascii="Times New Roman" w:hAnsi="Times New Roman"/>
          <w:iCs/>
          <w:sz w:val="28"/>
          <w:szCs w:val="28"/>
          <w:lang w:val="uk-UA"/>
        </w:rPr>
        <w:t>є добровільним вибором, і</w:t>
      </w:r>
      <w:r w:rsidR="00286597" w:rsidRPr="007B641A">
        <w:rPr>
          <w:rFonts w:ascii="Times New Roman" w:hAnsi="Times New Roman"/>
          <w:iCs/>
          <w:sz w:val="28"/>
          <w:szCs w:val="28"/>
          <w:lang w:val="uk-UA"/>
        </w:rPr>
        <w:t xml:space="preserve"> більшість європейських країн </w:t>
      </w:r>
      <w:r w:rsidR="00301C21">
        <w:rPr>
          <w:rFonts w:ascii="Times New Roman" w:hAnsi="Times New Roman"/>
          <w:iCs/>
          <w:sz w:val="28"/>
          <w:szCs w:val="28"/>
          <w:lang w:val="uk-UA"/>
        </w:rPr>
        <w:t>у своїй боротьбі</w:t>
      </w:r>
      <w:r w:rsidR="00301C21">
        <w:rPr>
          <w:rFonts w:ascii="Times New Roman" w:hAnsi="Times New Roman"/>
          <w:iCs/>
          <w:sz w:val="28"/>
          <w:szCs w:val="28"/>
          <w:lang w:val="uk-UA"/>
        </w:rPr>
        <w:br/>
      </w:r>
      <w:r w:rsidR="00E54580" w:rsidRPr="007B641A">
        <w:rPr>
          <w:rFonts w:ascii="Times New Roman" w:hAnsi="Times New Roman"/>
          <w:iCs/>
          <w:sz w:val="28"/>
          <w:szCs w:val="28"/>
          <w:lang w:val="uk-UA"/>
        </w:rPr>
        <w:t>з незаконним вживанням наркотичних засобів, психотропних речовин та прек</w:t>
      </w:r>
      <w:r w:rsidR="00E15B72">
        <w:rPr>
          <w:rFonts w:ascii="Times New Roman" w:hAnsi="Times New Roman"/>
          <w:iCs/>
          <w:sz w:val="28"/>
          <w:szCs w:val="28"/>
          <w:lang w:val="uk-UA"/>
        </w:rPr>
        <w:t xml:space="preserve">урсорів </w:t>
      </w:r>
      <w:r w:rsidR="00286597" w:rsidRPr="007B641A">
        <w:rPr>
          <w:rFonts w:ascii="Times New Roman" w:hAnsi="Times New Roman"/>
          <w:iCs/>
          <w:sz w:val="28"/>
          <w:szCs w:val="28"/>
          <w:lang w:val="uk-UA"/>
        </w:rPr>
        <w:t>рухаються у напрямку</w:t>
      </w:r>
      <w:r w:rsidR="00C74BB8" w:rsidRPr="007B641A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hyperlink r:id="rId9" w:history="1">
        <w:r w:rsidR="00286597" w:rsidRPr="007B641A">
          <w:rPr>
            <w:rFonts w:ascii="Times New Roman" w:hAnsi="Times New Roman"/>
            <w:iCs/>
            <w:sz w:val="28"/>
            <w:szCs w:val="28"/>
            <w:lang w:val="uk-UA"/>
          </w:rPr>
          <w:t>послаблення примусу</w:t>
        </w:r>
      </w:hyperlink>
      <w:r w:rsidR="00E15B72">
        <w:rPr>
          <w:rFonts w:ascii="Times New Roman" w:hAnsi="Times New Roman"/>
          <w:iCs/>
          <w:sz w:val="28"/>
          <w:szCs w:val="28"/>
          <w:lang w:val="uk-UA"/>
        </w:rPr>
        <w:t>, а не його посилення</w:t>
      </w:r>
      <w:r w:rsidR="00E54580" w:rsidRPr="007B641A">
        <w:rPr>
          <w:rFonts w:ascii="Times New Roman" w:hAnsi="Times New Roman"/>
          <w:iCs/>
          <w:sz w:val="28"/>
          <w:szCs w:val="28"/>
          <w:lang w:val="uk-UA"/>
        </w:rPr>
        <w:t>.</w:t>
      </w:r>
    </w:p>
    <w:p w14:paraId="15468BCC" w14:textId="6EFF5D39" w:rsidR="00C74BB8" w:rsidRPr="007B641A" w:rsidRDefault="009A552E" w:rsidP="00215860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Руденко </w:t>
      </w:r>
      <w:r w:rsidR="00C74BB8" w:rsidRPr="007B641A">
        <w:rPr>
          <w:rFonts w:ascii="Times New Roman" w:hAnsi="Times New Roman"/>
          <w:iCs/>
          <w:sz w:val="28"/>
          <w:szCs w:val="28"/>
          <w:lang w:val="uk-UA"/>
        </w:rPr>
        <w:t>В.В. зазначив, що п</w:t>
      </w:r>
      <w:r w:rsidR="00F452C2">
        <w:rPr>
          <w:rFonts w:ascii="Times New Roman" w:hAnsi="Times New Roman"/>
          <w:iCs/>
          <w:sz w:val="28"/>
          <w:szCs w:val="28"/>
          <w:lang w:val="uk-UA"/>
        </w:rPr>
        <w:t>рийняття законопроє</w:t>
      </w:r>
      <w:r w:rsidR="00C74BB8" w:rsidRPr="007B641A">
        <w:rPr>
          <w:rFonts w:ascii="Times New Roman" w:hAnsi="Times New Roman"/>
          <w:iCs/>
          <w:sz w:val="28"/>
          <w:szCs w:val="28"/>
          <w:lang w:val="uk-UA"/>
        </w:rPr>
        <w:t xml:space="preserve">кту </w:t>
      </w:r>
      <w:r w:rsidR="00F452C2">
        <w:rPr>
          <w:rFonts w:ascii="Times New Roman" w:hAnsi="Times New Roman"/>
          <w:iCs/>
          <w:sz w:val="28"/>
          <w:szCs w:val="28"/>
          <w:lang w:val="uk-UA"/>
        </w:rPr>
        <w:t>№ </w:t>
      </w:r>
      <w:r w:rsidR="00F452C2" w:rsidRPr="00DE1703">
        <w:rPr>
          <w:rFonts w:ascii="Times New Roman" w:hAnsi="Times New Roman"/>
          <w:iCs/>
          <w:sz w:val="28"/>
          <w:szCs w:val="28"/>
          <w:lang w:val="uk-UA"/>
        </w:rPr>
        <w:t>2784</w:t>
      </w:r>
      <w:r w:rsidR="00F452C2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C74BB8" w:rsidRPr="007B641A">
        <w:rPr>
          <w:rFonts w:ascii="Times New Roman" w:hAnsi="Times New Roman"/>
          <w:iCs/>
          <w:sz w:val="28"/>
          <w:szCs w:val="28"/>
          <w:lang w:val="uk-UA"/>
        </w:rPr>
        <w:t xml:space="preserve">може ускладнити доступ до знеболювальних лікарських засобів </w:t>
      </w:r>
      <w:r w:rsidR="00EA7EDE" w:rsidRPr="007B641A">
        <w:rPr>
          <w:rFonts w:ascii="Times New Roman" w:hAnsi="Times New Roman"/>
          <w:iCs/>
          <w:sz w:val="28"/>
          <w:szCs w:val="28"/>
          <w:lang w:val="uk-UA"/>
        </w:rPr>
        <w:t xml:space="preserve">важкохворим </w:t>
      </w:r>
      <w:r w:rsidR="00C74BB8" w:rsidRPr="007B641A">
        <w:rPr>
          <w:rFonts w:ascii="Times New Roman" w:hAnsi="Times New Roman"/>
          <w:iCs/>
          <w:sz w:val="28"/>
          <w:szCs w:val="28"/>
          <w:lang w:val="uk-UA"/>
        </w:rPr>
        <w:t xml:space="preserve">пацієнтам, що їх потребують. Такі </w:t>
      </w:r>
      <w:r>
        <w:rPr>
          <w:rFonts w:ascii="Times New Roman" w:hAnsi="Times New Roman"/>
          <w:iCs/>
          <w:sz w:val="28"/>
          <w:szCs w:val="28"/>
          <w:lang w:val="uk-UA"/>
        </w:rPr>
        <w:t>ліки пропонується отримувати лише</w:t>
      </w:r>
      <w:r>
        <w:rPr>
          <w:rFonts w:ascii="Times New Roman" w:hAnsi="Times New Roman"/>
          <w:iCs/>
          <w:sz w:val="28"/>
          <w:szCs w:val="28"/>
          <w:lang w:val="uk-UA"/>
        </w:rPr>
        <w:br/>
      </w:r>
      <w:r w:rsidR="00C74BB8" w:rsidRPr="007B641A">
        <w:rPr>
          <w:rFonts w:ascii="Times New Roman" w:hAnsi="Times New Roman"/>
          <w:iCs/>
          <w:sz w:val="28"/>
          <w:szCs w:val="28"/>
          <w:lang w:val="uk-UA"/>
        </w:rPr>
        <w:t>за електронним рец</w:t>
      </w:r>
      <w:r w:rsidR="00EA7EDE" w:rsidRPr="007B641A">
        <w:rPr>
          <w:rFonts w:ascii="Times New Roman" w:hAnsi="Times New Roman"/>
          <w:iCs/>
          <w:sz w:val="28"/>
          <w:szCs w:val="28"/>
          <w:lang w:val="uk-UA"/>
        </w:rPr>
        <w:t xml:space="preserve">ептом, який </w:t>
      </w:r>
      <w:r w:rsidR="00E15B72">
        <w:rPr>
          <w:rFonts w:ascii="Times New Roman" w:hAnsi="Times New Roman"/>
          <w:iCs/>
          <w:sz w:val="28"/>
          <w:szCs w:val="28"/>
          <w:lang w:val="uk-UA"/>
        </w:rPr>
        <w:t xml:space="preserve">наразі </w:t>
      </w:r>
      <w:r>
        <w:rPr>
          <w:rFonts w:ascii="Times New Roman" w:hAnsi="Times New Roman"/>
          <w:iCs/>
          <w:sz w:val="28"/>
          <w:szCs w:val="28"/>
          <w:lang w:val="uk-UA"/>
        </w:rPr>
        <w:t>не працює</w:t>
      </w:r>
      <w:r w:rsidR="00EA7EDE" w:rsidRPr="007B641A">
        <w:rPr>
          <w:rFonts w:ascii="Times New Roman" w:hAnsi="Times New Roman"/>
          <w:iCs/>
          <w:sz w:val="28"/>
          <w:szCs w:val="28"/>
          <w:lang w:val="uk-UA"/>
        </w:rPr>
        <w:t xml:space="preserve">, а </w:t>
      </w:r>
      <w:r w:rsidR="00E15B72">
        <w:rPr>
          <w:rFonts w:ascii="Times New Roman" w:hAnsi="Times New Roman"/>
          <w:iCs/>
          <w:sz w:val="28"/>
          <w:szCs w:val="28"/>
          <w:lang w:val="uk-UA"/>
        </w:rPr>
        <w:t>почне діяти з квітня цього року</w:t>
      </w:r>
      <w:r w:rsidR="00C74BB8" w:rsidRPr="007B641A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E15B72">
        <w:rPr>
          <w:rFonts w:ascii="Times New Roman" w:hAnsi="Times New Roman"/>
          <w:iCs/>
          <w:sz w:val="28"/>
          <w:szCs w:val="28"/>
          <w:lang w:val="uk-UA"/>
        </w:rPr>
        <w:t xml:space="preserve">і то </w:t>
      </w:r>
      <w:r w:rsidR="00C74BB8" w:rsidRPr="007B641A">
        <w:rPr>
          <w:rFonts w:ascii="Times New Roman" w:hAnsi="Times New Roman"/>
          <w:iCs/>
          <w:sz w:val="28"/>
          <w:szCs w:val="28"/>
          <w:lang w:val="uk-UA"/>
        </w:rPr>
        <w:t>лише у кількох пілотних регіонах.</w:t>
      </w:r>
      <w:r w:rsidR="00EA7EDE" w:rsidRPr="007B641A">
        <w:rPr>
          <w:rFonts w:ascii="Times New Roman" w:hAnsi="Times New Roman"/>
          <w:iCs/>
          <w:sz w:val="28"/>
          <w:szCs w:val="28"/>
          <w:lang w:val="uk-UA"/>
        </w:rPr>
        <w:t xml:space="preserve"> При цьому порушення встановлен</w:t>
      </w:r>
      <w:r w:rsidR="00E15B72">
        <w:rPr>
          <w:rFonts w:ascii="Times New Roman" w:hAnsi="Times New Roman"/>
          <w:iCs/>
          <w:sz w:val="28"/>
          <w:szCs w:val="28"/>
          <w:lang w:val="uk-UA"/>
        </w:rPr>
        <w:t xml:space="preserve">их правил відпуску, торгівлі, у </w:t>
      </w:r>
      <w:r w:rsidR="00EA7EDE" w:rsidRPr="007B641A">
        <w:rPr>
          <w:rFonts w:ascii="Times New Roman" w:hAnsi="Times New Roman"/>
          <w:iCs/>
          <w:sz w:val="28"/>
          <w:szCs w:val="28"/>
          <w:lang w:val="uk-UA"/>
        </w:rPr>
        <w:t>тому числі в аптеках</w:t>
      </w:r>
      <w:r w:rsidR="00F452C2">
        <w:rPr>
          <w:rFonts w:ascii="Times New Roman" w:hAnsi="Times New Roman"/>
          <w:iCs/>
          <w:sz w:val="28"/>
          <w:szCs w:val="28"/>
          <w:lang w:val="uk-UA"/>
        </w:rPr>
        <w:t>,</w:t>
      </w:r>
      <w:r w:rsidR="00EA7EDE" w:rsidRPr="007B641A">
        <w:rPr>
          <w:rFonts w:ascii="Times New Roman" w:hAnsi="Times New Roman"/>
          <w:iCs/>
          <w:sz w:val="28"/>
          <w:szCs w:val="28"/>
          <w:lang w:val="uk-UA"/>
        </w:rPr>
        <w:t xml:space="preserve"> без наявності офіційного електронного рецепта, серйозно каратимуться</w:t>
      </w:r>
      <w:r w:rsidR="00E15B72">
        <w:rPr>
          <w:rFonts w:ascii="Times New Roman" w:hAnsi="Times New Roman"/>
          <w:iCs/>
          <w:sz w:val="28"/>
          <w:szCs w:val="28"/>
          <w:lang w:val="uk-UA"/>
        </w:rPr>
        <w:t xml:space="preserve"> одразу після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набуття чинності</w:t>
      </w:r>
      <w:r w:rsidR="00F452C2" w:rsidRPr="00F452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08BD">
        <w:rPr>
          <w:rFonts w:ascii="Times New Roman" w:hAnsi="Times New Roman"/>
          <w:sz w:val="28"/>
          <w:szCs w:val="28"/>
          <w:lang w:val="uk-UA"/>
        </w:rPr>
        <w:t>законопроєктом</w:t>
      </w:r>
      <w:r w:rsidR="00F452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52C2">
        <w:rPr>
          <w:rFonts w:ascii="Times New Roman" w:hAnsi="Times New Roman"/>
          <w:iCs/>
          <w:sz w:val="28"/>
          <w:szCs w:val="28"/>
          <w:lang w:val="uk-UA"/>
        </w:rPr>
        <w:t>№ </w:t>
      </w:r>
      <w:r w:rsidR="00F452C2" w:rsidRPr="00DE1703">
        <w:rPr>
          <w:rFonts w:ascii="Times New Roman" w:hAnsi="Times New Roman"/>
          <w:iCs/>
          <w:sz w:val="28"/>
          <w:szCs w:val="28"/>
          <w:lang w:val="uk-UA"/>
        </w:rPr>
        <w:t>2784</w:t>
      </w:r>
      <w:r>
        <w:rPr>
          <w:rFonts w:ascii="Times New Roman" w:hAnsi="Times New Roman"/>
          <w:iCs/>
          <w:sz w:val="28"/>
          <w:szCs w:val="28"/>
          <w:lang w:val="uk-UA"/>
        </w:rPr>
        <w:t>.</w:t>
      </w:r>
      <w:r w:rsidR="00EA7EDE" w:rsidRPr="007B641A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</w:p>
    <w:p w14:paraId="588C181C" w14:textId="0A519527" w:rsidR="00EA7EDE" w:rsidRPr="007B641A" w:rsidRDefault="00215860" w:rsidP="00215860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Руденко </w:t>
      </w:r>
      <w:r w:rsidR="00E15B72">
        <w:rPr>
          <w:rFonts w:ascii="Times New Roman" w:hAnsi="Times New Roman"/>
          <w:iCs/>
          <w:sz w:val="28"/>
          <w:szCs w:val="28"/>
          <w:lang w:val="uk-UA"/>
        </w:rPr>
        <w:t xml:space="preserve">В.В. </w:t>
      </w:r>
      <w:r w:rsidR="004F0FDC">
        <w:rPr>
          <w:rFonts w:ascii="Times New Roman" w:hAnsi="Times New Roman"/>
          <w:iCs/>
          <w:sz w:val="28"/>
          <w:szCs w:val="28"/>
          <w:lang w:val="uk-UA"/>
        </w:rPr>
        <w:t>зазначив, що АПАУ</w:t>
      </w:r>
      <w:r w:rsidR="00C74BB8" w:rsidRPr="007B641A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EA7EDE" w:rsidRPr="007B641A">
        <w:rPr>
          <w:rFonts w:ascii="Times New Roman" w:hAnsi="Times New Roman"/>
          <w:iCs/>
          <w:sz w:val="28"/>
          <w:szCs w:val="28"/>
          <w:lang w:val="uk-UA"/>
        </w:rPr>
        <w:t xml:space="preserve">вже </w:t>
      </w:r>
      <w:r w:rsidR="009B1018">
        <w:rPr>
          <w:rFonts w:ascii="Times New Roman" w:hAnsi="Times New Roman"/>
          <w:iCs/>
          <w:sz w:val="28"/>
          <w:szCs w:val="28"/>
          <w:lang w:val="uk-UA"/>
        </w:rPr>
        <w:t xml:space="preserve">надавала </w:t>
      </w:r>
      <w:r w:rsidR="00EA7EDE" w:rsidRPr="007B641A">
        <w:rPr>
          <w:rFonts w:ascii="Times New Roman" w:hAnsi="Times New Roman"/>
          <w:iCs/>
          <w:sz w:val="28"/>
          <w:szCs w:val="28"/>
          <w:lang w:val="uk-UA"/>
        </w:rPr>
        <w:t xml:space="preserve">звернення до </w:t>
      </w:r>
      <w:r w:rsidR="00F452C2" w:rsidRPr="007B641A">
        <w:rPr>
          <w:rFonts w:ascii="Times New Roman" w:hAnsi="Times New Roman"/>
          <w:iCs/>
          <w:sz w:val="28"/>
          <w:szCs w:val="28"/>
          <w:lang w:val="uk-UA"/>
        </w:rPr>
        <w:t xml:space="preserve">Міністерства охорони здоров’я України </w:t>
      </w:r>
      <w:r w:rsidR="00EA7EDE" w:rsidRPr="007B641A">
        <w:rPr>
          <w:rFonts w:ascii="Times New Roman" w:hAnsi="Times New Roman"/>
          <w:iCs/>
          <w:sz w:val="28"/>
          <w:szCs w:val="28"/>
          <w:lang w:val="uk-UA"/>
        </w:rPr>
        <w:t xml:space="preserve">щодо проблем впровадження </w:t>
      </w:r>
      <w:r w:rsidR="00EA7EDE" w:rsidRPr="007B641A">
        <w:rPr>
          <w:rFonts w:ascii="Times New Roman" w:hAnsi="Times New Roman"/>
          <w:iCs/>
          <w:sz w:val="28"/>
          <w:szCs w:val="28"/>
          <w:lang w:val="uk-UA"/>
        </w:rPr>
        <w:lastRenderedPageBreak/>
        <w:t xml:space="preserve">електронного рецепту, де, зокрема, йшлося </w:t>
      </w:r>
      <w:r w:rsidR="00C74BB8" w:rsidRPr="007B641A">
        <w:rPr>
          <w:rFonts w:ascii="Times New Roman" w:hAnsi="Times New Roman"/>
          <w:iCs/>
          <w:sz w:val="28"/>
          <w:szCs w:val="28"/>
          <w:lang w:val="uk-UA"/>
        </w:rPr>
        <w:t xml:space="preserve">про те, що </w:t>
      </w:r>
      <w:r w:rsidR="00EA7EDE" w:rsidRPr="007B641A">
        <w:rPr>
          <w:rFonts w:ascii="Times New Roman" w:hAnsi="Times New Roman"/>
          <w:iCs/>
          <w:sz w:val="28"/>
          <w:szCs w:val="28"/>
          <w:lang w:val="uk-UA"/>
        </w:rPr>
        <w:t>аптечний заклад</w:t>
      </w:r>
      <w:r w:rsidR="009B1018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EA7EDE" w:rsidRPr="007B641A">
        <w:rPr>
          <w:rFonts w:ascii="Times New Roman" w:hAnsi="Times New Roman"/>
          <w:iCs/>
          <w:sz w:val="28"/>
          <w:szCs w:val="28"/>
          <w:lang w:val="uk-UA"/>
        </w:rPr>
        <w:t>не може нести и відповідальність</w:t>
      </w:r>
      <w:r w:rsidR="00C74BB8" w:rsidRPr="007B641A">
        <w:rPr>
          <w:rFonts w:ascii="Times New Roman" w:hAnsi="Times New Roman"/>
          <w:iCs/>
          <w:sz w:val="28"/>
          <w:szCs w:val="28"/>
          <w:lang w:val="uk-UA"/>
        </w:rPr>
        <w:t xml:space="preserve"> за рецепт, адже </w:t>
      </w:r>
      <w:r w:rsidR="00AD49DE">
        <w:rPr>
          <w:rFonts w:ascii="Times New Roman" w:hAnsi="Times New Roman"/>
          <w:iCs/>
          <w:sz w:val="28"/>
          <w:szCs w:val="28"/>
          <w:lang w:val="uk-UA"/>
        </w:rPr>
        <w:t xml:space="preserve">оформлення рецепту належить до зони </w:t>
      </w:r>
      <w:r w:rsidR="00C74BB8" w:rsidRPr="007B641A">
        <w:rPr>
          <w:rFonts w:ascii="Times New Roman" w:hAnsi="Times New Roman"/>
          <w:iCs/>
          <w:sz w:val="28"/>
          <w:szCs w:val="28"/>
          <w:lang w:val="uk-UA"/>
        </w:rPr>
        <w:t>відповідальн</w:t>
      </w:r>
      <w:r w:rsidR="00AD49DE">
        <w:rPr>
          <w:rFonts w:ascii="Times New Roman" w:hAnsi="Times New Roman"/>
          <w:iCs/>
          <w:sz w:val="28"/>
          <w:szCs w:val="28"/>
          <w:lang w:val="uk-UA"/>
        </w:rPr>
        <w:t>ості</w:t>
      </w:r>
      <w:r w:rsidR="00C74BB8" w:rsidRPr="007B641A">
        <w:rPr>
          <w:rFonts w:ascii="Times New Roman" w:hAnsi="Times New Roman"/>
          <w:iCs/>
          <w:sz w:val="28"/>
          <w:szCs w:val="28"/>
          <w:lang w:val="uk-UA"/>
        </w:rPr>
        <w:t xml:space="preserve"> лікаря.</w:t>
      </w:r>
      <w:r w:rsidR="00EA7EDE" w:rsidRPr="007B641A">
        <w:rPr>
          <w:rFonts w:ascii="Times New Roman" w:hAnsi="Times New Roman"/>
          <w:iCs/>
          <w:sz w:val="28"/>
          <w:szCs w:val="28"/>
          <w:lang w:val="uk-UA"/>
        </w:rPr>
        <w:t xml:space="preserve"> Крім того, порядок надання медичної допомоги та відпуску </w:t>
      </w:r>
      <w:r w:rsidR="00E15B72">
        <w:rPr>
          <w:rFonts w:ascii="Times New Roman" w:hAnsi="Times New Roman"/>
          <w:iCs/>
          <w:sz w:val="28"/>
          <w:szCs w:val="28"/>
          <w:lang w:val="uk-UA"/>
        </w:rPr>
        <w:t>мед</w:t>
      </w:r>
      <w:r w:rsidR="00EA7EDE" w:rsidRPr="007B641A">
        <w:rPr>
          <w:rFonts w:ascii="Times New Roman" w:hAnsi="Times New Roman"/>
          <w:iCs/>
          <w:sz w:val="28"/>
          <w:szCs w:val="28"/>
          <w:lang w:val="uk-UA"/>
        </w:rPr>
        <w:t xml:space="preserve">препаратів </w:t>
      </w:r>
      <w:r w:rsidR="00AD49DE">
        <w:rPr>
          <w:rFonts w:ascii="Times New Roman" w:hAnsi="Times New Roman"/>
          <w:iCs/>
          <w:sz w:val="28"/>
          <w:szCs w:val="28"/>
          <w:lang w:val="uk-UA"/>
        </w:rPr>
        <w:t>належить до компетенції</w:t>
      </w:r>
      <w:r w:rsidR="00EA7EDE" w:rsidRPr="007B641A">
        <w:rPr>
          <w:rFonts w:ascii="Times New Roman" w:hAnsi="Times New Roman"/>
          <w:iCs/>
          <w:sz w:val="28"/>
          <w:szCs w:val="28"/>
          <w:lang w:val="uk-UA"/>
        </w:rPr>
        <w:t xml:space="preserve"> Міністерства охорони здоров’я України. </w:t>
      </w:r>
    </w:p>
    <w:p w14:paraId="49020EB4" w14:textId="48877ECE" w:rsidR="005D1A92" w:rsidRPr="007B641A" w:rsidRDefault="00215860" w:rsidP="002158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Котляр </w:t>
      </w:r>
      <w:r w:rsidR="000023CE" w:rsidRPr="007B641A">
        <w:rPr>
          <w:rFonts w:ascii="Times New Roman" w:hAnsi="Times New Roman"/>
          <w:iCs/>
          <w:sz w:val="28"/>
          <w:szCs w:val="28"/>
          <w:lang w:val="uk-UA"/>
        </w:rPr>
        <w:t xml:space="preserve">Т.М. зауважила, що </w:t>
      </w:r>
      <w:r w:rsidR="00D174A0" w:rsidRPr="007B641A">
        <w:rPr>
          <w:rFonts w:ascii="Times New Roman" w:hAnsi="Times New Roman"/>
          <w:iCs/>
          <w:sz w:val="28"/>
          <w:szCs w:val="28"/>
          <w:lang w:val="uk-UA"/>
        </w:rPr>
        <w:t xml:space="preserve">більшість із обговорюваних питань належать до компетенції </w:t>
      </w:r>
      <w:r w:rsidR="005D1A92" w:rsidRPr="007B641A">
        <w:rPr>
          <w:rFonts w:ascii="Times New Roman" w:hAnsi="Times New Roman"/>
          <w:iCs/>
          <w:sz w:val="28"/>
          <w:szCs w:val="28"/>
          <w:lang w:val="uk-UA"/>
        </w:rPr>
        <w:t xml:space="preserve">Міністерства охорони здоров’я України, отже, звернення </w:t>
      </w:r>
      <w:r w:rsidR="007B641A" w:rsidRPr="007B641A">
        <w:rPr>
          <w:rFonts w:ascii="Times New Roman" w:hAnsi="Times New Roman"/>
          <w:iCs/>
          <w:sz w:val="28"/>
          <w:szCs w:val="28"/>
          <w:lang w:val="uk-UA"/>
        </w:rPr>
        <w:t>треба готувати на його</w:t>
      </w:r>
      <w:r w:rsidR="005D1A92" w:rsidRPr="007B641A">
        <w:rPr>
          <w:rFonts w:ascii="Times New Roman" w:hAnsi="Times New Roman"/>
          <w:iCs/>
          <w:sz w:val="28"/>
          <w:szCs w:val="28"/>
          <w:lang w:val="uk-UA"/>
        </w:rPr>
        <w:t xml:space="preserve"> адресу</w:t>
      </w:r>
      <w:r w:rsidR="005D1A92" w:rsidRPr="007B641A">
        <w:rPr>
          <w:rFonts w:ascii="Times New Roman" w:hAnsi="Times New Roman"/>
          <w:sz w:val="28"/>
          <w:szCs w:val="28"/>
          <w:lang w:val="uk-UA"/>
        </w:rPr>
        <w:t>.</w:t>
      </w:r>
    </w:p>
    <w:p w14:paraId="2790F640" w14:textId="5423E3C6" w:rsidR="007B641A" w:rsidRDefault="00C51C8E" w:rsidP="00215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B641A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7B641A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F452C2">
        <w:rPr>
          <w:rFonts w:ascii="Times New Roman" w:hAnsi="Times New Roman"/>
          <w:sz w:val="28"/>
          <w:szCs w:val="28"/>
          <w:lang w:val="uk-UA"/>
        </w:rPr>
        <w:t>підготувати звернення Громадської ради</w:t>
      </w:r>
      <w:r w:rsidR="000023CE" w:rsidRPr="007B64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76DF" w:rsidRPr="007B641A">
        <w:rPr>
          <w:rFonts w:ascii="Times New Roman" w:hAnsi="Times New Roman"/>
          <w:sz w:val="28"/>
          <w:szCs w:val="28"/>
          <w:lang w:val="uk-UA"/>
        </w:rPr>
        <w:t xml:space="preserve">із </w:t>
      </w:r>
      <w:r w:rsidR="005D1A92" w:rsidRPr="007B641A">
        <w:rPr>
          <w:rFonts w:ascii="Times New Roman" w:hAnsi="Times New Roman"/>
          <w:sz w:val="28"/>
          <w:szCs w:val="28"/>
          <w:lang w:val="uk-UA"/>
        </w:rPr>
        <w:t>зауваженнями</w:t>
      </w:r>
      <w:r w:rsidR="00F452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1018">
        <w:rPr>
          <w:rFonts w:ascii="Times New Roman" w:hAnsi="Times New Roman"/>
          <w:sz w:val="28"/>
          <w:szCs w:val="28"/>
          <w:lang w:val="uk-UA"/>
        </w:rPr>
        <w:br/>
      </w:r>
      <w:r w:rsidR="00F452C2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F452C2" w:rsidRPr="000C1294">
        <w:rPr>
          <w:rFonts w:ascii="Times New Roman" w:hAnsi="Times New Roman"/>
          <w:sz w:val="28"/>
          <w:szCs w:val="28"/>
          <w:lang w:val="uk-UA"/>
        </w:rPr>
        <w:t>законопроєкту</w:t>
      </w:r>
      <w:r w:rsidR="00F452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52C2">
        <w:rPr>
          <w:rFonts w:ascii="Times New Roman" w:hAnsi="Times New Roman"/>
          <w:iCs/>
          <w:sz w:val="28"/>
          <w:szCs w:val="28"/>
          <w:lang w:val="uk-UA"/>
        </w:rPr>
        <w:t>№ </w:t>
      </w:r>
      <w:r w:rsidR="00F452C2" w:rsidRPr="00DE1703">
        <w:rPr>
          <w:rFonts w:ascii="Times New Roman" w:hAnsi="Times New Roman"/>
          <w:iCs/>
          <w:sz w:val="28"/>
          <w:szCs w:val="28"/>
          <w:lang w:val="uk-UA"/>
        </w:rPr>
        <w:t>2784</w:t>
      </w:r>
      <w:r w:rsidR="005D1A92" w:rsidRPr="007B641A">
        <w:rPr>
          <w:rFonts w:ascii="Times New Roman" w:hAnsi="Times New Roman"/>
          <w:sz w:val="28"/>
          <w:szCs w:val="28"/>
          <w:lang w:val="uk-UA"/>
        </w:rPr>
        <w:t>, оформленими належним чином, тобто</w:t>
      </w:r>
      <w:r w:rsidR="00301C21">
        <w:rPr>
          <w:rFonts w:ascii="Times New Roman" w:hAnsi="Times New Roman"/>
          <w:sz w:val="28"/>
          <w:szCs w:val="28"/>
          <w:lang w:val="uk-UA"/>
        </w:rPr>
        <w:t>,</w:t>
      </w:r>
      <w:r w:rsidR="00301C21">
        <w:rPr>
          <w:rFonts w:ascii="Times New Roman" w:hAnsi="Times New Roman"/>
          <w:sz w:val="28"/>
          <w:szCs w:val="28"/>
          <w:lang w:val="uk-UA"/>
        </w:rPr>
        <w:br/>
        <w:t xml:space="preserve">з </w:t>
      </w:r>
      <w:r w:rsidR="005D1A92" w:rsidRPr="007B641A">
        <w:rPr>
          <w:rFonts w:ascii="Times New Roman" w:hAnsi="Times New Roman"/>
          <w:sz w:val="28"/>
          <w:szCs w:val="28"/>
          <w:lang w:val="uk-UA"/>
        </w:rPr>
        <w:t xml:space="preserve">порівняльними таблицями, чітко виписаною </w:t>
      </w:r>
      <w:r w:rsidR="00301C21">
        <w:rPr>
          <w:rFonts w:ascii="Times New Roman" w:hAnsi="Times New Roman"/>
          <w:sz w:val="28"/>
          <w:szCs w:val="28"/>
          <w:lang w:val="uk-UA"/>
        </w:rPr>
        <w:t xml:space="preserve">нормативно-правовою </w:t>
      </w:r>
      <w:r w:rsidR="005D1A92" w:rsidRPr="007B641A">
        <w:rPr>
          <w:rFonts w:ascii="Times New Roman" w:hAnsi="Times New Roman"/>
          <w:sz w:val="28"/>
          <w:szCs w:val="28"/>
          <w:lang w:val="uk-UA"/>
        </w:rPr>
        <w:t>базою</w:t>
      </w:r>
      <w:r w:rsidR="007B64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1A92" w:rsidRPr="007B641A">
        <w:rPr>
          <w:rFonts w:ascii="Times New Roman" w:hAnsi="Times New Roman"/>
          <w:sz w:val="28"/>
          <w:szCs w:val="28"/>
          <w:lang w:val="uk-UA"/>
        </w:rPr>
        <w:t xml:space="preserve">тощо. Проєкт звернення надіслати для обговорення </w:t>
      </w:r>
      <w:r w:rsidR="000023CE" w:rsidRPr="007B641A">
        <w:rPr>
          <w:rFonts w:ascii="Times New Roman" w:hAnsi="Times New Roman"/>
          <w:sz w:val="28"/>
          <w:szCs w:val="28"/>
          <w:lang w:val="uk-UA"/>
        </w:rPr>
        <w:t>членам Г</w:t>
      </w:r>
      <w:r w:rsidR="005D1A92" w:rsidRPr="007B641A">
        <w:rPr>
          <w:rFonts w:ascii="Times New Roman" w:hAnsi="Times New Roman"/>
          <w:sz w:val="28"/>
          <w:szCs w:val="28"/>
          <w:lang w:val="uk-UA"/>
        </w:rPr>
        <w:t xml:space="preserve">ромадської ради та після </w:t>
      </w:r>
      <w:r w:rsidR="0013400F" w:rsidRPr="007B641A">
        <w:rPr>
          <w:rFonts w:ascii="Times New Roman" w:hAnsi="Times New Roman"/>
          <w:sz w:val="28"/>
          <w:szCs w:val="28"/>
          <w:lang w:val="uk-UA"/>
        </w:rPr>
        <w:t xml:space="preserve">доопрацювання </w:t>
      </w:r>
      <w:r w:rsidR="005D1A92" w:rsidRPr="007B641A">
        <w:rPr>
          <w:rFonts w:ascii="Times New Roman" w:hAnsi="Times New Roman"/>
          <w:sz w:val="28"/>
          <w:szCs w:val="28"/>
          <w:lang w:val="uk-UA"/>
        </w:rPr>
        <w:t xml:space="preserve">направити </w:t>
      </w:r>
      <w:r w:rsidR="0013400F" w:rsidRPr="007B641A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5D1A92" w:rsidRPr="007B641A">
        <w:rPr>
          <w:rFonts w:ascii="Times New Roman" w:hAnsi="Times New Roman"/>
          <w:sz w:val="28"/>
          <w:szCs w:val="28"/>
          <w:lang w:val="uk-UA"/>
        </w:rPr>
        <w:t>Міністерства охорони здоров’я України</w:t>
      </w:r>
      <w:r w:rsidR="00340472">
        <w:rPr>
          <w:rFonts w:ascii="Times New Roman" w:hAnsi="Times New Roman"/>
          <w:sz w:val="28"/>
          <w:szCs w:val="28"/>
          <w:lang w:val="uk-UA"/>
        </w:rPr>
        <w:t>, Верховної Ради України</w:t>
      </w:r>
      <w:r w:rsidR="007B641A">
        <w:rPr>
          <w:rFonts w:ascii="Times New Roman" w:hAnsi="Times New Roman"/>
          <w:sz w:val="28"/>
          <w:szCs w:val="28"/>
          <w:lang w:val="uk-UA"/>
        </w:rPr>
        <w:t>.</w:t>
      </w:r>
    </w:p>
    <w:p w14:paraId="6DEAF7F0" w14:textId="4BFBB4BA" w:rsidR="0013400F" w:rsidRPr="007B641A" w:rsidRDefault="00215860" w:rsidP="00215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Звернення готує Шамрай </w:t>
      </w:r>
      <w:r w:rsidR="007B641A" w:rsidRPr="007B641A">
        <w:rPr>
          <w:rFonts w:ascii="Times New Roman" w:hAnsi="Times New Roman"/>
          <w:sz w:val="28"/>
          <w:szCs w:val="28"/>
          <w:lang w:val="uk-UA"/>
        </w:rPr>
        <w:t>Д.І.</w:t>
      </w:r>
    </w:p>
    <w:p w14:paraId="245D7373" w14:textId="7EE2E145" w:rsidR="000B6A26" w:rsidRPr="007B641A" w:rsidRDefault="000B6A26" w:rsidP="00215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B641A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7B641A">
        <w:rPr>
          <w:rFonts w:ascii="Times New Roman" w:hAnsi="Times New Roman"/>
          <w:sz w:val="28"/>
          <w:szCs w:val="28"/>
          <w:lang w:val="uk-UA"/>
        </w:rPr>
        <w:t>: за —</w:t>
      </w:r>
      <w:r w:rsidR="00361CBD" w:rsidRPr="007B64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0472">
        <w:rPr>
          <w:rFonts w:ascii="Times New Roman" w:hAnsi="Times New Roman"/>
          <w:sz w:val="28"/>
          <w:szCs w:val="28"/>
          <w:lang w:val="uk-UA"/>
        </w:rPr>
        <w:t>17</w:t>
      </w:r>
      <w:r w:rsidRPr="007B641A">
        <w:rPr>
          <w:rFonts w:ascii="Times New Roman" w:hAnsi="Times New Roman"/>
          <w:sz w:val="28"/>
          <w:szCs w:val="28"/>
          <w:lang w:val="uk-UA"/>
        </w:rPr>
        <w:t>;  проти — 0;  утрималось — 0.</w:t>
      </w:r>
    </w:p>
    <w:p w14:paraId="3022C9F6" w14:textId="77777777" w:rsidR="000B6A26" w:rsidRPr="007B641A" w:rsidRDefault="000B6A26" w:rsidP="00215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B641A">
        <w:rPr>
          <w:rFonts w:ascii="Times New Roman" w:hAnsi="Times New Roman"/>
          <w:b/>
          <w:sz w:val="28"/>
          <w:szCs w:val="28"/>
          <w:u w:val="single"/>
          <w:lang w:val="uk-UA"/>
        </w:rPr>
        <w:t>Рішення прийнято</w:t>
      </w:r>
      <w:r w:rsidRPr="007B641A">
        <w:rPr>
          <w:rFonts w:ascii="Times New Roman" w:hAnsi="Times New Roman"/>
          <w:sz w:val="28"/>
          <w:szCs w:val="28"/>
          <w:lang w:val="uk-UA"/>
        </w:rPr>
        <w:t>.</w:t>
      </w:r>
    </w:p>
    <w:p w14:paraId="3F41F10A" w14:textId="77777777" w:rsidR="00361CBD" w:rsidRPr="00164876" w:rsidRDefault="00361CBD" w:rsidP="0021586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14:paraId="250C8BEE" w14:textId="7C133BD1" w:rsidR="00F24B9A" w:rsidRPr="00F24B9A" w:rsidRDefault="00361CBD" w:rsidP="00215860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5</w:t>
      </w:r>
      <w:r w:rsidR="009A6459" w:rsidRPr="00164876">
        <w:rPr>
          <w:rFonts w:ascii="Times New Roman" w:hAnsi="Times New Roman"/>
          <w:b/>
          <w:sz w:val="24"/>
          <w:szCs w:val="24"/>
          <w:lang w:val="uk-UA"/>
        </w:rPr>
        <w:t>.2</w:t>
      </w:r>
      <w:r w:rsidR="00DB7AB9" w:rsidRPr="00164876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DB7AB9" w:rsidRPr="00F24B9A">
        <w:rPr>
          <w:rFonts w:ascii="Times New Roman" w:hAnsi="Times New Roman"/>
          <w:iCs/>
          <w:sz w:val="28"/>
          <w:szCs w:val="28"/>
          <w:lang w:val="uk-UA"/>
        </w:rPr>
        <w:t>Слухали</w:t>
      </w:r>
      <w:r w:rsidR="00F24B9A">
        <w:rPr>
          <w:rFonts w:ascii="Times New Roman" w:hAnsi="Times New Roman"/>
          <w:iCs/>
          <w:sz w:val="28"/>
          <w:szCs w:val="28"/>
          <w:lang w:val="uk-UA"/>
        </w:rPr>
        <w:t>:</w:t>
      </w:r>
      <w:r w:rsidR="003B1F8B" w:rsidRPr="00F24B9A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DB7AB9" w:rsidRPr="00F24B9A">
        <w:rPr>
          <w:rFonts w:ascii="Times New Roman" w:hAnsi="Times New Roman"/>
          <w:iCs/>
          <w:sz w:val="28"/>
          <w:szCs w:val="28"/>
          <w:lang w:val="uk-UA"/>
        </w:rPr>
        <w:t xml:space="preserve">щодо </w:t>
      </w:r>
      <w:r w:rsidR="006361AB" w:rsidRPr="00920473">
        <w:rPr>
          <w:rFonts w:ascii="Times New Roman" w:hAnsi="Times New Roman"/>
          <w:iCs/>
          <w:sz w:val="28"/>
          <w:szCs w:val="28"/>
          <w:lang w:val="uk-UA"/>
        </w:rPr>
        <w:t xml:space="preserve">продажу лікарських </w:t>
      </w:r>
      <w:r w:rsidR="006361AB" w:rsidRPr="00F24B9A">
        <w:rPr>
          <w:rFonts w:ascii="Times New Roman" w:hAnsi="Times New Roman"/>
          <w:iCs/>
          <w:sz w:val="28"/>
          <w:szCs w:val="28"/>
          <w:lang w:val="uk-UA"/>
        </w:rPr>
        <w:t>засобів через інтернет</w:t>
      </w:r>
      <w:r w:rsidR="006361AB" w:rsidRPr="00920473">
        <w:rPr>
          <w:rFonts w:ascii="Times New Roman" w:hAnsi="Times New Roman"/>
          <w:iCs/>
          <w:sz w:val="28"/>
          <w:szCs w:val="28"/>
          <w:lang w:val="uk-UA"/>
        </w:rPr>
        <w:t>сайти</w:t>
      </w:r>
      <w:r w:rsidR="00F24B9A" w:rsidRPr="00F24B9A">
        <w:rPr>
          <w:rFonts w:ascii="Times New Roman" w:hAnsi="Times New Roman"/>
          <w:iCs/>
          <w:sz w:val="28"/>
          <w:szCs w:val="28"/>
          <w:lang w:val="uk-UA"/>
        </w:rPr>
        <w:t>.</w:t>
      </w:r>
    </w:p>
    <w:p w14:paraId="2DF3DF37" w14:textId="7967F08F" w:rsidR="006361AB" w:rsidRPr="00F24B9A" w:rsidRDefault="00F24B9A" w:rsidP="00D82972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Присутні заз</w:t>
      </w:r>
      <w:r w:rsidR="006361AB" w:rsidRPr="00F24B9A">
        <w:rPr>
          <w:rFonts w:ascii="Times New Roman" w:hAnsi="Times New Roman"/>
          <w:iCs/>
          <w:sz w:val="28"/>
          <w:szCs w:val="28"/>
          <w:lang w:val="uk-UA"/>
        </w:rPr>
        <w:t xml:space="preserve">начили, що </w:t>
      </w:r>
      <w:r w:rsidR="006361AB" w:rsidRPr="00A97364">
        <w:rPr>
          <w:rFonts w:ascii="Times New Roman" w:hAnsi="Times New Roman"/>
          <w:iCs/>
          <w:sz w:val="28"/>
          <w:szCs w:val="28"/>
          <w:lang w:val="uk-UA"/>
        </w:rPr>
        <w:t xml:space="preserve">реалізація лікарських засобів, </w:t>
      </w:r>
      <w:r>
        <w:rPr>
          <w:rFonts w:ascii="Times New Roman" w:hAnsi="Times New Roman"/>
          <w:iCs/>
          <w:sz w:val="28"/>
          <w:szCs w:val="28"/>
          <w:lang w:val="uk-UA"/>
        </w:rPr>
        <w:t>у</w:t>
      </w:r>
      <w:r w:rsidR="006361AB" w:rsidRPr="00A97364">
        <w:rPr>
          <w:rFonts w:ascii="Times New Roman" w:hAnsi="Times New Roman"/>
          <w:iCs/>
          <w:sz w:val="28"/>
          <w:szCs w:val="28"/>
          <w:lang w:val="uk-UA"/>
        </w:rPr>
        <w:t xml:space="preserve"> тому числі імунобіологічних та рецептурних</w:t>
      </w:r>
      <w:r w:rsidR="00301C21">
        <w:rPr>
          <w:rFonts w:ascii="Times New Roman" w:hAnsi="Times New Roman"/>
          <w:iCs/>
          <w:sz w:val="28"/>
          <w:szCs w:val="28"/>
          <w:lang w:val="uk-UA"/>
        </w:rPr>
        <w:t>, з порушенням ліцензійних умов</w:t>
      </w:r>
      <w:r w:rsidR="006361AB" w:rsidRPr="00A97364">
        <w:rPr>
          <w:rFonts w:ascii="Times New Roman" w:hAnsi="Times New Roman"/>
          <w:iCs/>
          <w:sz w:val="28"/>
          <w:szCs w:val="28"/>
          <w:lang w:val="uk-UA"/>
        </w:rPr>
        <w:t xml:space="preserve"> через інтернетсайти набуває масового характеру</w:t>
      </w:r>
      <w:r w:rsidR="00301C21">
        <w:rPr>
          <w:rFonts w:ascii="Times New Roman" w:hAnsi="Times New Roman"/>
          <w:iCs/>
          <w:sz w:val="28"/>
          <w:szCs w:val="28"/>
          <w:lang w:val="uk-UA"/>
        </w:rPr>
        <w:t>, а</w:t>
      </w:r>
      <w:r w:rsidR="006361AB" w:rsidRPr="00F24B9A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6361AB" w:rsidRPr="00A97364">
        <w:rPr>
          <w:rFonts w:ascii="Times New Roman" w:hAnsi="Times New Roman"/>
          <w:iCs/>
          <w:sz w:val="28"/>
          <w:szCs w:val="28"/>
          <w:lang w:val="uk-UA"/>
        </w:rPr>
        <w:t>послуги з доставки лікарських засобів пропонуються як на сайтах під брендом суб’єктів господарювання, які мають ліцензію на роздрібну торгівлю лікарськими засобами, так і на сайтах посередників</w:t>
      </w:r>
      <w:r w:rsidR="00D82972">
        <w:rPr>
          <w:rFonts w:ascii="Times New Roman" w:hAnsi="Times New Roman"/>
          <w:iCs/>
          <w:sz w:val="28"/>
          <w:szCs w:val="28"/>
          <w:lang w:val="uk-UA"/>
        </w:rPr>
        <w:t>. А</w:t>
      </w:r>
      <w:r w:rsidR="00340472">
        <w:rPr>
          <w:rFonts w:ascii="Times New Roman" w:hAnsi="Times New Roman"/>
          <w:iCs/>
          <w:sz w:val="28"/>
          <w:szCs w:val="28"/>
          <w:lang w:val="uk-UA"/>
        </w:rPr>
        <w:t xml:space="preserve">ле </w:t>
      </w:r>
      <w:r w:rsidR="00D82972">
        <w:rPr>
          <w:rFonts w:ascii="Times New Roman" w:hAnsi="Times New Roman"/>
          <w:iCs/>
          <w:sz w:val="28"/>
          <w:szCs w:val="28"/>
          <w:lang w:val="uk-UA"/>
        </w:rPr>
        <w:t xml:space="preserve">головна проблема </w:t>
      </w:r>
      <w:r w:rsidR="00340472">
        <w:rPr>
          <w:rFonts w:ascii="Times New Roman" w:hAnsi="Times New Roman"/>
          <w:iCs/>
          <w:sz w:val="28"/>
          <w:szCs w:val="28"/>
          <w:lang w:val="uk-UA"/>
        </w:rPr>
        <w:t xml:space="preserve"> – </w:t>
      </w:r>
      <w:r w:rsidR="00D82972">
        <w:rPr>
          <w:rFonts w:ascii="Times New Roman" w:hAnsi="Times New Roman"/>
          <w:iCs/>
          <w:sz w:val="28"/>
          <w:szCs w:val="28"/>
          <w:lang w:val="uk-UA"/>
        </w:rPr>
        <w:t xml:space="preserve">пропозиції купівлі лікарських сайтів </w:t>
      </w:r>
      <w:r w:rsidR="00340472">
        <w:rPr>
          <w:rFonts w:ascii="Times New Roman" w:hAnsi="Times New Roman"/>
          <w:iCs/>
          <w:sz w:val="28"/>
          <w:szCs w:val="28"/>
          <w:lang w:val="uk-UA"/>
        </w:rPr>
        <w:t xml:space="preserve">на невідомих </w:t>
      </w:r>
      <w:r w:rsidR="00D82972">
        <w:rPr>
          <w:rFonts w:ascii="Times New Roman" w:hAnsi="Times New Roman"/>
          <w:iCs/>
          <w:sz w:val="28"/>
          <w:szCs w:val="28"/>
          <w:lang w:val="uk-UA"/>
        </w:rPr>
        <w:t>інтернет</w:t>
      </w:r>
      <w:r w:rsidR="00340472">
        <w:rPr>
          <w:rFonts w:ascii="Times New Roman" w:hAnsi="Times New Roman"/>
          <w:iCs/>
          <w:sz w:val="28"/>
          <w:szCs w:val="28"/>
          <w:lang w:val="uk-UA"/>
        </w:rPr>
        <w:t>сайтах</w:t>
      </w:r>
      <w:r w:rsidR="006361AB" w:rsidRPr="00A97364">
        <w:rPr>
          <w:rFonts w:ascii="Times New Roman" w:hAnsi="Times New Roman"/>
          <w:iCs/>
          <w:sz w:val="28"/>
          <w:szCs w:val="28"/>
          <w:lang w:val="uk-UA"/>
        </w:rPr>
        <w:t>.</w:t>
      </w:r>
    </w:p>
    <w:p w14:paraId="387F6DE8" w14:textId="3046CBFF" w:rsidR="00D82972" w:rsidRDefault="006361AB" w:rsidP="00215860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24B9A">
        <w:rPr>
          <w:rFonts w:ascii="Times New Roman" w:hAnsi="Times New Roman"/>
          <w:iCs/>
          <w:sz w:val="28"/>
          <w:szCs w:val="28"/>
          <w:lang w:val="uk-UA"/>
        </w:rPr>
        <w:t>При цьому</w:t>
      </w:r>
      <w:r w:rsidR="00A97364" w:rsidRPr="00A97364">
        <w:rPr>
          <w:rFonts w:ascii="Times New Roman" w:hAnsi="Times New Roman"/>
          <w:iCs/>
          <w:sz w:val="28"/>
          <w:szCs w:val="28"/>
          <w:lang w:val="uk-UA"/>
        </w:rPr>
        <w:t xml:space="preserve"> торгівля лікарськими засобами поза визначеними законодавством місцями провадження діяльності є прямим порушенням ліцензійних умов та може нести пряму загрозу життю і здоров’</w:t>
      </w:r>
      <w:r w:rsidR="009B1018">
        <w:rPr>
          <w:rFonts w:ascii="Times New Roman" w:hAnsi="Times New Roman"/>
          <w:iCs/>
          <w:sz w:val="28"/>
          <w:szCs w:val="28"/>
          <w:lang w:val="uk-UA"/>
        </w:rPr>
        <w:t xml:space="preserve">ю </w:t>
      </w:r>
      <w:r w:rsidR="00D82972">
        <w:rPr>
          <w:rFonts w:ascii="Times New Roman" w:hAnsi="Times New Roman"/>
          <w:iCs/>
          <w:sz w:val="28"/>
          <w:szCs w:val="28"/>
          <w:lang w:val="uk-UA"/>
        </w:rPr>
        <w:t>споживачам лікарських засобів, а саме – купівля лікарських засобів сумнівної якості та фальсифікованих ліків.</w:t>
      </w:r>
    </w:p>
    <w:p w14:paraId="7D908055" w14:textId="541DCE91" w:rsidR="00666D85" w:rsidRPr="00666D85" w:rsidRDefault="00666D85" w:rsidP="00D8297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14:paraId="459FDE16" w14:textId="200108C2" w:rsidR="00D82972" w:rsidRDefault="00301C21" w:rsidP="00D82972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D82972">
        <w:rPr>
          <w:rFonts w:ascii="Times New Roman" w:hAnsi="Times New Roman"/>
          <w:iCs/>
          <w:sz w:val="28"/>
          <w:szCs w:val="28"/>
          <w:lang w:val="uk-UA"/>
        </w:rPr>
        <w:t xml:space="preserve">Котляр Т.М. </w:t>
      </w:r>
      <w:r w:rsidR="006361AB" w:rsidRPr="00D82972">
        <w:rPr>
          <w:rFonts w:ascii="Times New Roman" w:hAnsi="Times New Roman"/>
          <w:iCs/>
          <w:sz w:val="28"/>
          <w:szCs w:val="28"/>
          <w:lang w:val="uk-UA"/>
        </w:rPr>
        <w:t>запропонувала підготувати звернення</w:t>
      </w:r>
      <w:r w:rsidRPr="00D82972">
        <w:rPr>
          <w:rFonts w:ascii="Times New Roman" w:hAnsi="Times New Roman"/>
          <w:iCs/>
          <w:sz w:val="28"/>
          <w:szCs w:val="28"/>
          <w:lang w:val="uk-UA"/>
        </w:rPr>
        <w:t xml:space="preserve"> щодо продажу лікарських засобів через інтернетсайти </w:t>
      </w:r>
      <w:r w:rsidR="006361AB" w:rsidRPr="00D82972">
        <w:rPr>
          <w:rFonts w:ascii="Times New Roman" w:hAnsi="Times New Roman"/>
          <w:iCs/>
          <w:sz w:val="28"/>
          <w:szCs w:val="28"/>
          <w:lang w:val="uk-UA"/>
        </w:rPr>
        <w:t xml:space="preserve"> та направити всім членам Г</w:t>
      </w:r>
      <w:r w:rsidRPr="00D82972">
        <w:rPr>
          <w:rFonts w:ascii="Times New Roman" w:hAnsi="Times New Roman"/>
          <w:iCs/>
          <w:sz w:val="28"/>
          <w:szCs w:val="28"/>
          <w:lang w:val="uk-UA"/>
        </w:rPr>
        <w:t xml:space="preserve">ромадської ради </w:t>
      </w:r>
      <w:r w:rsidR="006361AB" w:rsidRPr="00D82972">
        <w:rPr>
          <w:rFonts w:ascii="Times New Roman" w:hAnsi="Times New Roman"/>
          <w:iCs/>
          <w:sz w:val="28"/>
          <w:szCs w:val="28"/>
          <w:lang w:val="uk-UA"/>
        </w:rPr>
        <w:t>для обговорення</w:t>
      </w:r>
      <w:r w:rsidRPr="00D82972">
        <w:rPr>
          <w:rFonts w:ascii="Times New Roman" w:hAnsi="Times New Roman"/>
          <w:iCs/>
          <w:sz w:val="28"/>
          <w:szCs w:val="28"/>
          <w:lang w:val="uk-UA"/>
        </w:rPr>
        <w:t xml:space="preserve"> в робочому порядку</w:t>
      </w:r>
      <w:r w:rsidR="006361AB" w:rsidRPr="00D82972">
        <w:rPr>
          <w:rFonts w:ascii="Times New Roman" w:hAnsi="Times New Roman"/>
          <w:iCs/>
          <w:sz w:val="28"/>
          <w:szCs w:val="28"/>
          <w:lang w:val="uk-UA"/>
        </w:rPr>
        <w:t xml:space="preserve">. Після </w:t>
      </w:r>
      <w:r w:rsidR="004F0FDC" w:rsidRPr="00D82972">
        <w:rPr>
          <w:rFonts w:ascii="Times New Roman" w:hAnsi="Times New Roman"/>
          <w:iCs/>
          <w:sz w:val="28"/>
          <w:szCs w:val="28"/>
          <w:lang w:val="uk-UA"/>
        </w:rPr>
        <w:t xml:space="preserve">доопрацювання </w:t>
      </w:r>
      <w:r w:rsidRPr="00D82972">
        <w:rPr>
          <w:rFonts w:ascii="Times New Roman" w:hAnsi="Times New Roman"/>
          <w:iCs/>
          <w:sz w:val="28"/>
          <w:szCs w:val="28"/>
          <w:lang w:val="uk-UA"/>
        </w:rPr>
        <w:t xml:space="preserve">за результатами обговорення </w:t>
      </w:r>
      <w:r w:rsidR="004F0FDC" w:rsidRPr="00D82972">
        <w:rPr>
          <w:rFonts w:ascii="Times New Roman" w:hAnsi="Times New Roman"/>
          <w:iCs/>
          <w:sz w:val="28"/>
          <w:szCs w:val="28"/>
          <w:lang w:val="uk-UA"/>
        </w:rPr>
        <w:t>надіслати</w:t>
      </w:r>
      <w:r w:rsidR="00D82972">
        <w:rPr>
          <w:rFonts w:ascii="Times New Roman" w:hAnsi="Times New Roman"/>
          <w:iCs/>
          <w:sz w:val="28"/>
          <w:szCs w:val="28"/>
          <w:lang w:val="uk-UA"/>
        </w:rPr>
        <w:t xml:space="preserve"> звернення</w:t>
      </w:r>
      <w:r w:rsidR="004F0FDC" w:rsidRPr="00D82972">
        <w:rPr>
          <w:rFonts w:ascii="Times New Roman" w:hAnsi="Times New Roman"/>
          <w:iCs/>
          <w:sz w:val="28"/>
          <w:szCs w:val="28"/>
          <w:lang w:val="uk-UA"/>
        </w:rPr>
        <w:t xml:space="preserve"> до Держлікслужби </w:t>
      </w:r>
      <w:r w:rsidR="006361AB" w:rsidRPr="00D82972">
        <w:rPr>
          <w:rFonts w:ascii="Times New Roman" w:hAnsi="Times New Roman"/>
          <w:iCs/>
          <w:sz w:val="28"/>
          <w:szCs w:val="28"/>
          <w:lang w:val="uk-UA"/>
        </w:rPr>
        <w:t xml:space="preserve">з проханням офіційно звернутись до правоохоронних органів </w:t>
      </w:r>
      <w:r w:rsidR="00D82972">
        <w:rPr>
          <w:rFonts w:ascii="Times New Roman" w:hAnsi="Times New Roman"/>
          <w:iCs/>
          <w:sz w:val="28"/>
          <w:szCs w:val="28"/>
          <w:lang w:val="uk-UA"/>
        </w:rPr>
        <w:t xml:space="preserve">стосовно вжиття заходів </w:t>
      </w:r>
      <w:r w:rsidR="006361AB" w:rsidRPr="00D82972">
        <w:rPr>
          <w:rFonts w:ascii="Times New Roman" w:hAnsi="Times New Roman"/>
          <w:iCs/>
          <w:sz w:val="28"/>
          <w:szCs w:val="28"/>
          <w:lang w:val="uk-UA"/>
        </w:rPr>
        <w:t>щодо нед</w:t>
      </w:r>
      <w:r w:rsidR="00F24B9A" w:rsidRPr="00D82972">
        <w:rPr>
          <w:rFonts w:ascii="Times New Roman" w:hAnsi="Times New Roman"/>
          <w:iCs/>
          <w:sz w:val="28"/>
          <w:szCs w:val="28"/>
          <w:lang w:val="uk-UA"/>
        </w:rPr>
        <w:t xml:space="preserve">опущення </w:t>
      </w:r>
      <w:r w:rsidR="00D82972" w:rsidRPr="00D82972">
        <w:rPr>
          <w:rFonts w:ascii="Times New Roman" w:hAnsi="Times New Roman"/>
          <w:iCs/>
          <w:sz w:val="28"/>
          <w:szCs w:val="28"/>
          <w:lang w:val="uk-UA"/>
        </w:rPr>
        <w:t>неліцензійної</w:t>
      </w:r>
      <w:r w:rsidR="00D82972" w:rsidRPr="00D82972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F24B9A" w:rsidRPr="00D82972">
        <w:rPr>
          <w:rFonts w:ascii="Times New Roman" w:hAnsi="Times New Roman"/>
          <w:iCs/>
          <w:sz w:val="28"/>
          <w:szCs w:val="28"/>
          <w:lang w:val="uk-UA"/>
        </w:rPr>
        <w:t>торгівлі лікарськими засобами</w:t>
      </w:r>
      <w:r w:rsidR="00D82972">
        <w:rPr>
          <w:rFonts w:ascii="Times New Roman" w:hAnsi="Times New Roman"/>
          <w:iCs/>
          <w:sz w:val="28"/>
          <w:szCs w:val="28"/>
          <w:lang w:val="uk-UA"/>
        </w:rPr>
        <w:t xml:space="preserve"> через інтернет</w:t>
      </w:r>
      <w:r w:rsidR="00340472" w:rsidRPr="00D82972">
        <w:rPr>
          <w:rFonts w:ascii="Times New Roman" w:hAnsi="Times New Roman"/>
          <w:iCs/>
          <w:sz w:val="28"/>
          <w:szCs w:val="28"/>
          <w:lang w:val="uk-UA"/>
        </w:rPr>
        <w:t>сайти</w:t>
      </w:r>
      <w:r w:rsidR="00F24B9A" w:rsidRPr="00D82972">
        <w:rPr>
          <w:rFonts w:ascii="Times New Roman" w:hAnsi="Times New Roman"/>
          <w:iCs/>
          <w:sz w:val="28"/>
          <w:szCs w:val="28"/>
          <w:lang w:val="uk-UA"/>
        </w:rPr>
        <w:t>.</w:t>
      </w:r>
      <w:r w:rsidR="006361AB" w:rsidRPr="00F24B9A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</w:p>
    <w:p w14:paraId="6AFCC496" w14:textId="295E69D4" w:rsidR="00AD49DE" w:rsidRPr="00920473" w:rsidRDefault="009A6459" w:rsidP="00D82972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D82972">
        <w:rPr>
          <w:rFonts w:ascii="Times New Roman" w:hAnsi="Times New Roman"/>
          <w:b/>
          <w:iCs/>
          <w:sz w:val="28"/>
          <w:szCs w:val="28"/>
          <w:lang w:val="uk-UA"/>
        </w:rPr>
        <w:t>Вирішили</w:t>
      </w:r>
      <w:r w:rsidRPr="00D82972">
        <w:rPr>
          <w:rFonts w:ascii="Times New Roman" w:hAnsi="Times New Roman"/>
          <w:iCs/>
          <w:sz w:val="28"/>
          <w:szCs w:val="28"/>
          <w:lang w:val="uk-UA"/>
        </w:rPr>
        <w:t xml:space="preserve">: </w:t>
      </w:r>
      <w:r w:rsidR="004F0FDC" w:rsidRPr="00D82972">
        <w:rPr>
          <w:rFonts w:ascii="Times New Roman" w:hAnsi="Times New Roman"/>
          <w:iCs/>
          <w:sz w:val="28"/>
          <w:szCs w:val="28"/>
          <w:lang w:val="uk-UA"/>
        </w:rPr>
        <w:t>підготувати</w:t>
      </w:r>
      <w:r w:rsidR="009A552E" w:rsidRPr="00D82972">
        <w:rPr>
          <w:rFonts w:ascii="Times New Roman" w:hAnsi="Times New Roman"/>
          <w:iCs/>
          <w:sz w:val="28"/>
          <w:szCs w:val="28"/>
          <w:lang w:val="uk-UA"/>
        </w:rPr>
        <w:t xml:space="preserve"> звернення до </w:t>
      </w:r>
      <w:r w:rsidR="00F24B9A" w:rsidRPr="00D82972">
        <w:rPr>
          <w:rFonts w:ascii="Times New Roman" w:hAnsi="Times New Roman"/>
          <w:iCs/>
          <w:sz w:val="28"/>
          <w:szCs w:val="28"/>
          <w:lang w:val="uk-UA"/>
        </w:rPr>
        <w:t xml:space="preserve">Держлікслужби з проханням </w:t>
      </w:r>
      <w:r w:rsidR="00D82972">
        <w:rPr>
          <w:rFonts w:ascii="Times New Roman" w:hAnsi="Times New Roman"/>
          <w:iCs/>
          <w:sz w:val="28"/>
          <w:szCs w:val="28"/>
          <w:lang w:val="uk-UA"/>
        </w:rPr>
        <w:t xml:space="preserve">звернутись до правоохоронних органів стосовно </w:t>
      </w:r>
      <w:r w:rsidR="00AD49DE" w:rsidRPr="00D82972">
        <w:rPr>
          <w:rFonts w:ascii="Times New Roman" w:hAnsi="Times New Roman"/>
          <w:iCs/>
          <w:sz w:val="28"/>
          <w:szCs w:val="28"/>
          <w:lang w:val="uk-UA"/>
        </w:rPr>
        <w:t xml:space="preserve">вжиття заходів </w:t>
      </w:r>
      <w:r w:rsidR="00D82972" w:rsidRPr="00D82972">
        <w:rPr>
          <w:rFonts w:ascii="Times New Roman" w:hAnsi="Times New Roman"/>
          <w:iCs/>
          <w:sz w:val="28"/>
          <w:szCs w:val="28"/>
          <w:lang w:val="uk-UA"/>
        </w:rPr>
        <w:t>щодо недопущення неліц</w:t>
      </w:r>
      <w:bookmarkStart w:id="0" w:name="_GoBack"/>
      <w:bookmarkEnd w:id="0"/>
      <w:r w:rsidR="00D82972" w:rsidRPr="00D82972">
        <w:rPr>
          <w:rFonts w:ascii="Times New Roman" w:hAnsi="Times New Roman"/>
          <w:iCs/>
          <w:sz w:val="28"/>
          <w:szCs w:val="28"/>
          <w:lang w:val="uk-UA"/>
        </w:rPr>
        <w:t>ензійної торгівлі лікарськими засобами</w:t>
      </w:r>
      <w:r w:rsidR="00D82972">
        <w:rPr>
          <w:rFonts w:ascii="Times New Roman" w:hAnsi="Times New Roman"/>
          <w:iCs/>
          <w:sz w:val="28"/>
          <w:szCs w:val="28"/>
          <w:lang w:val="uk-UA"/>
        </w:rPr>
        <w:t xml:space="preserve"> через інтернет</w:t>
      </w:r>
      <w:r w:rsidR="00D82972" w:rsidRPr="00D82972">
        <w:rPr>
          <w:rFonts w:ascii="Times New Roman" w:hAnsi="Times New Roman"/>
          <w:iCs/>
          <w:sz w:val="28"/>
          <w:szCs w:val="28"/>
          <w:lang w:val="uk-UA"/>
        </w:rPr>
        <w:t>сайти.</w:t>
      </w:r>
    </w:p>
    <w:p w14:paraId="23D0911B" w14:textId="04BB5178" w:rsidR="009A6459" w:rsidRPr="00F24B9A" w:rsidRDefault="009A552E" w:rsidP="00215860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4B9A"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r w:rsidR="009A6459" w:rsidRPr="00F24B9A">
        <w:rPr>
          <w:rFonts w:ascii="Times New Roman" w:hAnsi="Times New Roman"/>
          <w:sz w:val="28"/>
          <w:szCs w:val="28"/>
          <w:lang w:val="uk-UA"/>
        </w:rPr>
        <w:t xml:space="preserve">готує </w:t>
      </w:r>
      <w:r w:rsidR="00361CBD" w:rsidRPr="00F24B9A">
        <w:rPr>
          <w:rFonts w:ascii="Times New Roman" w:hAnsi="Times New Roman"/>
          <w:sz w:val="28"/>
          <w:szCs w:val="28"/>
          <w:lang w:val="uk-UA"/>
        </w:rPr>
        <w:t>Пруднікова</w:t>
      </w:r>
      <w:r w:rsidR="00215860">
        <w:rPr>
          <w:rFonts w:ascii="Times New Roman" w:hAnsi="Times New Roman"/>
          <w:sz w:val="28"/>
          <w:szCs w:val="28"/>
          <w:lang w:val="uk-UA"/>
        </w:rPr>
        <w:t> </w:t>
      </w:r>
      <w:r w:rsidRPr="00F24B9A">
        <w:rPr>
          <w:rFonts w:ascii="Times New Roman" w:hAnsi="Times New Roman"/>
          <w:sz w:val="28"/>
          <w:szCs w:val="28"/>
          <w:lang w:val="uk-UA"/>
        </w:rPr>
        <w:t>О.Є.</w:t>
      </w:r>
      <w:r w:rsidR="00361CBD" w:rsidRPr="00F24B9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2B9CA93" w14:textId="77777777" w:rsidR="00D82972" w:rsidRDefault="00D82972" w:rsidP="0021586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35B719B" w14:textId="19FB5D2A" w:rsidR="009A6459" w:rsidRPr="00F24B9A" w:rsidRDefault="009A6459" w:rsidP="00215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4B9A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Голосували: </w:t>
      </w:r>
      <w:r w:rsidR="00164876" w:rsidRPr="00F24B9A">
        <w:rPr>
          <w:rFonts w:ascii="Times New Roman" w:hAnsi="Times New Roman"/>
          <w:sz w:val="28"/>
          <w:szCs w:val="28"/>
          <w:lang w:val="uk-UA"/>
        </w:rPr>
        <w:t>за —</w:t>
      </w:r>
      <w:r w:rsidR="00361CBD" w:rsidRPr="00F24B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523C">
        <w:rPr>
          <w:rFonts w:ascii="Times New Roman" w:hAnsi="Times New Roman"/>
          <w:sz w:val="28"/>
          <w:szCs w:val="28"/>
          <w:lang w:val="uk-UA"/>
        </w:rPr>
        <w:t>17</w:t>
      </w:r>
      <w:r w:rsidR="00164876" w:rsidRPr="00F24B9A">
        <w:rPr>
          <w:rFonts w:ascii="Times New Roman" w:hAnsi="Times New Roman"/>
          <w:sz w:val="28"/>
          <w:szCs w:val="28"/>
          <w:lang w:val="uk-UA"/>
        </w:rPr>
        <w:t xml:space="preserve">;  проти — 0; </w:t>
      </w:r>
      <w:r w:rsidRPr="00F24B9A">
        <w:rPr>
          <w:rFonts w:ascii="Times New Roman" w:hAnsi="Times New Roman"/>
          <w:sz w:val="28"/>
          <w:szCs w:val="28"/>
          <w:lang w:val="uk-UA"/>
        </w:rPr>
        <w:t>утрималось — 0.</w:t>
      </w:r>
    </w:p>
    <w:p w14:paraId="0FAE1C3A" w14:textId="36221503" w:rsidR="00DB7AB9" w:rsidRPr="00F24B9A" w:rsidRDefault="009A6459" w:rsidP="00215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4B9A">
        <w:rPr>
          <w:rFonts w:ascii="Times New Roman" w:hAnsi="Times New Roman"/>
          <w:b/>
          <w:sz w:val="28"/>
          <w:szCs w:val="28"/>
          <w:u w:val="single"/>
          <w:lang w:val="uk-UA"/>
        </w:rPr>
        <w:t>Рішення прийнято.</w:t>
      </w:r>
    </w:p>
    <w:p w14:paraId="29A1D684" w14:textId="5284AAA1" w:rsidR="005900B0" w:rsidRDefault="005900B0" w:rsidP="002158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692D74D" w14:textId="77777777" w:rsidR="00215860" w:rsidRPr="00164876" w:rsidRDefault="00215860" w:rsidP="002158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0AF5022" w14:textId="69B3FE5B" w:rsidR="00FF2073" w:rsidRPr="004F0FDC" w:rsidRDefault="00FD216F" w:rsidP="00215860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0FDC">
        <w:rPr>
          <w:rFonts w:ascii="Times New Roman" w:hAnsi="Times New Roman"/>
          <w:b/>
          <w:sz w:val="28"/>
          <w:szCs w:val="28"/>
          <w:lang w:val="uk-UA"/>
        </w:rPr>
        <w:t>5.3</w:t>
      </w:r>
      <w:r w:rsidR="0030514D" w:rsidRPr="004F0FDC">
        <w:rPr>
          <w:rFonts w:ascii="Times New Roman" w:hAnsi="Times New Roman"/>
          <w:b/>
          <w:sz w:val="28"/>
          <w:szCs w:val="28"/>
          <w:lang w:val="uk-UA"/>
        </w:rPr>
        <w:t>.</w:t>
      </w:r>
      <w:r w:rsidR="00464AC0" w:rsidRPr="004F0FDC">
        <w:rPr>
          <w:rFonts w:ascii="Times New Roman" w:hAnsi="Times New Roman"/>
          <w:sz w:val="28"/>
          <w:szCs w:val="28"/>
          <w:lang w:val="uk-UA"/>
        </w:rPr>
        <w:t xml:space="preserve"> Слухали</w:t>
      </w:r>
      <w:r w:rsidR="009B1018" w:rsidRPr="004F0FDC">
        <w:rPr>
          <w:rFonts w:ascii="Times New Roman" w:hAnsi="Times New Roman"/>
          <w:sz w:val="28"/>
          <w:szCs w:val="28"/>
          <w:lang w:val="uk-UA"/>
        </w:rPr>
        <w:t>:</w:t>
      </w:r>
      <w:r w:rsidR="003B1F8B" w:rsidRPr="004F0FD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36C3A" w:rsidRPr="004F0FDC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FF2073" w:rsidRPr="004F0FDC">
        <w:rPr>
          <w:rFonts w:ascii="Times New Roman" w:hAnsi="Times New Roman"/>
          <w:sz w:val="28"/>
          <w:szCs w:val="28"/>
          <w:lang w:val="uk-UA"/>
        </w:rPr>
        <w:t>визначення дати наступного засідання Громадської ради.</w:t>
      </w:r>
    </w:p>
    <w:p w14:paraId="20A206F3" w14:textId="4A645F79" w:rsidR="008A356B" w:rsidRPr="00354C1D" w:rsidRDefault="00A314BC" w:rsidP="00215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0FDC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="004106DC" w:rsidRPr="00FD216F">
        <w:rPr>
          <w:rFonts w:ascii="Times New Roman" w:hAnsi="Times New Roman"/>
          <w:b/>
          <w:sz w:val="28"/>
          <w:szCs w:val="28"/>
          <w:lang w:val="uk-UA"/>
        </w:rPr>
        <w:t>:</w:t>
      </w:r>
      <w:r w:rsidR="008A356B" w:rsidRPr="00FD216F">
        <w:rPr>
          <w:rFonts w:ascii="Times New Roman" w:hAnsi="Times New Roman"/>
          <w:sz w:val="28"/>
          <w:szCs w:val="28"/>
          <w:lang w:val="uk-UA"/>
        </w:rPr>
        <w:t xml:space="preserve"> наступне засідання Громадської ради провести </w:t>
      </w:r>
      <w:r w:rsidR="009B10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23A8B" w:rsidRPr="00FD216F">
        <w:rPr>
          <w:rFonts w:ascii="Times New Roman" w:hAnsi="Times New Roman"/>
          <w:sz w:val="28"/>
          <w:szCs w:val="28"/>
          <w:lang w:val="uk-UA"/>
        </w:rPr>
        <w:t xml:space="preserve">7 </w:t>
      </w:r>
      <w:r w:rsidR="00CE4FEC" w:rsidRPr="00FD216F">
        <w:rPr>
          <w:rFonts w:ascii="Times New Roman" w:hAnsi="Times New Roman"/>
          <w:sz w:val="28"/>
          <w:szCs w:val="28"/>
          <w:lang w:val="uk-UA"/>
        </w:rPr>
        <w:t xml:space="preserve">квітня </w:t>
      </w:r>
      <w:r w:rsidR="00F23A8B" w:rsidRPr="00FD216F">
        <w:rPr>
          <w:rFonts w:ascii="Times New Roman" w:hAnsi="Times New Roman"/>
          <w:sz w:val="28"/>
          <w:szCs w:val="28"/>
          <w:lang w:val="uk-UA"/>
        </w:rPr>
        <w:t xml:space="preserve">2020 </w:t>
      </w:r>
      <w:r w:rsidR="008A356B" w:rsidRPr="00FD216F">
        <w:rPr>
          <w:rFonts w:ascii="Times New Roman" w:hAnsi="Times New Roman"/>
          <w:sz w:val="28"/>
          <w:szCs w:val="28"/>
          <w:lang w:val="uk-UA"/>
        </w:rPr>
        <w:t xml:space="preserve"> року об 11 годині.</w:t>
      </w:r>
    </w:p>
    <w:p w14:paraId="02F16B4D" w14:textId="1F526E46" w:rsidR="00836C3A" w:rsidRPr="00FD216F" w:rsidRDefault="00836C3A" w:rsidP="00215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216F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FD216F">
        <w:rPr>
          <w:rFonts w:ascii="Times New Roman" w:hAnsi="Times New Roman"/>
          <w:sz w:val="28"/>
          <w:szCs w:val="28"/>
          <w:lang w:val="uk-UA"/>
        </w:rPr>
        <w:t xml:space="preserve"> за —</w:t>
      </w:r>
      <w:r w:rsidR="001C523C">
        <w:rPr>
          <w:rFonts w:ascii="Times New Roman" w:hAnsi="Times New Roman"/>
          <w:sz w:val="28"/>
          <w:szCs w:val="28"/>
          <w:lang w:val="uk-UA"/>
        </w:rPr>
        <w:t>17</w:t>
      </w:r>
      <w:r w:rsidRPr="00FD216F">
        <w:rPr>
          <w:rFonts w:ascii="Times New Roman" w:hAnsi="Times New Roman"/>
          <w:sz w:val="28"/>
          <w:szCs w:val="28"/>
          <w:lang w:val="uk-UA"/>
        </w:rPr>
        <w:t>;  проти — 0;  утрималось — 0.</w:t>
      </w:r>
    </w:p>
    <w:p w14:paraId="02AE2658" w14:textId="77777777" w:rsidR="00836C3A" w:rsidRPr="00FD216F" w:rsidRDefault="00836C3A" w:rsidP="00215860">
      <w:pPr>
        <w:pStyle w:val="a4"/>
        <w:shd w:val="clear" w:color="auto" w:fill="FFFFFF"/>
        <w:tabs>
          <w:tab w:val="left" w:pos="142"/>
          <w:tab w:val="left" w:pos="567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 w:rsidRPr="00FD216F">
        <w:rPr>
          <w:b/>
          <w:sz w:val="28"/>
          <w:szCs w:val="28"/>
          <w:u w:val="single"/>
        </w:rPr>
        <w:t>Рішення прийнято.</w:t>
      </w:r>
    </w:p>
    <w:p w14:paraId="6E01A861" w14:textId="06E2438E" w:rsidR="00F371F2" w:rsidRDefault="00F371F2" w:rsidP="002158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1465E80" w14:textId="77777777" w:rsidR="00301C21" w:rsidRPr="00FD216F" w:rsidRDefault="00301C21" w:rsidP="002158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6991F2" w14:textId="3D541E48" w:rsidR="006B003F" w:rsidRPr="00FD216F" w:rsidRDefault="00836C3A" w:rsidP="0021586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D216F">
        <w:rPr>
          <w:rFonts w:ascii="Times New Roman" w:hAnsi="Times New Roman"/>
          <w:sz w:val="28"/>
          <w:szCs w:val="28"/>
          <w:lang w:val="uk-UA"/>
        </w:rPr>
        <w:t>Котляр Т.М. повідомила, що порядок денний вичерпаний, запропонувала закрити засідання Громадської ради.</w:t>
      </w:r>
    </w:p>
    <w:p w14:paraId="26B5D53E" w14:textId="28C26200" w:rsidR="001E770F" w:rsidRPr="00FD216F" w:rsidRDefault="001E770F" w:rsidP="00215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216F">
        <w:rPr>
          <w:rFonts w:ascii="Times New Roman" w:hAnsi="Times New Roman"/>
          <w:b/>
          <w:sz w:val="28"/>
          <w:szCs w:val="28"/>
          <w:lang w:val="uk-UA"/>
        </w:rPr>
        <w:t xml:space="preserve">Вирішили: </w:t>
      </w:r>
      <w:r w:rsidRPr="00FD216F">
        <w:rPr>
          <w:rFonts w:ascii="Times New Roman" w:hAnsi="Times New Roman"/>
          <w:sz w:val="28"/>
          <w:szCs w:val="28"/>
          <w:lang w:val="uk-UA"/>
        </w:rPr>
        <w:t>закрити засідання Громадської ради.</w:t>
      </w:r>
    </w:p>
    <w:p w14:paraId="7762470D" w14:textId="3E87370A" w:rsidR="00836C3A" w:rsidRPr="00FD216F" w:rsidRDefault="00836C3A" w:rsidP="002158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216F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 w:rsidRPr="00FD216F">
        <w:rPr>
          <w:rFonts w:ascii="Times New Roman" w:hAnsi="Times New Roman"/>
          <w:sz w:val="28"/>
          <w:szCs w:val="28"/>
          <w:lang w:val="uk-UA"/>
        </w:rPr>
        <w:t xml:space="preserve"> за —</w:t>
      </w:r>
      <w:r w:rsidR="001C523C">
        <w:rPr>
          <w:rFonts w:ascii="Times New Roman" w:hAnsi="Times New Roman"/>
          <w:sz w:val="28"/>
          <w:szCs w:val="28"/>
          <w:lang w:val="uk-UA"/>
        </w:rPr>
        <w:t>17</w:t>
      </w:r>
      <w:r w:rsidRPr="00FD216F">
        <w:rPr>
          <w:rFonts w:ascii="Times New Roman" w:hAnsi="Times New Roman"/>
          <w:sz w:val="28"/>
          <w:szCs w:val="28"/>
          <w:lang w:val="uk-UA"/>
        </w:rPr>
        <w:t>;  проти — 0;  утрималось — 0.</w:t>
      </w:r>
    </w:p>
    <w:p w14:paraId="104CA5E0" w14:textId="77777777" w:rsidR="00836C3A" w:rsidRPr="00FD216F" w:rsidRDefault="00836C3A" w:rsidP="00215860">
      <w:pPr>
        <w:pStyle w:val="a4"/>
        <w:shd w:val="clear" w:color="auto" w:fill="FFFFFF"/>
        <w:tabs>
          <w:tab w:val="left" w:pos="142"/>
          <w:tab w:val="left" w:pos="567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 w:rsidRPr="00FD216F">
        <w:rPr>
          <w:b/>
          <w:sz w:val="28"/>
          <w:szCs w:val="28"/>
          <w:u w:val="single"/>
        </w:rPr>
        <w:t>Рішення прийнято.</w:t>
      </w:r>
    </w:p>
    <w:p w14:paraId="7C415BEB" w14:textId="04A44F07" w:rsidR="004106DC" w:rsidRPr="00FD216F" w:rsidRDefault="004106DC" w:rsidP="002158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787784" w14:textId="77777777" w:rsidR="00D769FA" w:rsidRPr="00FD216F" w:rsidRDefault="00D769FA" w:rsidP="002158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43CE1C" w14:textId="77777777" w:rsidR="005F2187" w:rsidRPr="00FD216F" w:rsidRDefault="005F2187" w:rsidP="002158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704B24" w14:textId="77777777" w:rsidR="004106DC" w:rsidRPr="00FD216F" w:rsidRDefault="004106DC" w:rsidP="002158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1FF28A" w14:textId="014BE3FD" w:rsidR="00D769FA" w:rsidRPr="00FD216F" w:rsidRDefault="00F371F2" w:rsidP="002158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D216F">
        <w:rPr>
          <w:rFonts w:ascii="Times New Roman" w:hAnsi="Times New Roman"/>
          <w:b/>
          <w:sz w:val="28"/>
          <w:szCs w:val="28"/>
          <w:lang w:val="uk-UA"/>
        </w:rPr>
        <w:t>Голова Громадської ради</w:t>
      </w:r>
      <w:r w:rsidR="000578E8" w:rsidRPr="00FD216F"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r w:rsidR="001E770F" w:rsidRPr="00FD216F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215860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1E770F" w:rsidRPr="00FD216F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215860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1E770F" w:rsidRPr="00FD216F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FD216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15860">
        <w:rPr>
          <w:rFonts w:ascii="Times New Roman" w:hAnsi="Times New Roman"/>
          <w:b/>
          <w:sz w:val="28"/>
          <w:szCs w:val="28"/>
          <w:lang w:val="uk-UA"/>
        </w:rPr>
        <w:t>Т.М. </w:t>
      </w:r>
      <w:r w:rsidR="001E770F" w:rsidRPr="00FD216F">
        <w:rPr>
          <w:rFonts w:ascii="Times New Roman" w:hAnsi="Times New Roman"/>
          <w:b/>
          <w:sz w:val="28"/>
          <w:szCs w:val="28"/>
          <w:lang w:val="uk-UA"/>
        </w:rPr>
        <w:t>Котляр</w:t>
      </w:r>
    </w:p>
    <w:p w14:paraId="4599524D" w14:textId="22C6BCDB" w:rsidR="00D769FA" w:rsidRDefault="00D769FA" w:rsidP="00215860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D47ED5C" w14:textId="77777777" w:rsidR="00215860" w:rsidRPr="00FD216F" w:rsidRDefault="00215860" w:rsidP="00215860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1DC70B6" w14:textId="2D65A62F" w:rsidR="00E0303B" w:rsidRPr="005B3DA7" w:rsidRDefault="00F371F2" w:rsidP="002158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D216F">
        <w:rPr>
          <w:rFonts w:ascii="Times New Roman" w:hAnsi="Times New Roman"/>
          <w:b/>
          <w:sz w:val="28"/>
          <w:szCs w:val="28"/>
          <w:lang w:val="uk-UA"/>
        </w:rPr>
        <w:t xml:space="preserve">Секретар </w:t>
      </w:r>
      <w:r w:rsidR="004A56A9" w:rsidRPr="00FD216F">
        <w:rPr>
          <w:rFonts w:ascii="Times New Roman" w:hAnsi="Times New Roman"/>
          <w:b/>
          <w:sz w:val="28"/>
          <w:szCs w:val="28"/>
          <w:lang w:val="uk-UA"/>
        </w:rPr>
        <w:t>Громадської ради</w:t>
      </w:r>
      <w:r w:rsidR="004A56A9" w:rsidRPr="00FD216F">
        <w:rPr>
          <w:rFonts w:ascii="Times New Roman" w:hAnsi="Times New Roman"/>
          <w:b/>
          <w:sz w:val="28"/>
          <w:szCs w:val="28"/>
          <w:lang w:val="uk-UA"/>
        </w:rPr>
        <w:tab/>
      </w:r>
      <w:r w:rsidR="004A56A9" w:rsidRPr="00FD216F">
        <w:rPr>
          <w:rFonts w:ascii="Times New Roman" w:hAnsi="Times New Roman"/>
          <w:b/>
          <w:sz w:val="28"/>
          <w:szCs w:val="28"/>
          <w:lang w:val="uk-UA"/>
        </w:rPr>
        <w:tab/>
      </w:r>
      <w:r w:rsidR="004A56A9" w:rsidRPr="00FD216F">
        <w:rPr>
          <w:rFonts w:ascii="Times New Roman" w:hAnsi="Times New Roman"/>
          <w:b/>
          <w:sz w:val="28"/>
          <w:szCs w:val="28"/>
          <w:lang w:val="uk-UA"/>
        </w:rPr>
        <w:tab/>
      </w:r>
      <w:r w:rsidR="004A56A9" w:rsidRPr="00FD216F">
        <w:rPr>
          <w:rFonts w:ascii="Times New Roman" w:hAnsi="Times New Roman"/>
          <w:b/>
          <w:sz w:val="28"/>
          <w:szCs w:val="28"/>
          <w:lang w:val="uk-UA"/>
        </w:rPr>
        <w:tab/>
        <w:t xml:space="preserve">   </w:t>
      </w:r>
      <w:r w:rsidR="004A56A9" w:rsidRPr="00FD216F">
        <w:rPr>
          <w:rFonts w:ascii="Times New Roman" w:hAnsi="Times New Roman"/>
          <w:b/>
          <w:sz w:val="28"/>
          <w:szCs w:val="28"/>
          <w:lang w:val="uk-UA"/>
        </w:rPr>
        <w:tab/>
        <w:t xml:space="preserve">       </w:t>
      </w:r>
      <w:r w:rsidR="00215860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  <w:r w:rsidR="0013400F" w:rsidRPr="00FD216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B3DA7" w:rsidRPr="00FD216F">
        <w:rPr>
          <w:rFonts w:ascii="Times New Roman" w:hAnsi="Times New Roman"/>
          <w:b/>
          <w:sz w:val="28"/>
          <w:szCs w:val="28"/>
          <w:lang w:val="uk-UA"/>
        </w:rPr>
        <w:t>І.Б.</w:t>
      </w:r>
      <w:r w:rsidR="0013400F" w:rsidRPr="00FD216F">
        <w:rPr>
          <w:rFonts w:ascii="Times New Roman" w:hAnsi="Times New Roman"/>
          <w:b/>
          <w:sz w:val="28"/>
          <w:szCs w:val="28"/>
          <w:lang w:val="uk-UA"/>
        </w:rPr>
        <w:t> </w:t>
      </w:r>
      <w:r w:rsidR="005B3DA7" w:rsidRPr="00FD216F">
        <w:rPr>
          <w:rFonts w:ascii="Times New Roman" w:hAnsi="Times New Roman"/>
          <w:b/>
          <w:sz w:val="28"/>
          <w:szCs w:val="28"/>
          <w:lang w:val="uk-UA"/>
        </w:rPr>
        <w:t>Феденко</w:t>
      </w:r>
    </w:p>
    <w:p w14:paraId="19A04566" w14:textId="77777777" w:rsidR="00D769FA" w:rsidRPr="00164876" w:rsidRDefault="00D769FA" w:rsidP="00215860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0DCCD1C" w14:textId="77777777" w:rsidR="006C59D6" w:rsidRPr="00164876" w:rsidRDefault="000541C1" w:rsidP="0021586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uk-UA"/>
        </w:rPr>
      </w:pPr>
      <w:r w:rsidRPr="00164876">
        <w:rPr>
          <w:rFonts w:ascii="Times New Roman" w:hAnsi="Times New Roman"/>
          <w:sz w:val="24"/>
          <w:szCs w:val="24"/>
          <w:lang w:val="uk-UA"/>
        </w:rPr>
        <w:br w:type="page"/>
      </w:r>
    </w:p>
    <w:p w14:paraId="51B58097" w14:textId="3EA619FC" w:rsidR="008C209A" w:rsidRPr="00164876" w:rsidRDefault="009F545C" w:rsidP="00215860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Додаток до протоколу №8</w:t>
      </w:r>
    </w:p>
    <w:p w14:paraId="3B12FD64" w14:textId="0E3B1E08" w:rsidR="008C209A" w:rsidRPr="00164876" w:rsidRDefault="008C209A" w:rsidP="00215860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val="uk-UA"/>
        </w:rPr>
      </w:pPr>
      <w:r w:rsidRPr="00164876">
        <w:rPr>
          <w:rFonts w:ascii="Times New Roman" w:hAnsi="Times New Roman"/>
          <w:sz w:val="24"/>
          <w:szCs w:val="24"/>
          <w:lang w:val="uk-UA"/>
        </w:rPr>
        <w:t xml:space="preserve">засідання громадської ради                   </w:t>
      </w:r>
      <w:r w:rsidR="009F545C">
        <w:rPr>
          <w:rFonts w:ascii="Times New Roman" w:hAnsi="Times New Roman"/>
          <w:sz w:val="24"/>
          <w:szCs w:val="24"/>
          <w:lang w:val="uk-UA"/>
        </w:rPr>
        <w:t xml:space="preserve">11 лютого 2020 </w:t>
      </w:r>
      <w:r w:rsidRPr="00164876">
        <w:rPr>
          <w:rFonts w:ascii="Times New Roman" w:hAnsi="Times New Roman"/>
          <w:sz w:val="24"/>
          <w:szCs w:val="24"/>
          <w:lang w:val="uk-UA"/>
        </w:rPr>
        <w:t>р.</w:t>
      </w:r>
    </w:p>
    <w:p w14:paraId="628FCBAE" w14:textId="55A6308A" w:rsidR="008C209A" w:rsidRDefault="008C209A" w:rsidP="00215860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val="uk-UA"/>
        </w:rPr>
      </w:pPr>
    </w:p>
    <w:p w14:paraId="63A0FE30" w14:textId="77777777" w:rsidR="009B1018" w:rsidRPr="00164876" w:rsidRDefault="009B1018" w:rsidP="00215860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val="uk-UA"/>
        </w:rPr>
      </w:pPr>
    </w:p>
    <w:p w14:paraId="4185B0B2" w14:textId="57BB345A" w:rsidR="008C209A" w:rsidRPr="001F09C9" w:rsidRDefault="00BC28DA" w:rsidP="00215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F09C9">
        <w:rPr>
          <w:rFonts w:ascii="Times New Roman" w:hAnsi="Times New Roman"/>
          <w:b/>
          <w:sz w:val="28"/>
          <w:szCs w:val="28"/>
          <w:lang w:val="uk-UA"/>
        </w:rPr>
        <w:t xml:space="preserve">Присутні на засіданні </w:t>
      </w:r>
      <w:r w:rsidR="009F545C" w:rsidRPr="001F09C9">
        <w:rPr>
          <w:rFonts w:ascii="Times New Roman" w:hAnsi="Times New Roman"/>
          <w:b/>
          <w:sz w:val="28"/>
          <w:szCs w:val="28"/>
          <w:lang w:val="uk-UA"/>
        </w:rPr>
        <w:t>11</w:t>
      </w:r>
      <w:r w:rsidR="00FA6656" w:rsidRPr="001F09C9">
        <w:rPr>
          <w:rFonts w:ascii="Times New Roman" w:hAnsi="Times New Roman"/>
          <w:b/>
          <w:sz w:val="28"/>
          <w:szCs w:val="28"/>
          <w:lang w:val="uk-UA"/>
        </w:rPr>
        <w:t>.02.2</w:t>
      </w:r>
      <w:r w:rsidR="009F545C" w:rsidRPr="001F09C9">
        <w:rPr>
          <w:rFonts w:ascii="Times New Roman" w:hAnsi="Times New Roman"/>
          <w:b/>
          <w:sz w:val="28"/>
          <w:szCs w:val="28"/>
          <w:lang w:val="uk-UA"/>
        </w:rPr>
        <w:t xml:space="preserve">020 </w:t>
      </w:r>
    </w:p>
    <w:p w14:paraId="40D87860" w14:textId="4A1381AD" w:rsidR="000541C1" w:rsidRPr="001F09C9" w:rsidRDefault="00BC28DA" w:rsidP="00215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F09C9">
        <w:rPr>
          <w:rFonts w:ascii="Times New Roman" w:hAnsi="Times New Roman"/>
          <w:b/>
          <w:sz w:val="28"/>
          <w:szCs w:val="28"/>
          <w:lang w:val="uk-UA"/>
        </w:rPr>
        <w:t>члени Г</w:t>
      </w:r>
      <w:r w:rsidR="00A05828" w:rsidRPr="001F09C9">
        <w:rPr>
          <w:rFonts w:ascii="Times New Roman" w:hAnsi="Times New Roman"/>
          <w:b/>
          <w:sz w:val="28"/>
          <w:szCs w:val="28"/>
          <w:lang w:val="uk-UA"/>
        </w:rPr>
        <w:t>р</w:t>
      </w:r>
      <w:r w:rsidR="009F545C" w:rsidRPr="001F09C9">
        <w:rPr>
          <w:rFonts w:ascii="Times New Roman" w:hAnsi="Times New Roman"/>
          <w:b/>
          <w:sz w:val="28"/>
          <w:szCs w:val="28"/>
          <w:lang w:val="uk-UA"/>
        </w:rPr>
        <w:t>омадської ради при Держлікслужбі</w:t>
      </w:r>
    </w:p>
    <w:p w14:paraId="4B8EE14D" w14:textId="21CF6239" w:rsidR="008C209A" w:rsidRDefault="008C209A" w:rsidP="00215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BF7F076" w14:textId="77777777" w:rsidR="00215860" w:rsidRPr="001F09C9" w:rsidRDefault="00215860" w:rsidP="00215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313"/>
        <w:gridCol w:w="5630"/>
      </w:tblGrid>
      <w:tr w:rsidR="00406D93" w:rsidRPr="001F09C9" w14:paraId="3B72EF18" w14:textId="77777777" w:rsidTr="00E4438E">
        <w:trPr>
          <w:trHeight w:val="30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62C6D" w14:textId="77777777" w:rsidR="00406D93" w:rsidRPr="001F09C9" w:rsidRDefault="00406D93" w:rsidP="0021586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1F09C9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3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32930" w14:textId="77777777" w:rsidR="00406D93" w:rsidRPr="001F09C9" w:rsidRDefault="00406D93" w:rsidP="0021586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1F09C9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Член Громадської ради</w:t>
            </w:r>
          </w:p>
        </w:tc>
        <w:tc>
          <w:tcPr>
            <w:tcW w:w="5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FFD3C" w14:textId="77777777" w:rsidR="00406D93" w:rsidRPr="001F09C9" w:rsidRDefault="00406D93" w:rsidP="0021586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1F09C9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Назва інституту громадянського суспільства</w:t>
            </w:r>
          </w:p>
        </w:tc>
      </w:tr>
      <w:tr w:rsidR="00406D93" w:rsidRPr="001F09C9" w14:paraId="5C24E145" w14:textId="77777777" w:rsidTr="00E4438E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B2EC8" w14:textId="77777777" w:rsidR="00406D93" w:rsidRPr="001F09C9" w:rsidRDefault="00406D93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BFE63" w14:textId="22DF88C4" w:rsidR="00406D93" w:rsidRPr="001F09C9" w:rsidRDefault="00406D93" w:rsidP="0021586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1F09C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Мягченко Максим Юрійович</w:t>
            </w:r>
            <w:r w:rsidR="002A7103" w:rsidRPr="001F09C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="00E4438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                         </w:t>
            </w:r>
            <w:r w:rsidR="002A7103" w:rsidRPr="001F09C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</w:t>
            </w:r>
            <w:r w:rsidR="00E4438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а </w:t>
            </w:r>
            <w:r w:rsidR="002A7103" w:rsidRPr="001F09C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дорученням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B11C1" w14:textId="77777777" w:rsidR="00406D93" w:rsidRPr="001F09C9" w:rsidRDefault="00406D93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t>Асоціація «Виробники ліків України» (АВЛУ)</w:t>
            </w:r>
          </w:p>
        </w:tc>
      </w:tr>
      <w:tr w:rsidR="00406D93" w:rsidRPr="001F09C9" w14:paraId="547848D1" w14:textId="77777777" w:rsidTr="00E4438E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2EAD6" w14:textId="77777777" w:rsidR="00406D93" w:rsidRPr="001F09C9" w:rsidRDefault="00406D93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7D441" w14:textId="76DE7912" w:rsidR="00406D93" w:rsidRPr="00E4438E" w:rsidRDefault="00406D93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Бігдан </w:t>
            </w: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Анна Антонівна</w:t>
            </w:r>
            <w:r w:rsidR="009F545C" w:rsidRPr="001F09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443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</w:t>
            </w:r>
            <w:r w:rsidR="009F545C" w:rsidRPr="001F09C9">
              <w:rPr>
                <w:rFonts w:ascii="Times New Roman" w:hAnsi="Times New Roman"/>
                <w:i/>
                <w:color w:val="FF0000"/>
                <w:sz w:val="28"/>
                <w:szCs w:val="28"/>
                <w:lang w:val="uk-UA"/>
              </w:rPr>
              <w:t>Голос делеговано голові Громадської ради при Держлікслужбі          Котляр Т.М.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994C2" w14:textId="77777777" w:rsidR="009F545C" w:rsidRPr="001F09C9" w:rsidRDefault="00406D93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t>ГО «Всеукраїнська фармацевтична палата</w:t>
            </w:r>
          </w:p>
          <w:p w14:paraId="2576AA84" w14:textId="263388EE" w:rsidR="00406D93" w:rsidRPr="001F09C9" w:rsidRDefault="00406D93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862EC" w:rsidRPr="001F09C9" w14:paraId="1B759798" w14:textId="77777777" w:rsidTr="00E4438E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E62FA" w14:textId="77777777" w:rsidR="000862EC" w:rsidRPr="001F09C9" w:rsidRDefault="000862EC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2F26C" w14:textId="77777777" w:rsidR="000862EC" w:rsidRPr="001F09C9" w:rsidRDefault="000862EC" w:rsidP="002158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Бондарчук </w:t>
            </w:r>
          </w:p>
          <w:p w14:paraId="6277DD9F" w14:textId="472AEA15" w:rsidR="000862EC" w:rsidRPr="001F09C9" w:rsidRDefault="000862EC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t>Ірина Сергіївна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DFD92" w14:textId="54630118" w:rsidR="000862EC" w:rsidRPr="001F09C9" w:rsidRDefault="000862EC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t>Щотижневик АПТЕКА</w:t>
            </w:r>
          </w:p>
        </w:tc>
      </w:tr>
      <w:tr w:rsidR="000862EC" w:rsidRPr="001D6ECF" w14:paraId="4B67BAC2" w14:textId="77777777" w:rsidTr="00E4438E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8F393" w14:textId="59EC88B4" w:rsidR="000862EC" w:rsidRPr="001F09C9" w:rsidRDefault="005B3DA7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5101D" w14:textId="7F11A50D" w:rsidR="000862EC" w:rsidRPr="00E4438E" w:rsidRDefault="00E4438E" w:rsidP="00215860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Ліпс Катерина                    </w:t>
            </w:r>
            <w:r w:rsidR="000862EC" w:rsidRPr="001F09C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за дорученням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80DD6" w14:textId="77777777" w:rsidR="000862EC" w:rsidRPr="001F09C9" w:rsidRDefault="000862EC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t>ГО «Асоціація представників міжнародних фармацевтичних виробників України» (AIPM Ukraine)</w:t>
            </w:r>
          </w:p>
        </w:tc>
      </w:tr>
      <w:tr w:rsidR="000862EC" w:rsidRPr="001D6ECF" w14:paraId="658EF4C4" w14:textId="77777777" w:rsidTr="00E4438E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49398" w14:textId="0D8F7D3B" w:rsidR="000862EC" w:rsidRPr="001F09C9" w:rsidRDefault="005B3DA7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F165E" w14:textId="77777777" w:rsidR="000862EC" w:rsidRPr="001F09C9" w:rsidRDefault="000862EC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Котляр </w:t>
            </w: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Тетяна Миколаївна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A006C" w14:textId="77777777" w:rsidR="000862EC" w:rsidRPr="001F09C9" w:rsidRDefault="000862EC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t>ГС «Всеукраїнська фармацевтична спілка «ФАРМУКРАЇНА»</w:t>
            </w:r>
          </w:p>
        </w:tc>
      </w:tr>
      <w:tr w:rsidR="000862EC" w:rsidRPr="001F09C9" w14:paraId="065D5F37" w14:textId="77777777" w:rsidTr="00E4438E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F29F" w14:textId="4655AEE1" w:rsidR="000862EC" w:rsidRPr="001F09C9" w:rsidRDefault="005B3DA7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89B6D" w14:textId="77777777" w:rsidR="000862EC" w:rsidRPr="001F09C9" w:rsidRDefault="000862EC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Литвиненкова </w:t>
            </w: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Тамара Григорівна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F5A05" w14:textId="77777777" w:rsidR="000862EC" w:rsidRPr="001F09C9" w:rsidRDefault="000862EC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t>ГО «Фармацевтична асоціація Дніпропетровської області» (ГО ФАДО)</w:t>
            </w:r>
          </w:p>
        </w:tc>
      </w:tr>
      <w:tr w:rsidR="00E4438E" w:rsidRPr="001F09C9" w14:paraId="64D63AE1" w14:textId="77777777" w:rsidTr="00E4438E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214C8" w14:textId="730A26BA" w:rsidR="00E4438E" w:rsidRPr="00E4438E" w:rsidRDefault="00E4438E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4FEA2" w14:textId="77777777" w:rsidR="00E4438E" w:rsidRPr="00E4438E" w:rsidRDefault="00E4438E" w:rsidP="00E443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3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Менон </w:t>
            </w:r>
            <w:r w:rsidRPr="00E4438E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Раманан Унні Парамбат</w:t>
            </w:r>
          </w:p>
          <w:p w14:paraId="2713EF3C" w14:textId="4AD25731" w:rsidR="00E4438E" w:rsidRPr="00E4438E" w:rsidRDefault="00E4438E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38E">
              <w:rPr>
                <w:rFonts w:ascii="Times New Roman" w:hAnsi="Times New Roman"/>
                <w:i/>
                <w:color w:val="FF0000"/>
                <w:sz w:val="28"/>
                <w:szCs w:val="28"/>
                <w:lang w:val="uk-UA"/>
              </w:rPr>
              <w:t>Голос делеговано голові Громадської ради при Держлікслужбі          Котляр Т.М.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D9B93" w14:textId="08309A1D" w:rsidR="00E4438E" w:rsidRPr="00E4438E" w:rsidRDefault="00E4438E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38E">
              <w:rPr>
                <w:rFonts w:ascii="Times New Roman" w:hAnsi="Times New Roman"/>
                <w:sz w:val="28"/>
                <w:szCs w:val="28"/>
                <w:lang w:val="uk-UA"/>
              </w:rPr>
              <w:t>ГО «Асоціація індійських фармацевтичних виробників»</w:t>
            </w:r>
          </w:p>
        </w:tc>
      </w:tr>
      <w:tr w:rsidR="000862EC" w:rsidRPr="001F09C9" w14:paraId="003F9248" w14:textId="77777777" w:rsidTr="00E4438E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69F5A" w14:textId="317A40D7" w:rsidR="000862EC" w:rsidRPr="001F09C9" w:rsidRDefault="00E4438E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4303" w14:textId="77777777" w:rsidR="000862EC" w:rsidRDefault="000862EC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Просяник </w:t>
            </w: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Лариса Федорівна</w:t>
            </w:r>
          </w:p>
          <w:p w14:paraId="095C0934" w14:textId="1AD9ED0B" w:rsidR="001C523C" w:rsidRPr="001F09C9" w:rsidRDefault="001C523C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97E41" w14:textId="77777777" w:rsidR="000862EC" w:rsidRDefault="000862EC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t>ГО «Вінницька обласна асоціація фармацевтів «Кум Део (З Богом)»</w:t>
            </w:r>
          </w:p>
          <w:p w14:paraId="2AD9CAA3" w14:textId="4D214679" w:rsidR="001F09C9" w:rsidRPr="001F09C9" w:rsidRDefault="001F09C9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862EC" w:rsidRPr="001F09C9" w14:paraId="7391CAFD" w14:textId="77777777" w:rsidTr="00E4438E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7DCB" w14:textId="00A99843" w:rsidR="000862EC" w:rsidRPr="001F09C9" w:rsidRDefault="00E4438E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1895A" w14:textId="7616D44D" w:rsidR="000862EC" w:rsidRPr="001F09C9" w:rsidRDefault="000862EC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Пруднікова </w:t>
            </w: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Олена Євгенівна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EE271" w14:textId="77777777" w:rsidR="000862EC" w:rsidRPr="001F09C9" w:rsidRDefault="000862EC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t>ГО «Всеукраїнська організація Миколаївська фармацевтична асоціація Фармрада» (ГО «ВО МОФАФР»)</w:t>
            </w:r>
          </w:p>
        </w:tc>
      </w:tr>
      <w:tr w:rsidR="000862EC" w:rsidRPr="001D6ECF" w14:paraId="69DCEA28" w14:textId="77777777" w:rsidTr="00E4438E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536C2" w14:textId="7261E12D" w:rsidR="000862EC" w:rsidRPr="001F09C9" w:rsidRDefault="00E4438E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28B38" w14:textId="77777777" w:rsidR="000862EC" w:rsidRPr="001F09C9" w:rsidRDefault="000862EC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Редько </w:t>
            </w: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Володимир Вікторович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3958B" w14:textId="77777777" w:rsidR="000862EC" w:rsidRPr="001F09C9" w:rsidRDefault="000862EC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t>Асоціація «Виробників інноваційних ліків» (АПРАД)</w:t>
            </w:r>
          </w:p>
        </w:tc>
      </w:tr>
      <w:tr w:rsidR="000862EC" w:rsidRPr="001F09C9" w14:paraId="4FB25C02" w14:textId="77777777" w:rsidTr="00E4438E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FF99D" w14:textId="50A2220D" w:rsidR="000862EC" w:rsidRPr="001F09C9" w:rsidRDefault="00B93EE5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4438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7EA42" w14:textId="77777777" w:rsidR="000862EC" w:rsidRPr="001F09C9" w:rsidRDefault="000862EC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Руденко </w:t>
            </w: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Володимир Васильович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2A0DE" w14:textId="77777777" w:rsidR="000862EC" w:rsidRPr="001F09C9" w:rsidRDefault="000862EC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t>ГС «Аптечна професійна асоціація України» (АПАУ)</w:t>
            </w:r>
          </w:p>
        </w:tc>
      </w:tr>
      <w:tr w:rsidR="000862EC" w:rsidRPr="001F09C9" w14:paraId="64F56555" w14:textId="77777777" w:rsidTr="00E4438E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0A035" w14:textId="02289460" w:rsidR="000862EC" w:rsidRPr="001F09C9" w:rsidRDefault="00B93EE5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4438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EBECF" w14:textId="1CAD33FB" w:rsidR="000862EC" w:rsidRPr="001F09C9" w:rsidRDefault="000862EC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Сорока </w:t>
            </w: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Іван Миколайович</w:t>
            </w:r>
            <w:r w:rsidR="00E443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  <w:r w:rsidR="00E4438E" w:rsidRPr="00E4438E">
              <w:rPr>
                <w:rFonts w:ascii="Times New Roman" w:hAnsi="Times New Roman"/>
                <w:i/>
                <w:color w:val="FF0000"/>
                <w:sz w:val="28"/>
                <w:szCs w:val="28"/>
                <w:lang w:val="uk-UA"/>
              </w:rPr>
              <w:t>Голос делеговано голові Громадської ради при Держлікслужбі          Котляр Т.М.</w:t>
            </w:r>
            <w:r w:rsidRPr="001F09C9">
              <w:rPr>
                <w:rFonts w:ascii="Times New Roman" w:hAnsi="Times New Roman"/>
                <w:i/>
                <w:color w:val="FF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AF5D3" w14:textId="77777777" w:rsidR="000862EC" w:rsidRPr="001F09C9" w:rsidRDefault="000862EC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t>ГО «Український медичний клуб»</w:t>
            </w:r>
          </w:p>
        </w:tc>
      </w:tr>
      <w:tr w:rsidR="000862EC" w:rsidRPr="001F09C9" w14:paraId="185BE24F" w14:textId="77777777" w:rsidTr="00E4438E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D6B3C" w14:textId="0E216BAE" w:rsidR="000862EC" w:rsidRPr="001F09C9" w:rsidRDefault="00B93EE5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4438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7B238" w14:textId="77777777" w:rsidR="000862EC" w:rsidRPr="001F09C9" w:rsidRDefault="000862EC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Федорова </w:t>
            </w: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Людмила Олександрівна 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CC485" w14:textId="77777777" w:rsidR="000862EC" w:rsidRPr="001F09C9" w:rsidRDefault="000862EC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t>Обласна ГО «Чернігівська ліга фармацевтів»</w:t>
            </w:r>
          </w:p>
        </w:tc>
      </w:tr>
      <w:tr w:rsidR="000862EC" w:rsidRPr="001F09C9" w14:paraId="701F050C" w14:textId="77777777" w:rsidTr="00E4438E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5A8D3" w14:textId="552A6819" w:rsidR="000862EC" w:rsidRPr="001F09C9" w:rsidRDefault="00B93EE5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4438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A5C01" w14:textId="4AEA1E88" w:rsidR="000862EC" w:rsidRPr="001F09C9" w:rsidRDefault="00E4438E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438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Крутій Сергій</w:t>
            </w:r>
            <w:r w:rsidR="000862EC" w:rsidRPr="001F09C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                 </w:t>
            </w:r>
            <w:r w:rsidR="000862EC" w:rsidRPr="001F09C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за дорученням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8526D" w14:textId="77777777" w:rsidR="000862EC" w:rsidRPr="001F09C9" w:rsidRDefault="000862EC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t>Асоціація «Оператори ринку медичних виробів»</w:t>
            </w:r>
          </w:p>
        </w:tc>
      </w:tr>
      <w:tr w:rsidR="000862EC" w:rsidRPr="001D6ECF" w14:paraId="6AA4ADBA" w14:textId="77777777" w:rsidTr="00E4438E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60D2C" w14:textId="2BAA319B" w:rsidR="000862EC" w:rsidRPr="001F09C9" w:rsidRDefault="00B93EE5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4438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42953" w14:textId="6621C6D9" w:rsidR="004F0FDC" w:rsidRPr="001F09C9" w:rsidRDefault="000862EC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Чумак </w:t>
            </w: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Віктор Тимофійович</w:t>
            </w:r>
            <w:r w:rsidR="00E4438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 w:rsidR="004F0FDC" w:rsidRPr="001F09C9">
              <w:rPr>
                <w:rFonts w:ascii="Times New Roman" w:hAnsi="Times New Roman"/>
                <w:i/>
                <w:color w:val="FF0000"/>
                <w:sz w:val="28"/>
                <w:szCs w:val="28"/>
                <w:lang w:val="uk-UA"/>
              </w:rPr>
              <w:t>Голос делеговано голові Громадської ради при Держлікслужбі          Котляр Т.М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234E9" w14:textId="77777777" w:rsidR="000862EC" w:rsidRPr="001F09C9" w:rsidRDefault="000862EC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t>ГО «Об’єднання організацій роботодавців медичної та мікробіологічної промисловості України»</w:t>
            </w:r>
          </w:p>
        </w:tc>
      </w:tr>
      <w:tr w:rsidR="000862EC" w:rsidRPr="001F09C9" w14:paraId="2E06A3C3" w14:textId="77777777" w:rsidTr="00E4438E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9A5AA" w14:textId="4EE22CC3" w:rsidR="000862EC" w:rsidRPr="001F09C9" w:rsidRDefault="00B93EE5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4438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55694" w14:textId="77777777" w:rsidR="000862EC" w:rsidRPr="001F09C9" w:rsidRDefault="000862EC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Шамрай </w:t>
            </w: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Дмитро Ігоревич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75438" w14:textId="77777777" w:rsidR="000862EC" w:rsidRPr="001F09C9" w:rsidRDefault="000862EC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t>ГО «Медичний контроль»</w:t>
            </w:r>
          </w:p>
        </w:tc>
      </w:tr>
      <w:tr w:rsidR="000862EC" w:rsidRPr="001F09C9" w14:paraId="2E443042" w14:textId="77777777" w:rsidTr="00E4438E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54B40" w14:textId="77488E14" w:rsidR="000862EC" w:rsidRPr="001F09C9" w:rsidRDefault="00B93EE5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4438E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4C72A" w14:textId="77777777" w:rsidR="000862EC" w:rsidRPr="001F09C9" w:rsidRDefault="000862EC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Шумілін </w:t>
            </w: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>Михайло Валентинович</w:t>
            </w:r>
          </w:p>
        </w:tc>
        <w:tc>
          <w:tcPr>
            <w:tcW w:w="5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98C33" w14:textId="77777777" w:rsidR="000862EC" w:rsidRPr="001F09C9" w:rsidRDefault="000862EC" w:rsidP="0021586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F09C9">
              <w:rPr>
                <w:rFonts w:ascii="Times New Roman" w:hAnsi="Times New Roman"/>
                <w:sz w:val="28"/>
                <w:szCs w:val="28"/>
                <w:lang w:val="uk-UA"/>
              </w:rPr>
              <w:t>ГС «Українська Медична Логістична Асоціація» (ГС «УМЛА»)</w:t>
            </w:r>
          </w:p>
        </w:tc>
      </w:tr>
    </w:tbl>
    <w:p w14:paraId="08FC2281" w14:textId="77777777" w:rsidR="000541C1" w:rsidRPr="001F09C9" w:rsidRDefault="000541C1" w:rsidP="002158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0541C1" w:rsidRPr="001F09C9" w:rsidSect="001C523C">
      <w:footerReference w:type="even" r:id="rId10"/>
      <w:footerReference w:type="default" r:id="rId11"/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835B1" w14:textId="77777777" w:rsidR="00340472" w:rsidRDefault="00340472" w:rsidP="00F31856">
      <w:pPr>
        <w:spacing w:after="0" w:line="240" w:lineRule="auto"/>
      </w:pPr>
      <w:r>
        <w:separator/>
      </w:r>
    </w:p>
  </w:endnote>
  <w:endnote w:type="continuationSeparator" w:id="0">
    <w:p w14:paraId="3D11B097" w14:textId="77777777" w:rsidR="00340472" w:rsidRDefault="00340472" w:rsidP="00F3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A2FF2" w14:textId="77777777" w:rsidR="00340472" w:rsidRDefault="00340472" w:rsidP="00F318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75DF8A1" w14:textId="77777777" w:rsidR="00340472" w:rsidRDefault="00340472" w:rsidP="00F31856">
    <w:pPr>
      <w:pStyle w:val="a7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2814E" w14:textId="30BD4A31" w:rsidR="00340472" w:rsidRDefault="00340472" w:rsidP="00F318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82972">
      <w:rPr>
        <w:rStyle w:val="a9"/>
        <w:noProof/>
      </w:rPr>
      <w:t>5</w:t>
    </w:r>
    <w:r>
      <w:rPr>
        <w:rStyle w:val="a9"/>
      </w:rPr>
      <w:fldChar w:fldCharType="end"/>
    </w:r>
  </w:p>
  <w:p w14:paraId="05E74F80" w14:textId="77777777" w:rsidR="00340472" w:rsidRDefault="00340472" w:rsidP="009B101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E34B4" w14:textId="77777777" w:rsidR="00340472" w:rsidRDefault="00340472" w:rsidP="00F31856">
      <w:pPr>
        <w:spacing w:after="0" w:line="240" w:lineRule="auto"/>
      </w:pPr>
      <w:r>
        <w:separator/>
      </w:r>
    </w:p>
  </w:footnote>
  <w:footnote w:type="continuationSeparator" w:id="0">
    <w:p w14:paraId="7109F271" w14:textId="77777777" w:rsidR="00340472" w:rsidRDefault="00340472" w:rsidP="00F31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CCC04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9D7C87"/>
    <w:multiLevelType w:val="hybridMultilevel"/>
    <w:tmpl w:val="12B88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25A8C"/>
    <w:multiLevelType w:val="hybridMultilevel"/>
    <w:tmpl w:val="D436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65B06"/>
    <w:multiLevelType w:val="hybridMultilevel"/>
    <w:tmpl w:val="5D285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F4412EC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A5C80"/>
    <w:multiLevelType w:val="hybridMultilevel"/>
    <w:tmpl w:val="E94A4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82B6D"/>
    <w:multiLevelType w:val="hybridMultilevel"/>
    <w:tmpl w:val="E94A4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D0609"/>
    <w:multiLevelType w:val="multilevel"/>
    <w:tmpl w:val="BE7C40A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cs="Times New Roman" w:hint="default"/>
      </w:rPr>
    </w:lvl>
  </w:abstractNum>
  <w:abstractNum w:abstractNumId="7">
    <w:nsid w:val="2FED556A"/>
    <w:multiLevelType w:val="hybridMultilevel"/>
    <w:tmpl w:val="B658D5EA"/>
    <w:lvl w:ilvl="0" w:tplc="533A6232">
      <w:start w:val="5"/>
      <w:numFmt w:val="bullet"/>
      <w:lvlText w:val="-"/>
      <w:lvlJc w:val="left"/>
      <w:pPr>
        <w:ind w:left="100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8">
    <w:nsid w:val="346536E8"/>
    <w:multiLevelType w:val="hybridMultilevel"/>
    <w:tmpl w:val="3C920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65C4A"/>
    <w:multiLevelType w:val="hybridMultilevel"/>
    <w:tmpl w:val="7DA6E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926F26"/>
    <w:multiLevelType w:val="hybridMultilevel"/>
    <w:tmpl w:val="9AE48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F50413"/>
    <w:multiLevelType w:val="hybridMultilevel"/>
    <w:tmpl w:val="DA2C8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26212"/>
    <w:multiLevelType w:val="hybridMultilevel"/>
    <w:tmpl w:val="758E5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4728BA"/>
    <w:multiLevelType w:val="hybridMultilevel"/>
    <w:tmpl w:val="5920B01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6C960EB3"/>
    <w:multiLevelType w:val="hybridMultilevel"/>
    <w:tmpl w:val="9594C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362BE8"/>
    <w:multiLevelType w:val="hybridMultilevel"/>
    <w:tmpl w:val="5192C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45883"/>
    <w:multiLevelType w:val="hybridMultilevel"/>
    <w:tmpl w:val="CB30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8"/>
  </w:num>
  <w:num w:numId="5">
    <w:abstractNumId w:val="10"/>
  </w:num>
  <w:num w:numId="6">
    <w:abstractNumId w:val="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16"/>
  </w:num>
  <w:num w:numId="11">
    <w:abstractNumId w:val="0"/>
  </w:num>
  <w:num w:numId="12">
    <w:abstractNumId w:val="1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3B"/>
    <w:rsid w:val="000023CE"/>
    <w:rsid w:val="0001073E"/>
    <w:rsid w:val="00026D71"/>
    <w:rsid w:val="000352F3"/>
    <w:rsid w:val="00036001"/>
    <w:rsid w:val="00037A87"/>
    <w:rsid w:val="00040A22"/>
    <w:rsid w:val="00040D76"/>
    <w:rsid w:val="00042248"/>
    <w:rsid w:val="000438B3"/>
    <w:rsid w:val="000541C1"/>
    <w:rsid w:val="000578E8"/>
    <w:rsid w:val="000657EB"/>
    <w:rsid w:val="00065817"/>
    <w:rsid w:val="00071583"/>
    <w:rsid w:val="000862EC"/>
    <w:rsid w:val="00091EAD"/>
    <w:rsid w:val="000A5A10"/>
    <w:rsid w:val="000B016B"/>
    <w:rsid w:val="000B6A26"/>
    <w:rsid w:val="000C1294"/>
    <w:rsid w:val="000D0F4A"/>
    <w:rsid w:val="000D209E"/>
    <w:rsid w:val="000D625F"/>
    <w:rsid w:val="000E069F"/>
    <w:rsid w:val="000E6E90"/>
    <w:rsid w:val="000E7A17"/>
    <w:rsid w:val="000F0316"/>
    <w:rsid w:val="000F0C41"/>
    <w:rsid w:val="000F4DF6"/>
    <w:rsid w:val="0010427B"/>
    <w:rsid w:val="001134E2"/>
    <w:rsid w:val="00126DB6"/>
    <w:rsid w:val="00127349"/>
    <w:rsid w:val="001332CF"/>
    <w:rsid w:val="0013400F"/>
    <w:rsid w:val="0015645E"/>
    <w:rsid w:val="00164876"/>
    <w:rsid w:val="00166B69"/>
    <w:rsid w:val="00172C7D"/>
    <w:rsid w:val="00180C2B"/>
    <w:rsid w:val="0018102B"/>
    <w:rsid w:val="00192F04"/>
    <w:rsid w:val="0019435A"/>
    <w:rsid w:val="001A7EE9"/>
    <w:rsid w:val="001B0A77"/>
    <w:rsid w:val="001C1167"/>
    <w:rsid w:val="001C523C"/>
    <w:rsid w:val="001D6ECF"/>
    <w:rsid w:val="001E56E6"/>
    <w:rsid w:val="001E770F"/>
    <w:rsid w:val="001F09C9"/>
    <w:rsid w:val="001F1544"/>
    <w:rsid w:val="001F314A"/>
    <w:rsid w:val="001F4CC8"/>
    <w:rsid w:val="001F5451"/>
    <w:rsid w:val="001F705F"/>
    <w:rsid w:val="00207A40"/>
    <w:rsid w:val="00210D27"/>
    <w:rsid w:val="002153E4"/>
    <w:rsid w:val="00215860"/>
    <w:rsid w:val="0021627A"/>
    <w:rsid w:val="00220764"/>
    <w:rsid w:val="002251C4"/>
    <w:rsid w:val="002319AF"/>
    <w:rsid w:val="002515B8"/>
    <w:rsid w:val="00252994"/>
    <w:rsid w:val="00267FD1"/>
    <w:rsid w:val="002765D0"/>
    <w:rsid w:val="00281F6C"/>
    <w:rsid w:val="00286597"/>
    <w:rsid w:val="002A4FC5"/>
    <w:rsid w:val="002A7103"/>
    <w:rsid w:val="002D393A"/>
    <w:rsid w:val="002E3594"/>
    <w:rsid w:val="00301083"/>
    <w:rsid w:val="00301C21"/>
    <w:rsid w:val="0030514D"/>
    <w:rsid w:val="003125BA"/>
    <w:rsid w:val="00317052"/>
    <w:rsid w:val="00326AE5"/>
    <w:rsid w:val="00340472"/>
    <w:rsid w:val="0035254C"/>
    <w:rsid w:val="00354C1D"/>
    <w:rsid w:val="00361CBD"/>
    <w:rsid w:val="00363B02"/>
    <w:rsid w:val="00366FF9"/>
    <w:rsid w:val="00371D3E"/>
    <w:rsid w:val="003826C9"/>
    <w:rsid w:val="003835D1"/>
    <w:rsid w:val="003846E0"/>
    <w:rsid w:val="0038607C"/>
    <w:rsid w:val="0039065F"/>
    <w:rsid w:val="0039320A"/>
    <w:rsid w:val="003A7F59"/>
    <w:rsid w:val="003B1F8B"/>
    <w:rsid w:val="003B3C54"/>
    <w:rsid w:val="003C0293"/>
    <w:rsid w:val="003E30AE"/>
    <w:rsid w:val="003E724A"/>
    <w:rsid w:val="003F7FFA"/>
    <w:rsid w:val="00401951"/>
    <w:rsid w:val="00404FE0"/>
    <w:rsid w:val="00406D93"/>
    <w:rsid w:val="004106DC"/>
    <w:rsid w:val="004111C3"/>
    <w:rsid w:val="004150CD"/>
    <w:rsid w:val="004201A0"/>
    <w:rsid w:val="004532ED"/>
    <w:rsid w:val="004565D5"/>
    <w:rsid w:val="00464AC0"/>
    <w:rsid w:val="004856D3"/>
    <w:rsid w:val="004876DF"/>
    <w:rsid w:val="00496092"/>
    <w:rsid w:val="004A4045"/>
    <w:rsid w:val="004A56A9"/>
    <w:rsid w:val="004C7DA5"/>
    <w:rsid w:val="004D4857"/>
    <w:rsid w:val="004E2998"/>
    <w:rsid w:val="004F0FDC"/>
    <w:rsid w:val="004F4440"/>
    <w:rsid w:val="00501116"/>
    <w:rsid w:val="005043D6"/>
    <w:rsid w:val="00523806"/>
    <w:rsid w:val="005254DF"/>
    <w:rsid w:val="005355C8"/>
    <w:rsid w:val="005423DC"/>
    <w:rsid w:val="005537BB"/>
    <w:rsid w:val="00562CCB"/>
    <w:rsid w:val="00584FDE"/>
    <w:rsid w:val="00586F3F"/>
    <w:rsid w:val="005900B0"/>
    <w:rsid w:val="0059424A"/>
    <w:rsid w:val="005A24CA"/>
    <w:rsid w:val="005B2227"/>
    <w:rsid w:val="005B3DA7"/>
    <w:rsid w:val="005B761A"/>
    <w:rsid w:val="005D0EE0"/>
    <w:rsid w:val="005D1A92"/>
    <w:rsid w:val="005D1AF9"/>
    <w:rsid w:val="005D2626"/>
    <w:rsid w:val="005F2187"/>
    <w:rsid w:val="006171A3"/>
    <w:rsid w:val="00625627"/>
    <w:rsid w:val="00630795"/>
    <w:rsid w:val="006334D9"/>
    <w:rsid w:val="006361AB"/>
    <w:rsid w:val="0064482E"/>
    <w:rsid w:val="006477CA"/>
    <w:rsid w:val="0065660C"/>
    <w:rsid w:val="00666D85"/>
    <w:rsid w:val="00672CD0"/>
    <w:rsid w:val="00672ECA"/>
    <w:rsid w:val="006808D4"/>
    <w:rsid w:val="006843AC"/>
    <w:rsid w:val="00696520"/>
    <w:rsid w:val="006A1BCE"/>
    <w:rsid w:val="006B003F"/>
    <w:rsid w:val="006B4DAE"/>
    <w:rsid w:val="006C1D1A"/>
    <w:rsid w:val="006C59D6"/>
    <w:rsid w:val="006F6B5E"/>
    <w:rsid w:val="0071161B"/>
    <w:rsid w:val="00726158"/>
    <w:rsid w:val="0073042D"/>
    <w:rsid w:val="007431F1"/>
    <w:rsid w:val="00743C83"/>
    <w:rsid w:val="00791EC0"/>
    <w:rsid w:val="007929C2"/>
    <w:rsid w:val="007A4414"/>
    <w:rsid w:val="007B641A"/>
    <w:rsid w:val="007C01CA"/>
    <w:rsid w:val="007D4AE0"/>
    <w:rsid w:val="007D7050"/>
    <w:rsid w:val="007E4E94"/>
    <w:rsid w:val="007F14F8"/>
    <w:rsid w:val="007F6C58"/>
    <w:rsid w:val="00803C3E"/>
    <w:rsid w:val="00830A6C"/>
    <w:rsid w:val="00831A4D"/>
    <w:rsid w:val="008353A9"/>
    <w:rsid w:val="00836C3A"/>
    <w:rsid w:val="008818D6"/>
    <w:rsid w:val="00885BC4"/>
    <w:rsid w:val="008A356B"/>
    <w:rsid w:val="008A443C"/>
    <w:rsid w:val="008B0B4D"/>
    <w:rsid w:val="008B5225"/>
    <w:rsid w:val="008C209A"/>
    <w:rsid w:val="008C7E71"/>
    <w:rsid w:val="008E007F"/>
    <w:rsid w:val="008E11BE"/>
    <w:rsid w:val="008E1F85"/>
    <w:rsid w:val="008E32E9"/>
    <w:rsid w:val="008F5528"/>
    <w:rsid w:val="00907131"/>
    <w:rsid w:val="00916989"/>
    <w:rsid w:val="00920473"/>
    <w:rsid w:val="00925191"/>
    <w:rsid w:val="00946A9F"/>
    <w:rsid w:val="00951A2E"/>
    <w:rsid w:val="009617D6"/>
    <w:rsid w:val="00961F04"/>
    <w:rsid w:val="0098269C"/>
    <w:rsid w:val="00986859"/>
    <w:rsid w:val="009A552E"/>
    <w:rsid w:val="009A5593"/>
    <w:rsid w:val="009A6459"/>
    <w:rsid w:val="009B1018"/>
    <w:rsid w:val="009B5A8F"/>
    <w:rsid w:val="009C011F"/>
    <w:rsid w:val="009C34CA"/>
    <w:rsid w:val="009D10EB"/>
    <w:rsid w:val="009D34DD"/>
    <w:rsid w:val="009E05A4"/>
    <w:rsid w:val="009F0987"/>
    <w:rsid w:val="009F545C"/>
    <w:rsid w:val="009F58C8"/>
    <w:rsid w:val="00A05828"/>
    <w:rsid w:val="00A27561"/>
    <w:rsid w:val="00A30709"/>
    <w:rsid w:val="00A314BC"/>
    <w:rsid w:val="00A31781"/>
    <w:rsid w:val="00A3730C"/>
    <w:rsid w:val="00A4798B"/>
    <w:rsid w:val="00A73F89"/>
    <w:rsid w:val="00A76EFB"/>
    <w:rsid w:val="00A77DB8"/>
    <w:rsid w:val="00A80F1E"/>
    <w:rsid w:val="00A85A09"/>
    <w:rsid w:val="00A8642F"/>
    <w:rsid w:val="00A92138"/>
    <w:rsid w:val="00A97364"/>
    <w:rsid w:val="00AB3BCF"/>
    <w:rsid w:val="00AD0E9F"/>
    <w:rsid w:val="00AD2A0F"/>
    <w:rsid w:val="00AD49DE"/>
    <w:rsid w:val="00AE3118"/>
    <w:rsid w:val="00AE57C9"/>
    <w:rsid w:val="00AF22D8"/>
    <w:rsid w:val="00B202B8"/>
    <w:rsid w:val="00B208BD"/>
    <w:rsid w:val="00B22DD5"/>
    <w:rsid w:val="00B27BEE"/>
    <w:rsid w:val="00B30FA4"/>
    <w:rsid w:val="00B34B6E"/>
    <w:rsid w:val="00B43D12"/>
    <w:rsid w:val="00B5021C"/>
    <w:rsid w:val="00B62EED"/>
    <w:rsid w:val="00B6408F"/>
    <w:rsid w:val="00B65A67"/>
    <w:rsid w:val="00B71DD0"/>
    <w:rsid w:val="00B8443C"/>
    <w:rsid w:val="00B93EE5"/>
    <w:rsid w:val="00BB7A8C"/>
    <w:rsid w:val="00BC28DA"/>
    <w:rsid w:val="00BC5B0D"/>
    <w:rsid w:val="00BE23DF"/>
    <w:rsid w:val="00BE3CF7"/>
    <w:rsid w:val="00C222B7"/>
    <w:rsid w:val="00C246B6"/>
    <w:rsid w:val="00C30180"/>
    <w:rsid w:val="00C30D66"/>
    <w:rsid w:val="00C51C8E"/>
    <w:rsid w:val="00C564ED"/>
    <w:rsid w:val="00C6040B"/>
    <w:rsid w:val="00C61A19"/>
    <w:rsid w:val="00C74BB8"/>
    <w:rsid w:val="00CA134A"/>
    <w:rsid w:val="00CB6488"/>
    <w:rsid w:val="00CD781E"/>
    <w:rsid w:val="00CE4FEC"/>
    <w:rsid w:val="00D143AB"/>
    <w:rsid w:val="00D174A0"/>
    <w:rsid w:val="00D21DA4"/>
    <w:rsid w:val="00D33DA6"/>
    <w:rsid w:val="00D35B25"/>
    <w:rsid w:val="00D45ADE"/>
    <w:rsid w:val="00D676B6"/>
    <w:rsid w:val="00D727A6"/>
    <w:rsid w:val="00D7286C"/>
    <w:rsid w:val="00D769FA"/>
    <w:rsid w:val="00D76FCF"/>
    <w:rsid w:val="00D82972"/>
    <w:rsid w:val="00D852BC"/>
    <w:rsid w:val="00D92058"/>
    <w:rsid w:val="00D960E4"/>
    <w:rsid w:val="00DA0F1D"/>
    <w:rsid w:val="00DA4579"/>
    <w:rsid w:val="00DB3EA5"/>
    <w:rsid w:val="00DB7AB9"/>
    <w:rsid w:val="00DD64CC"/>
    <w:rsid w:val="00DE1703"/>
    <w:rsid w:val="00DE2058"/>
    <w:rsid w:val="00DF456B"/>
    <w:rsid w:val="00E010E6"/>
    <w:rsid w:val="00E0303B"/>
    <w:rsid w:val="00E037C4"/>
    <w:rsid w:val="00E15B72"/>
    <w:rsid w:val="00E2071E"/>
    <w:rsid w:val="00E24143"/>
    <w:rsid w:val="00E2669A"/>
    <w:rsid w:val="00E4438E"/>
    <w:rsid w:val="00E5171C"/>
    <w:rsid w:val="00E54580"/>
    <w:rsid w:val="00E739C2"/>
    <w:rsid w:val="00E8229C"/>
    <w:rsid w:val="00EA3884"/>
    <w:rsid w:val="00EA7EDE"/>
    <w:rsid w:val="00EC15DB"/>
    <w:rsid w:val="00EC4C82"/>
    <w:rsid w:val="00ED2316"/>
    <w:rsid w:val="00ED24E4"/>
    <w:rsid w:val="00EE2D0C"/>
    <w:rsid w:val="00EF7B96"/>
    <w:rsid w:val="00F04E03"/>
    <w:rsid w:val="00F16121"/>
    <w:rsid w:val="00F23A8B"/>
    <w:rsid w:val="00F24B9A"/>
    <w:rsid w:val="00F307E1"/>
    <w:rsid w:val="00F31856"/>
    <w:rsid w:val="00F371F2"/>
    <w:rsid w:val="00F41303"/>
    <w:rsid w:val="00F452C2"/>
    <w:rsid w:val="00F72732"/>
    <w:rsid w:val="00F9405B"/>
    <w:rsid w:val="00FA552C"/>
    <w:rsid w:val="00FA6656"/>
    <w:rsid w:val="00FB5C51"/>
    <w:rsid w:val="00FC57C6"/>
    <w:rsid w:val="00FD216F"/>
    <w:rsid w:val="00FD4BF3"/>
    <w:rsid w:val="00FD6E16"/>
    <w:rsid w:val="00FE65B9"/>
    <w:rsid w:val="00FF2073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58C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93"/>
    <w:pPr>
      <w:spacing w:after="200" w:line="276" w:lineRule="auto"/>
    </w:pPr>
    <w:rPr>
      <w:sz w:val="22"/>
      <w:szCs w:val="22"/>
      <w:lang w:val="ru-RU" w:eastAsia="en-US"/>
    </w:rPr>
  </w:style>
  <w:style w:type="paragraph" w:styleId="3">
    <w:name w:val="heading 3"/>
    <w:basedOn w:val="a"/>
    <w:link w:val="30"/>
    <w:uiPriority w:val="9"/>
    <w:qFormat/>
    <w:rsid w:val="003010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A552C"/>
    <w:rPr>
      <w:color w:val="0000FF"/>
      <w:u w:val="single"/>
    </w:rPr>
  </w:style>
  <w:style w:type="paragraph" w:customStyle="1" w:styleId="11">
    <w:name w:val="Цветной список — акцент 11"/>
    <w:basedOn w:val="a"/>
    <w:uiPriority w:val="34"/>
    <w:qFormat/>
    <w:rsid w:val="00172C7D"/>
    <w:pPr>
      <w:ind w:left="720"/>
      <w:contextualSpacing/>
    </w:pPr>
  </w:style>
  <w:style w:type="paragraph" w:customStyle="1" w:styleId="Default">
    <w:name w:val="Default"/>
    <w:rsid w:val="001B0A7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ru-RU" w:eastAsia="en-US"/>
    </w:rPr>
  </w:style>
  <w:style w:type="paragraph" w:customStyle="1" w:styleId="CM1">
    <w:name w:val="CM1"/>
    <w:basedOn w:val="Default"/>
    <w:next w:val="Default"/>
    <w:uiPriority w:val="99"/>
    <w:rsid w:val="001B0A7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B0A77"/>
    <w:rPr>
      <w:rFonts w:cs="Times New Roman"/>
      <w:color w:val="auto"/>
    </w:rPr>
  </w:style>
  <w:style w:type="character" w:customStyle="1" w:styleId="apple-converted-space">
    <w:name w:val="apple-converted-space"/>
    <w:basedOn w:val="a0"/>
    <w:rsid w:val="004F4440"/>
  </w:style>
  <w:style w:type="character" w:customStyle="1" w:styleId="rvts9">
    <w:name w:val="rvts9"/>
    <w:rsid w:val="004F4440"/>
  </w:style>
  <w:style w:type="paragraph" w:styleId="a4">
    <w:name w:val="Normal (Web)"/>
    <w:basedOn w:val="a"/>
    <w:link w:val="a5"/>
    <w:uiPriority w:val="99"/>
    <w:unhideWhenUsed/>
    <w:rsid w:val="00AB3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Emphasis"/>
    <w:uiPriority w:val="20"/>
    <w:qFormat/>
    <w:rsid w:val="00C6040B"/>
    <w:rPr>
      <w:i/>
      <w:iCs/>
    </w:rPr>
  </w:style>
  <w:style w:type="paragraph" w:styleId="a7">
    <w:name w:val="footer"/>
    <w:basedOn w:val="a"/>
    <w:link w:val="a8"/>
    <w:uiPriority w:val="99"/>
    <w:unhideWhenUsed/>
    <w:rsid w:val="00F31856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F31856"/>
    <w:rPr>
      <w:sz w:val="22"/>
      <w:szCs w:val="22"/>
      <w:lang w:eastAsia="en-US"/>
    </w:rPr>
  </w:style>
  <w:style w:type="character" w:styleId="a9">
    <w:name w:val="page number"/>
    <w:uiPriority w:val="99"/>
    <w:semiHidden/>
    <w:unhideWhenUsed/>
    <w:rsid w:val="00F31856"/>
  </w:style>
  <w:style w:type="paragraph" w:customStyle="1" w:styleId="1">
    <w:name w:val="Обычный (веб)1"/>
    <w:rsid w:val="005355C8"/>
    <w:pPr>
      <w:spacing w:before="100" w:after="100"/>
    </w:pPr>
    <w:rPr>
      <w:rFonts w:ascii="Times New Roman" w:eastAsia="ヒラギノ角ゴ Pro W3" w:hAnsi="Times New Roman"/>
      <w:color w:val="000000"/>
      <w:sz w:val="24"/>
      <w:lang w:val="ru-RU" w:eastAsia="ru-RU"/>
    </w:rPr>
  </w:style>
  <w:style w:type="character" w:customStyle="1" w:styleId="a5">
    <w:name w:val="Обычный (веб) Знак"/>
    <w:link w:val="a4"/>
    <w:uiPriority w:val="99"/>
    <w:locked/>
    <w:rsid w:val="00916989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1F314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F314A"/>
    <w:rPr>
      <w:rFonts w:ascii="Segoe UI" w:hAnsi="Segoe UI" w:cs="Segoe UI"/>
      <w:sz w:val="18"/>
      <w:szCs w:val="18"/>
      <w:lang w:val="ru-RU" w:eastAsia="en-US"/>
    </w:rPr>
  </w:style>
  <w:style w:type="paragraph" w:styleId="ac">
    <w:name w:val="List Paragraph"/>
    <w:basedOn w:val="a"/>
    <w:uiPriority w:val="34"/>
    <w:qFormat/>
    <w:rsid w:val="007A4414"/>
    <w:pPr>
      <w:spacing w:after="0" w:line="240" w:lineRule="auto"/>
      <w:ind w:left="720"/>
      <w:contextualSpacing/>
    </w:pPr>
    <w:rPr>
      <w:rFonts w:eastAsia="Yu Mincho"/>
      <w:sz w:val="24"/>
      <w:szCs w:val="24"/>
      <w:lang w:val="uk-UA" w:eastAsia="ru-RU"/>
    </w:rPr>
  </w:style>
  <w:style w:type="character" w:styleId="ad">
    <w:name w:val="FollowedHyperlink"/>
    <w:basedOn w:val="a0"/>
    <w:uiPriority w:val="99"/>
    <w:semiHidden/>
    <w:unhideWhenUsed/>
    <w:rsid w:val="00830A6C"/>
    <w:rPr>
      <w:color w:val="954F72" w:themeColor="followedHyperlink"/>
      <w:u w:val="single"/>
    </w:rPr>
  </w:style>
  <w:style w:type="paragraph" w:customStyle="1" w:styleId="rvps2">
    <w:name w:val="rvps2"/>
    <w:basedOn w:val="a"/>
    <w:rsid w:val="00830A6C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rvps7">
    <w:name w:val="rvps7"/>
    <w:basedOn w:val="a"/>
    <w:rsid w:val="0064482E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rvps6">
    <w:name w:val="rvps6"/>
    <w:basedOn w:val="a"/>
    <w:rsid w:val="0064482E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rvts23">
    <w:name w:val="rvts23"/>
    <w:basedOn w:val="a0"/>
    <w:rsid w:val="0064482E"/>
  </w:style>
  <w:style w:type="character" w:customStyle="1" w:styleId="30">
    <w:name w:val="Заголовок 3 Знак"/>
    <w:basedOn w:val="a0"/>
    <w:link w:val="3"/>
    <w:uiPriority w:val="9"/>
    <w:rsid w:val="00301083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extexposedshow">
    <w:name w:val="text_exposed_show"/>
    <w:basedOn w:val="a0"/>
    <w:rsid w:val="00DE2058"/>
  </w:style>
  <w:style w:type="paragraph" w:styleId="ae">
    <w:name w:val="header"/>
    <w:basedOn w:val="a"/>
    <w:link w:val="af"/>
    <w:uiPriority w:val="99"/>
    <w:unhideWhenUsed/>
    <w:rsid w:val="009B10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B1018"/>
    <w:rPr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93"/>
    <w:pPr>
      <w:spacing w:after="200" w:line="276" w:lineRule="auto"/>
    </w:pPr>
    <w:rPr>
      <w:sz w:val="22"/>
      <w:szCs w:val="22"/>
      <w:lang w:val="ru-RU" w:eastAsia="en-US"/>
    </w:rPr>
  </w:style>
  <w:style w:type="paragraph" w:styleId="3">
    <w:name w:val="heading 3"/>
    <w:basedOn w:val="a"/>
    <w:link w:val="30"/>
    <w:uiPriority w:val="9"/>
    <w:qFormat/>
    <w:rsid w:val="003010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A552C"/>
    <w:rPr>
      <w:color w:val="0000FF"/>
      <w:u w:val="single"/>
    </w:rPr>
  </w:style>
  <w:style w:type="paragraph" w:customStyle="1" w:styleId="11">
    <w:name w:val="Цветной список — акцент 11"/>
    <w:basedOn w:val="a"/>
    <w:uiPriority w:val="34"/>
    <w:qFormat/>
    <w:rsid w:val="00172C7D"/>
    <w:pPr>
      <w:ind w:left="720"/>
      <w:contextualSpacing/>
    </w:pPr>
  </w:style>
  <w:style w:type="paragraph" w:customStyle="1" w:styleId="Default">
    <w:name w:val="Default"/>
    <w:rsid w:val="001B0A7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ru-RU" w:eastAsia="en-US"/>
    </w:rPr>
  </w:style>
  <w:style w:type="paragraph" w:customStyle="1" w:styleId="CM1">
    <w:name w:val="CM1"/>
    <w:basedOn w:val="Default"/>
    <w:next w:val="Default"/>
    <w:uiPriority w:val="99"/>
    <w:rsid w:val="001B0A7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B0A77"/>
    <w:rPr>
      <w:rFonts w:cs="Times New Roman"/>
      <w:color w:val="auto"/>
    </w:rPr>
  </w:style>
  <w:style w:type="character" w:customStyle="1" w:styleId="apple-converted-space">
    <w:name w:val="apple-converted-space"/>
    <w:basedOn w:val="a0"/>
    <w:rsid w:val="004F4440"/>
  </w:style>
  <w:style w:type="character" w:customStyle="1" w:styleId="rvts9">
    <w:name w:val="rvts9"/>
    <w:rsid w:val="004F4440"/>
  </w:style>
  <w:style w:type="paragraph" w:styleId="a4">
    <w:name w:val="Normal (Web)"/>
    <w:basedOn w:val="a"/>
    <w:link w:val="a5"/>
    <w:uiPriority w:val="99"/>
    <w:unhideWhenUsed/>
    <w:rsid w:val="00AB3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Emphasis"/>
    <w:uiPriority w:val="20"/>
    <w:qFormat/>
    <w:rsid w:val="00C6040B"/>
    <w:rPr>
      <w:i/>
      <w:iCs/>
    </w:rPr>
  </w:style>
  <w:style w:type="paragraph" w:styleId="a7">
    <w:name w:val="footer"/>
    <w:basedOn w:val="a"/>
    <w:link w:val="a8"/>
    <w:uiPriority w:val="99"/>
    <w:unhideWhenUsed/>
    <w:rsid w:val="00F31856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F31856"/>
    <w:rPr>
      <w:sz w:val="22"/>
      <w:szCs w:val="22"/>
      <w:lang w:eastAsia="en-US"/>
    </w:rPr>
  </w:style>
  <w:style w:type="character" w:styleId="a9">
    <w:name w:val="page number"/>
    <w:uiPriority w:val="99"/>
    <w:semiHidden/>
    <w:unhideWhenUsed/>
    <w:rsid w:val="00F31856"/>
  </w:style>
  <w:style w:type="paragraph" w:customStyle="1" w:styleId="1">
    <w:name w:val="Обычный (веб)1"/>
    <w:rsid w:val="005355C8"/>
    <w:pPr>
      <w:spacing w:before="100" w:after="100"/>
    </w:pPr>
    <w:rPr>
      <w:rFonts w:ascii="Times New Roman" w:eastAsia="ヒラギノ角ゴ Pro W3" w:hAnsi="Times New Roman"/>
      <w:color w:val="000000"/>
      <w:sz w:val="24"/>
      <w:lang w:val="ru-RU" w:eastAsia="ru-RU"/>
    </w:rPr>
  </w:style>
  <w:style w:type="character" w:customStyle="1" w:styleId="a5">
    <w:name w:val="Обычный (веб) Знак"/>
    <w:link w:val="a4"/>
    <w:uiPriority w:val="99"/>
    <w:locked/>
    <w:rsid w:val="00916989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1F314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F314A"/>
    <w:rPr>
      <w:rFonts w:ascii="Segoe UI" w:hAnsi="Segoe UI" w:cs="Segoe UI"/>
      <w:sz w:val="18"/>
      <w:szCs w:val="18"/>
      <w:lang w:val="ru-RU" w:eastAsia="en-US"/>
    </w:rPr>
  </w:style>
  <w:style w:type="paragraph" w:styleId="ac">
    <w:name w:val="List Paragraph"/>
    <w:basedOn w:val="a"/>
    <w:uiPriority w:val="34"/>
    <w:qFormat/>
    <w:rsid w:val="007A4414"/>
    <w:pPr>
      <w:spacing w:after="0" w:line="240" w:lineRule="auto"/>
      <w:ind w:left="720"/>
      <w:contextualSpacing/>
    </w:pPr>
    <w:rPr>
      <w:rFonts w:eastAsia="Yu Mincho"/>
      <w:sz w:val="24"/>
      <w:szCs w:val="24"/>
      <w:lang w:val="uk-UA" w:eastAsia="ru-RU"/>
    </w:rPr>
  </w:style>
  <w:style w:type="character" w:styleId="ad">
    <w:name w:val="FollowedHyperlink"/>
    <w:basedOn w:val="a0"/>
    <w:uiPriority w:val="99"/>
    <w:semiHidden/>
    <w:unhideWhenUsed/>
    <w:rsid w:val="00830A6C"/>
    <w:rPr>
      <w:color w:val="954F72" w:themeColor="followedHyperlink"/>
      <w:u w:val="single"/>
    </w:rPr>
  </w:style>
  <w:style w:type="paragraph" w:customStyle="1" w:styleId="rvps2">
    <w:name w:val="rvps2"/>
    <w:basedOn w:val="a"/>
    <w:rsid w:val="00830A6C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rvps7">
    <w:name w:val="rvps7"/>
    <w:basedOn w:val="a"/>
    <w:rsid w:val="0064482E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rvps6">
    <w:name w:val="rvps6"/>
    <w:basedOn w:val="a"/>
    <w:rsid w:val="0064482E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rvts23">
    <w:name w:val="rvts23"/>
    <w:basedOn w:val="a0"/>
    <w:rsid w:val="0064482E"/>
  </w:style>
  <w:style w:type="character" w:customStyle="1" w:styleId="30">
    <w:name w:val="Заголовок 3 Знак"/>
    <w:basedOn w:val="a0"/>
    <w:link w:val="3"/>
    <w:uiPriority w:val="9"/>
    <w:rsid w:val="00301083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extexposedshow">
    <w:name w:val="text_exposed_show"/>
    <w:basedOn w:val="a0"/>
    <w:rsid w:val="00DE2058"/>
  </w:style>
  <w:style w:type="paragraph" w:styleId="ae">
    <w:name w:val="header"/>
    <w:basedOn w:val="a"/>
    <w:link w:val="af"/>
    <w:uiPriority w:val="99"/>
    <w:unhideWhenUsed/>
    <w:rsid w:val="009B10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B1018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8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4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2522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9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60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903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93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5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bit.ly/315tqBY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7B21E-642C-784E-8806-84C0A05DF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1743</Words>
  <Characters>9937</Characters>
  <Application>Microsoft Macintosh Word</Application>
  <DocSecurity>0</DocSecurity>
  <Lines>82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11657</CharactersWithSpaces>
  <SharedDoc>false</SharedDoc>
  <HLinks>
    <vt:vector size="204" baseType="variant">
      <vt:variant>
        <vt:i4>4128881</vt:i4>
      </vt:variant>
      <vt:variant>
        <vt:i4>99</vt:i4>
      </vt:variant>
      <vt:variant>
        <vt:i4>0</vt:i4>
      </vt:variant>
      <vt:variant>
        <vt:i4>5</vt:i4>
      </vt:variant>
      <vt:variant>
        <vt:lpwstr>http://www.diklz.gov.ua/doccatalog/document?id=1165968</vt:lpwstr>
      </vt:variant>
      <vt:variant>
        <vt:lpwstr/>
      </vt:variant>
      <vt:variant>
        <vt:i4>3145841</vt:i4>
      </vt:variant>
      <vt:variant>
        <vt:i4>96</vt:i4>
      </vt:variant>
      <vt:variant>
        <vt:i4>0</vt:i4>
      </vt:variant>
      <vt:variant>
        <vt:i4>5</vt:i4>
      </vt:variant>
      <vt:variant>
        <vt:lpwstr>http://www.diklz.gov.ua/doccatalog/document?id=1165967</vt:lpwstr>
      </vt:variant>
      <vt:variant>
        <vt:lpwstr/>
      </vt:variant>
      <vt:variant>
        <vt:i4>4128882</vt:i4>
      </vt:variant>
      <vt:variant>
        <vt:i4>93</vt:i4>
      </vt:variant>
      <vt:variant>
        <vt:i4>0</vt:i4>
      </vt:variant>
      <vt:variant>
        <vt:i4>5</vt:i4>
      </vt:variant>
      <vt:variant>
        <vt:lpwstr>http://www.diklz.gov.ua/doccatalog/document?id=1165958</vt:lpwstr>
      </vt:variant>
      <vt:variant>
        <vt:lpwstr/>
      </vt:variant>
      <vt:variant>
        <vt:i4>3145842</vt:i4>
      </vt:variant>
      <vt:variant>
        <vt:i4>90</vt:i4>
      </vt:variant>
      <vt:variant>
        <vt:i4>0</vt:i4>
      </vt:variant>
      <vt:variant>
        <vt:i4>5</vt:i4>
      </vt:variant>
      <vt:variant>
        <vt:lpwstr>http://www.diklz.gov.ua/doccatalog/document?id=1165957</vt:lpwstr>
      </vt:variant>
      <vt:variant>
        <vt:lpwstr/>
      </vt:variant>
      <vt:variant>
        <vt:i4>3342450</vt:i4>
      </vt:variant>
      <vt:variant>
        <vt:i4>87</vt:i4>
      </vt:variant>
      <vt:variant>
        <vt:i4>0</vt:i4>
      </vt:variant>
      <vt:variant>
        <vt:i4>5</vt:i4>
      </vt:variant>
      <vt:variant>
        <vt:lpwstr>http://www.diklz.gov.ua/doccatalog/document?id=1165954</vt:lpwstr>
      </vt:variant>
      <vt:variant>
        <vt:lpwstr/>
      </vt:variant>
      <vt:variant>
        <vt:i4>3407986</vt:i4>
      </vt:variant>
      <vt:variant>
        <vt:i4>84</vt:i4>
      </vt:variant>
      <vt:variant>
        <vt:i4>0</vt:i4>
      </vt:variant>
      <vt:variant>
        <vt:i4>5</vt:i4>
      </vt:variant>
      <vt:variant>
        <vt:lpwstr>http://www.diklz.gov.ua/doccatalog/document?id=1165953</vt:lpwstr>
      </vt:variant>
      <vt:variant>
        <vt:lpwstr/>
      </vt:variant>
      <vt:variant>
        <vt:i4>3604594</vt:i4>
      </vt:variant>
      <vt:variant>
        <vt:i4>81</vt:i4>
      </vt:variant>
      <vt:variant>
        <vt:i4>0</vt:i4>
      </vt:variant>
      <vt:variant>
        <vt:i4>5</vt:i4>
      </vt:variant>
      <vt:variant>
        <vt:lpwstr>http://www.diklz.gov.ua/doccatalog/document?id=1165950</vt:lpwstr>
      </vt:variant>
      <vt:variant>
        <vt:lpwstr/>
      </vt:variant>
      <vt:variant>
        <vt:i4>4063347</vt:i4>
      </vt:variant>
      <vt:variant>
        <vt:i4>78</vt:i4>
      </vt:variant>
      <vt:variant>
        <vt:i4>0</vt:i4>
      </vt:variant>
      <vt:variant>
        <vt:i4>5</vt:i4>
      </vt:variant>
      <vt:variant>
        <vt:lpwstr>http://www.diklz.gov.ua/doccatalog/document?id=1165949</vt:lpwstr>
      </vt:variant>
      <vt:variant>
        <vt:lpwstr/>
      </vt:variant>
      <vt:variant>
        <vt:i4>4063346</vt:i4>
      </vt:variant>
      <vt:variant>
        <vt:i4>75</vt:i4>
      </vt:variant>
      <vt:variant>
        <vt:i4>0</vt:i4>
      </vt:variant>
      <vt:variant>
        <vt:i4>5</vt:i4>
      </vt:variant>
      <vt:variant>
        <vt:lpwstr>http://www.diklz.gov.ua/doccatalog/document?id=1165959</vt:lpwstr>
      </vt:variant>
      <vt:variant>
        <vt:lpwstr/>
      </vt:variant>
      <vt:variant>
        <vt:i4>3211377</vt:i4>
      </vt:variant>
      <vt:variant>
        <vt:i4>72</vt:i4>
      </vt:variant>
      <vt:variant>
        <vt:i4>0</vt:i4>
      </vt:variant>
      <vt:variant>
        <vt:i4>5</vt:i4>
      </vt:variant>
      <vt:variant>
        <vt:lpwstr>http://www.diklz.gov.ua/doccatalog/document?id=1165966</vt:lpwstr>
      </vt:variant>
      <vt:variant>
        <vt:lpwstr/>
      </vt:variant>
      <vt:variant>
        <vt:i4>3276913</vt:i4>
      </vt:variant>
      <vt:variant>
        <vt:i4>69</vt:i4>
      </vt:variant>
      <vt:variant>
        <vt:i4>0</vt:i4>
      </vt:variant>
      <vt:variant>
        <vt:i4>5</vt:i4>
      </vt:variant>
      <vt:variant>
        <vt:lpwstr>http://www.diklz.gov.ua/doccatalog/document?id=1165965</vt:lpwstr>
      </vt:variant>
      <vt:variant>
        <vt:lpwstr/>
      </vt:variant>
      <vt:variant>
        <vt:i4>3539063</vt:i4>
      </vt:variant>
      <vt:variant>
        <vt:i4>66</vt:i4>
      </vt:variant>
      <vt:variant>
        <vt:i4>0</vt:i4>
      </vt:variant>
      <vt:variant>
        <vt:i4>5</vt:i4>
      </vt:variant>
      <vt:variant>
        <vt:lpwstr>http://www.diklz.gov.ua/doccatalog/document?id=1165800</vt:lpwstr>
      </vt:variant>
      <vt:variant>
        <vt:lpwstr/>
      </vt:variant>
      <vt:variant>
        <vt:i4>3145854</vt:i4>
      </vt:variant>
      <vt:variant>
        <vt:i4>63</vt:i4>
      </vt:variant>
      <vt:variant>
        <vt:i4>0</vt:i4>
      </vt:variant>
      <vt:variant>
        <vt:i4>5</vt:i4>
      </vt:variant>
      <vt:variant>
        <vt:lpwstr>http://www.diklz.gov.ua/doccatalog/document?id=1165799</vt:lpwstr>
      </vt:variant>
      <vt:variant>
        <vt:lpwstr/>
      </vt:variant>
      <vt:variant>
        <vt:i4>3407991</vt:i4>
      </vt:variant>
      <vt:variant>
        <vt:i4>60</vt:i4>
      </vt:variant>
      <vt:variant>
        <vt:i4>0</vt:i4>
      </vt:variant>
      <vt:variant>
        <vt:i4>5</vt:i4>
      </vt:variant>
      <vt:variant>
        <vt:lpwstr>http://www.diklz.gov.ua/doccatalog/document?id=1165802</vt:lpwstr>
      </vt:variant>
      <vt:variant>
        <vt:lpwstr/>
      </vt:variant>
      <vt:variant>
        <vt:i4>3604599</vt:i4>
      </vt:variant>
      <vt:variant>
        <vt:i4>57</vt:i4>
      </vt:variant>
      <vt:variant>
        <vt:i4>0</vt:i4>
      </vt:variant>
      <vt:variant>
        <vt:i4>5</vt:i4>
      </vt:variant>
      <vt:variant>
        <vt:lpwstr>http://www.diklz.gov.ua/doccatalog/document?id=1165801</vt:lpwstr>
      </vt:variant>
      <vt:variant>
        <vt:lpwstr/>
      </vt:variant>
      <vt:variant>
        <vt:i4>4128880</vt:i4>
      </vt:variant>
      <vt:variant>
        <vt:i4>54</vt:i4>
      </vt:variant>
      <vt:variant>
        <vt:i4>0</vt:i4>
      </vt:variant>
      <vt:variant>
        <vt:i4>5</vt:i4>
      </vt:variant>
      <vt:variant>
        <vt:lpwstr>http://www.diklz.gov.ua/doccatalog/document?id=1165978</vt:lpwstr>
      </vt:variant>
      <vt:variant>
        <vt:lpwstr/>
      </vt:variant>
      <vt:variant>
        <vt:i4>3145854</vt:i4>
      </vt:variant>
      <vt:variant>
        <vt:i4>50</vt:i4>
      </vt:variant>
      <vt:variant>
        <vt:i4>0</vt:i4>
      </vt:variant>
      <vt:variant>
        <vt:i4>5</vt:i4>
      </vt:variant>
      <vt:variant>
        <vt:lpwstr>http://www.diklz.gov.ua/doccatalog/document?id=1165799</vt:lpwstr>
      </vt:variant>
      <vt:variant>
        <vt:lpwstr/>
      </vt:variant>
      <vt:variant>
        <vt:i4>3145840</vt:i4>
      </vt:variant>
      <vt:variant>
        <vt:i4>48</vt:i4>
      </vt:variant>
      <vt:variant>
        <vt:i4>0</vt:i4>
      </vt:variant>
      <vt:variant>
        <vt:i4>5</vt:i4>
      </vt:variant>
      <vt:variant>
        <vt:lpwstr>http://www.diklz.gov.ua/doccatalog/document?id=1165977</vt:lpwstr>
      </vt:variant>
      <vt:variant>
        <vt:lpwstr/>
      </vt:variant>
      <vt:variant>
        <vt:i4>3473527</vt:i4>
      </vt:variant>
      <vt:variant>
        <vt:i4>45</vt:i4>
      </vt:variant>
      <vt:variant>
        <vt:i4>0</vt:i4>
      </vt:variant>
      <vt:variant>
        <vt:i4>5</vt:i4>
      </vt:variant>
      <vt:variant>
        <vt:lpwstr>http://www.diklz.gov.ua/doccatalog/document?id=1165803</vt:lpwstr>
      </vt:variant>
      <vt:variant>
        <vt:lpwstr/>
      </vt:variant>
      <vt:variant>
        <vt:i4>3276919</vt:i4>
      </vt:variant>
      <vt:variant>
        <vt:i4>42</vt:i4>
      </vt:variant>
      <vt:variant>
        <vt:i4>0</vt:i4>
      </vt:variant>
      <vt:variant>
        <vt:i4>5</vt:i4>
      </vt:variant>
      <vt:variant>
        <vt:lpwstr>http://www.diklz.gov.ua/doccatalog/document?id=1165804</vt:lpwstr>
      </vt:variant>
      <vt:variant>
        <vt:lpwstr/>
      </vt:variant>
      <vt:variant>
        <vt:i4>3604592</vt:i4>
      </vt:variant>
      <vt:variant>
        <vt:i4>39</vt:i4>
      </vt:variant>
      <vt:variant>
        <vt:i4>0</vt:i4>
      </vt:variant>
      <vt:variant>
        <vt:i4>5</vt:i4>
      </vt:variant>
      <vt:variant>
        <vt:lpwstr>http://www.diklz.gov.ua/doccatalog/document?id=1165970</vt:lpwstr>
      </vt:variant>
      <vt:variant>
        <vt:lpwstr/>
      </vt:variant>
      <vt:variant>
        <vt:i4>4063345</vt:i4>
      </vt:variant>
      <vt:variant>
        <vt:i4>36</vt:i4>
      </vt:variant>
      <vt:variant>
        <vt:i4>0</vt:i4>
      </vt:variant>
      <vt:variant>
        <vt:i4>5</vt:i4>
      </vt:variant>
      <vt:variant>
        <vt:lpwstr>http://www.diklz.gov.ua/doccatalog/document?id=1165969</vt:lpwstr>
      </vt:variant>
      <vt:variant>
        <vt:lpwstr/>
      </vt:variant>
      <vt:variant>
        <vt:i4>3342448</vt:i4>
      </vt:variant>
      <vt:variant>
        <vt:i4>33</vt:i4>
      </vt:variant>
      <vt:variant>
        <vt:i4>0</vt:i4>
      </vt:variant>
      <vt:variant>
        <vt:i4>5</vt:i4>
      </vt:variant>
      <vt:variant>
        <vt:lpwstr>http://www.diklz.gov.ua/doccatalog/document?id=1165974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http://www.diklz.gov.ua/doccatalog/document?id=1165973</vt:lpwstr>
      </vt:variant>
      <vt:variant>
        <vt:lpwstr/>
      </vt:variant>
      <vt:variant>
        <vt:i4>3342449</vt:i4>
      </vt:variant>
      <vt:variant>
        <vt:i4>27</vt:i4>
      </vt:variant>
      <vt:variant>
        <vt:i4>0</vt:i4>
      </vt:variant>
      <vt:variant>
        <vt:i4>5</vt:i4>
      </vt:variant>
      <vt:variant>
        <vt:lpwstr>http://www.diklz.gov.ua/doccatalog/document?id=1165964</vt:lpwstr>
      </vt:variant>
      <vt:variant>
        <vt:lpwstr/>
      </vt:variant>
      <vt:variant>
        <vt:i4>3407985</vt:i4>
      </vt:variant>
      <vt:variant>
        <vt:i4>24</vt:i4>
      </vt:variant>
      <vt:variant>
        <vt:i4>0</vt:i4>
      </vt:variant>
      <vt:variant>
        <vt:i4>5</vt:i4>
      </vt:variant>
      <vt:variant>
        <vt:lpwstr>http://www.diklz.gov.ua/doccatalog/document?id=1165963</vt:lpwstr>
      </vt:variant>
      <vt:variant>
        <vt:lpwstr/>
      </vt:variant>
      <vt:variant>
        <vt:i4>3997809</vt:i4>
      </vt:variant>
      <vt:variant>
        <vt:i4>21</vt:i4>
      </vt:variant>
      <vt:variant>
        <vt:i4>0</vt:i4>
      </vt:variant>
      <vt:variant>
        <vt:i4>5</vt:i4>
      </vt:variant>
      <vt:variant>
        <vt:lpwstr>http://www.diklz.gov.ua/doccatalog/document?id=1165764</vt:lpwstr>
      </vt:variant>
      <vt:variant>
        <vt:lpwstr/>
      </vt:variant>
      <vt:variant>
        <vt:i4>3801201</vt:i4>
      </vt:variant>
      <vt:variant>
        <vt:i4>18</vt:i4>
      </vt:variant>
      <vt:variant>
        <vt:i4>0</vt:i4>
      </vt:variant>
      <vt:variant>
        <vt:i4>5</vt:i4>
      </vt:variant>
      <vt:variant>
        <vt:lpwstr>http://www.diklz.gov.ua/doccatalog/document?id=1165763</vt:lpwstr>
      </vt:variant>
      <vt:variant>
        <vt:lpwstr/>
      </vt:variant>
      <vt:variant>
        <vt:i4>3145847</vt:i4>
      </vt:variant>
      <vt:variant>
        <vt:i4>15</vt:i4>
      </vt:variant>
      <vt:variant>
        <vt:i4>0</vt:i4>
      </vt:variant>
      <vt:variant>
        <vt:i4>5</vt:i4>
      </vt:variant>
      <vt:variant>
        <vt:lpwstr>http://www.diklz.gov.ua/doccatalog/document?id=1165806</vt:lpwstr>
      </vt:variant>
      <vt:variant>
        <vt:lpwstr/>
      </vt:variant>
      <vt:variant>
        <vt:i4>3342455</vt:i4>
      </vt:variant>
      <vt:variant>
        <vt:i4>12</vt:i4>
      </vt:variant>
      <vt:variant>
        <vt:i4>0</vt:i4>
      </vt:variant>
      <vt:variant>
        <vt:i4>5</vt:i4>
      </vt:variant>
      <vt:variant>
        <vt:lpwstr>http://www.diklz.gov.ua/doccatalog/document?id=1165805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http://www.diklz.gov.ua/doccatalog/document?id=1165972</vt:lpwstr>
      </vt:variant>
      <vt:variant>
        <vt:lpwstr/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>http://www.diklz.gov.ua/doccatalog/document?id=1165971</vt:lpwstr>
      </vt:variant>
      <vt:variant>
        <vt:lpwstr/>
      </vt:variant>
      <vt:variant>
        <vt:i4>4063358</vt:i4>
      </vt:variant>
      <vt:variant>
        <vt:i4>3</vt:i4>
      </vt:variant>
      <vt:variant>
        <vt:i4>0</vt:i4>
      </vt:variant>
      <vt:variant>
        <vt:i4>5</vt:i4>
      </vt:variant>
      <vt:variant>
        <vt:lpwstr>http://www.diklz.gov.ua/doccatalog/document?id=1165797</vt:lpwstr>
      </vt:variant>
      <vt:variant>
        <vt:lpwstr/>
      </vt:variant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http://zakon5.rada.gov.ua/laws/show/929-2016-%D0%BF?fbclid=IwAR0Wq0buS6yTEi0JgtwuaSMwiIrxoFaz0nLNn_7e4Rk49ctWbD-tVY_t7oQ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Феденко Ірина Борисівна</dc:creator>
  <cp:keywords/>
  <cp:lastModifiedBy>Andrew Evdakov</cp:lastModifiedBy>
  <cp:revision>5</cp:revision>
  <cp:lastPrinted>2019-03-22T08:06:00Z</cp:lastPrinted>
  <dcterms:created xsi:type="dcterms:W3CDTF">2020-02-16T16:56:00Z</dcterms:created>
  <dcterms:modified xsi:type="dcterms:W3CDTF">2020-02-17T13:23:00Z</dcterms:modified>
</cp:coreProperties>
</file>