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D3" w:rsidRPr="0064506E" w:rsidRDefault="00754FD3" w:rsidP="00754FD3">
      <w:pPr>
        <w:widowControl w:val="0"/>
        <w:ind w:right="29"/>
        <w:jc w:val="center"/>
        <w:rPr>
          <w:b/>
          <w:bCs/>
          <w:sz w:val="28"/>
          <w:szCs w:val="28"/>
          <w:lang w:val="uk-UA"/>
        </w:rPr>
      </w:pPr>
      <w:r w:rsidRPr="0064506E">
        <w:rPr>
          <w:b/>
          <w:bCs/>
          <w:sz w:val="28"/>
          <w:szCs w:val="28"/>
          <w:lang w:val="uk-UA"/>
        </w:rPr>
        <w:t>ПОЯСНЮВАЛЬНА ЗАПИСКА</w:t>
      </w:r>
    </w:p>
    <w:p w:rsidR="00754FD3" w:rsidRPr="0064506E" w:rsidRDefault="00754FD3" w:rsidP="00754FD3">
      <w:pPr>
        <w:widowControl w:val="0"/>
        <w:ind w:right="29"/>
        <w:jc w:val="center"/>
        <w:rPr>
          <w:b/>
          <w:bCs/>
          <w:sz w:val="28"/>
          <w:szCs w:val="28"/>
          <w:lang w:val="uk-UA"/>
        </w:rPr>
      </w:pPr>
      <w:r w:rsidRPr="0064506E">
        <w:rPr>
          <w:b/>
          <w:bCs/>
          <w:sz w:val="28"/>
          <w:szCs w:val="28"/>
          <w:lang w:val="uk-UA"/>
        </w:rPr>
        <w:t>до проєкту наказу Міністерства охорони здоров’я України</w:t>
      </w:r>
    </w:p>
    <w:p w:rsidR="00754FD3" w:rsidRPr="0064506E" w:rsidRDefault="00754FD3" w:rsidP="00754FD3">
      <w:pPr>
        <w:widowControl w:val="0"/>
        <w:ind w:right="29"/>
        <w:jc w:val="center"/>
        <w:rPr>
          <w:b/>
          <w:bCs/>
          <w:sz w:val="28"/>
          <w:szCs w:val="28"/>
          <w:lang w:val="uk-UA"/>
        </w:rPr>
      </w:pPr>
      <w:r w:rsidRPr="0064506E">
        <w:rPr>
          <w:b/>
          <w:bCs/>
          <w:sz w:val="28"/>
          <w:szCs w:val="28"/>
          <w:lang w:val="uk-UA"/>
        </w:rPr>
        <w:t xml:space="preserve">«Про затвердження Змін до деяких </w:t>
      </w:r>
      <w:r w:rsidR="00BE09E0">
        <w:rPr>
          <w:b/>
          <w:bCs/>
          <w:sz w:val="28"/>
          <w:szCs w:val="28"/>
          <w:lang w:val="uk-UA"/>
        </w:rPr>
        <w:t>нормативно-правових актів</w:t>
      </w:r>
      <w:r w:rsidRPr="0064506E">
        <w:rPr>
          <w:b/>
          <w:bCs/>
          <w:sz w:val="28"/>
          <w:szCs w:val="28"/>
          <w:lang w:val="uk-UA"/>
        </w:rPr>
        <w:t xml:space="preserve"> Міністерства охорони здоров’я України»</w:t>
      </w:r>
    </w:p>
    <w:p w:rsidR="00754FD3" w:rsidRPr="0064506E" w:rsidRDefault="00754FD3" w:rsidP="00754FD3">
      <w:pPr>
        <w:widowControl w:val="0"/>
        <w:ind w:firstLine="567"/>
        <w:jc w:val="both"/>
        <w:rPr>
          <w:rFonts w:eastAsia="Calibri"/>
          <w:sz w:val="20"/>
          <w:szCs w:val="20"/>
          <w:lang w:val="uk-UA"/>
        </w:rPr>
      </w:pPr>
    </w:p>
    <w:p w:rsidR="00754FD3" w:rsidRPr="0064506E" w:rsidRDefault="00754FD3" w:rsidP="00754F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506E">
        <w:rPr>
          <w:rFonts w:ascii="Times New Roman" w:eastAsia="Calibri" w:hAnsi="Times New Roman" w:cs="Times New Roman"/>
          <w:b/>
          <w:sz w:val="28"/>
          <w:szCs w:val="28"/>
        </w:rPr>
        <w:t>1. Резюме</w:t>
      </w:r>
    </w:p>
    <w:p w:rsidR="00754FD3" w:rsidRPr="0064506E" w:rsidRDefault="00754FD3" w:rsidP="00754FD3">
      <w:pPr>
        <w:widowControl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4506E">
        <w:rPr>
          <w:rFonts w:eastAsia="Calibri"/>
          <w:sz w:val="28"/>
          <w:szCs w:val="28"/>
          <w:lang w:val="uk-UA"/>
        </w:rPr>
        <w:t xml:space="preserve">Метою прийняття </w:t>
      </w:r>
      <w:r w:rsidR="00947600" w:rsidRPr="0064506E">
        <w:rPr>
          <w:rFonts w:eastAsia="Calibri"/>
          <w:sz w:val="28"/>
          <w:szCs w:val="28"/>
          <w:lang w:val="uk-UA"/>
        </w:rPr>
        <w:t xml:space="preserve">проєкту </w:t>
      </w:r>
      <w:r w:rsidRPr="0064506E">
        <w:rPr>
          <w:rFonts w:eastAsia="Calibri"/>
          <w:sz w:val="28"/>
          <w:szCs w:val="28"/>
          <w:lang w:val="uk-UA"/>
        </w:rPr>
        <w:t>акт</w:t>
      </w:r>
      <w:r w:rsidR="00947600" w:rsidRPr="0064506E">
        <w:rPr>
          <w:rFonts w:eastAsia="Calibri"/>
          <w:sz w:val="28"/>
          <w:szCs w:val="28"/>
          <w:lang w:val="uk-UA"/>
        </w:rPr>
        <w:t>а</w:t>
      </w:r>
      <w:r w:rsidRPr="0064506E">
        <w:rPr>
          <w:rFonts w:eastAsia="Calibri"/>
          <w:sz w:val="28"/>
          <w:szCs w:val="28"/>
          <w:lang w:val="uk-UA"/>
        </w:rPr>
        <w:t xml:space="preserve"> є </w:t>
      </w:r>
      <w:r w:rsidRPr="0064506E">
        <w:rPr>
          <w:sz w:val="28"/>
          <w:szCs w:val="28"/>
          <w:lang w:val="uk-UA"/>
        </w:rPr>
        <w:t xml:space="preserve">удосконалення правового регулювання державного контролю якості лікарських засобів у сфері обігу лікарських засобів </w:t>
      </w:r>
      <w:r w:rsidRPr="0064506E">
        <w:rPr>
          <w:sz w:val="28"/>
          <w:szCs w:val="28"/>
          <w:lang w:val="uk-UA" w:eastAsia="uk-UA"/>
        </w:rPr>
        <w:t xml:space="preserve">та приведення </w:t>
      </w:r>
      <w:r w:rsidR="005A34D9" w:rsidRPr="0064506E">
        <w:rPr>
          <w:sz w:val="28"/>
          <w:szCs w:val="28"/>
          <w:lang w:val="uk-UA" w:eastAsia="uk-UA"/>
        </w:rPr>
        <w:t xml:space="preserve">чинних </w:t>
      </w:r>
      <w:r w:rsidRPr="0064506E">
        <w:rPr>
          <w:sz w:val="28"/>
          <w:szCs w:val="28"/>
          <w:lang w:val="uk-UA" w:eastAsia="uk-UA"/>
        </w:rPr>
        <w:t xml:space="preserve">нормативно-правових актів </w:t>
      </w:r>
      <w:r w:rsidR="005A34D9" w:rsidRPr="0064506E">
        <w:rPr>
          <w:sz w:val="28"/>
          <w:szCs w:val="28"/>
          <w:lang w:val="uk-UA" w:eastAsia="uk-UA"/>
        </w:rPr>
        <w:t xml:space="preserve">Міністерства охорони здоров’я України </w:t>
      </w:r>
      <w:r w:rsidRPr="0064506E">
        <w:rPr>
          <w:sz w:val="28"/>
          <w:szCs w:val="28"/>
          <w:lang w:val="uk-UA"/>
        </w:rPr>
        <w:t>у сфері контролю якості лікарських засобів у відповідність до чинного законодавства України.</w:t>
      </w: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Проблема, яка потребує розв’язання</w:t>
      </w:r>
    </w:p>
    <w:p w:rsidR="00754FD3" w:rsidRPr="0064506E" w:rsidRDefault="00177C78" w:rsidP="00754FD3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 w:rsidRPr="0064506E">
        <w:rPr>
          <w:bCs/>
          <w:sz w:val="28"/>
          <w:szCs w:val="28"/>
          <w:lang w:val="uk-UA"/>
        </w:rPr>
        <w:t>У</w:t>
      </w:r>
      <w:r w:rsidR="00754FD3" w:rsidRPr="0064506E">
        <w:rPr>
          <w:bCs/>
          <w:sz w:val="28"/>
          <w:szCs w:val="28"/>
          <w:lang w:val="uk-UA"/>
        </w:rPr>
        <w:t>досконалення механізму  держа</w:t>
      </w:r>
      <w:r w:rsidR="008E2524">
        <w:rPr>
          <w:bCs/>
          <w:sz w:val="28"/>
          <w:szCs w:val="28"/>
          <w:lang w:val="uk-UA"/>
        </w:rPr>
        <w:t>в</w:t>
      </w:r>
      <w:r w:rsidR="00754FD3" w:rsidRPr="0064506E">
        <w:rPr>
          <w:bCs/>
          <w:sz w:val="28"/>
          <w:szCs w:val="28"/>
          <w:lang w:val="uk-UA"/>
        </w:rPr>
        <w:t xml:space="preserve">ного контролю якості лікарських засобів та приведення у відповідність </w:t>
      </w:r>
      <w:r w:rsidR="000029F4" w:rsidRPr="0064506E">
        <w:rPr>
          <w:bCs/>
          <w:sz w:val="28"/>
          <w:szCs w:val="28"/>
          <w:lang w:val="uk-UA"/>
        </w:rPr>
        <w:t xml:space="preserve">до </w:t>
      </w:r>
      <w:r w:rsidR="00754FD3" w:rsidRPr="0064506E">
        <w:rPr>
          <w:sz w:val="28"/>
          <w:szCs w:val="28"/>
          <w:lang w:val="uk-UA"/>
        </w:rPr>
        <w:t xml:space="preserve">Закону України </w:t>
      </w:r>
      <w:r w:rsidR="000029F4" w:rsidRPr="0064506E">
        <w:rPr>
          <w:bCs/>
          <w:sz w:val="28"/>
          <w:szCs w:val="28"/>
          <w:lang w:val="uk-UA"/>
        </w:rPr>
        <w:t>від 17 березня 2020 року                      № 531-ІХ</w:t>
      </w:r>
      <w:r w:rsidR="000029F4" w:rsidRPr="0064506E">
        <w:rPr>
          <w:sz w:val="28"/>
          <w:szCs w:val="28"/>
          <w:lang w:val="uk-UA"/>
        </w:rPr>
        <w:t xml:space="preserve"> </w:t>
      </w:r>
      <w:r w:rsidR="00754FD3" w:rsidRPr="0064506E">
        <w:rPr>
          <w:sz w:val="28"/>
          <w:szCs w:val="28"/>
          <w:lang w:val="uk-UA"/>
        </w:rPr>
        <w:t xml:space="preserve">«Про внесення змін до деяких законів України, спрямованих на підвищення доступності лікарських засобів, медичних виробів та допоміжних засобів до них, які закуповуються особою, уповноваженою на здійснення закупівель у сфері охорони здоров'я», </w:t>
      </w:r>
      <w:r w:rsidR="00754FD3" w:rsidRPr="0064506E">
        <w:rPr>
          <w:bCs/>
          <w:sz w:val="28"/>
          <w:szCs w:val="28"/>
          <w:lang w:val="uk-UA"/>
        </w:rPr>
        <w:t>Закон</w:t>
      </w:r>
      <w:r w:rsidR="000029F4" w:rsidRPr="0064506E">
        <w:rPr>
          <w:bCs/>
          <w:sz w:val="28"/>
          <w:szCs w:val="28"/>
          <w:lang w:val="uk-UA"/>
        </w:rPr>
        <w:t>у</w:t>
      </w:r>
      <w:r w:rsidR="00754FD3" w:rsidRPr="0064506E">
        <w:rPr>
          <w:bCs/>
          <w:sz w:val="28"/>
          <w:szCs w:val="28"/>
          <w:lang w:val="uk-UA"/>
        </w:rPr>
        <w:t xml:space="preserve"> України</w:t>
      </w:r>
      <w:r w:rsidR="000029F4" w:rsidRPr="0064506E">
        <w:rPr>
          <w:bCs/>
          <w:sz w:val="28"/>
          <w:szCs w:val="28"/>
          <w:lang w:val="uk-UA"/>
        </w:rPr>
        <w:t xml:space="preserve"> від 23 березня 2017 року № 1982-VIII</w:t>
      </w:r>
      <w:r w:rsidR="00754FD3" w:rsidRPr="0064506E">
        <w:rPr>
          <w:bCs/>
          <w:sz w:val="28"/>
          <w:szCs w:val="28"/>
          <w:lang w:val="uk-UA"/>
        </w:rPr>
        <w:t xml:space="preserve"> «Про внесення змін до деяких законодавчих актів України щодо використання печаток юридичними особами та фізичними особами – підприємцями».</w:t>
      </w:r>
    </w:p>
    <w:p w:rsidR="00754FD3" w:rsidRPr="0064506E" w:rsidRDefault="00754FD3" w:rsidP="00754FD3">
      <w:pPr>
        <w:widowControl w:val="0"/>
        <w:tabs>
          <w:tab w:val="left" w:pos="567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Суть проєкту акта</w:t>
      </w: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Після впровадження проєкту акта очікується:</w:t>
      </w: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удосконалення контролю за якістю лікарських засобів; </w:t>
      </w: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недопущення розповсюдження лікарських засобів невідповідної якості; </w:t>
      </w:r>
    </w:p>
    <w:p w:rsidR="000029F4" w:rsidRPr="0064506E" w:rsidRDefault="00754FD3" w:rsidP="000029F4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створення умов, що гарантують надходження на національний ринок України тільки якісних, ефективних та безпечних лікарських засобів, що вироблені відповідно до вимог стандартів, що є запорукою захисту здоров'я і життя громадян та безпеки держави в цілому;</w:t>
      </w:r>
    </w:p>
    <w:p w:rsidR="000029F4" w:rsidRPr="0064506E" w:rsidRDefault="00754FD3" w:rsidP="000029F4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6E">
        <w:rPr>
          <w:rFonts w:ascii="Times New Roman" w:hAnsi="Times New Roman" w:cs="Times New Roman"/>
          <w:bCs/>
          <w:sz w:val="28"/>
          <w:szCs w:val="28"/>
        </w:rPr>
        <w:t xml:space="preserve">приведення у відповідність до вимог чинного законодавства </w:t>
      </w:r>
      <w:r w:rsidR="000029F4" w:rsidRPr="0064506E">
        <w:rPr>
          <w:rFonts w:ascii="Times New Roman" w:hAnsi="Times New Roman" w:cs="Times New Roman"/>
          <w:sz w:val="28"/>
          <w:szCs w:val="28"/>
        </w:rPr>
        <w:t>Порядку контролю якості лікарських засобів під час оптової та роздрібної торгівлі, затвердженого наказом Міністерства охорони здоров’я України від 29 вересня 2014 року № 677, зареєстрован</w:t>
      </w:r>
      <w:r w:rsidR="006723DF">
        <w:rPr>
          <w:rFonts w:ascii="Times New Roman" w:hAnsi="Times New Roman" w:cs="Times New Roman"/>
          <w:sz w:val="28"/>
          <w:szCs w:val="28"/>
        </w:rPr>
        <w:t>ого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</w:t>
      </w:r>
      <w:r w:rsidR="006723DF">
        <w:rPr>
          <w:rFonts w:ascii="Times New Roman" w:hAnsi="Times New Roman" w:cs="Times New Roman"/>
          <w:sz w:val="28"/>
          <w:szCs w:val="28"/>
        </w:rPr>
        <w:t>в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26 листопада 2014 року за № 1515/26292; Порядку проведення галузевої атестації лабораторій з контролю якості та безпеки лікарських засобів, затвердженого наказом Міністерства охорони здоров’я України від 14 січня 2004 року № 10, зареєстрован</w:t>
      </w:r>
      <w:r w:rsidR="006723DF">
        <w:rPr>
          <w:rFonts w:ascii="Times New Roman" w:hAnsi="Times New Roman" w:cs="Times New Roman"/>
          <w:sz w:val="28"/>
          <w:szCs w:val="28"/>
        </w:rPr>
        <w:t>ого в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30 січня 2004 року за </w:t>
      </w:r>
      <w:r w:rsidR="0064506E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130/8729; Інструкції з оформлення матеріалів про адміністративні правопорушення законодавства України щодо забезпечення якості лікарських засобів, затвердженої наказом Міністерства охорони здоров’я України від </w:t>
      </w:r>
      <w:r w:rsidR="006450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29F4" w:rsidRPr="0064506E">
        <w:rPr>
          <w:rFonts w:ascii="Times New Roman" w:hAnsi="Times New Roman" w:cs="Times New Roman"/>
          <w:sz w:val="28"/>
          <w:szCs w:val="28"/>
        </w:rPr>
        <w:t>26 жовтня 2001 року № 428, зареєстрован</w:t>
      </w:r>
      <w:r w:rsidR="006723DF">
        <w:rPr>
          <w:rFonts w:ascii="Times New Roman" w:hAnsi="Times New Roman" w:cs="Times New Roman"/>
          <w:sz w:val="28"/>
          <w:szCs w:val="28"/>
        </w:rPr>
        <w:t>ої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</w:t>
      </w:r>
      <w:r w:rsidR="006723DF">
        <w:rPr>
          <w:rFonts w:ascii="Times New Roman" w:hAnsi="Times New Roman" w:cs="Times New Roman"/>
          <w:sz w:val="28"/>
          <w:szCs w:val="28"/>
        </w:rPr>
        <w:t>у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6450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18 </w:t>
      </w:r>
      <w:r w:rsidR="000029F4" w:rsidRP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січня 2002 року за № 47/6335; 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Порядку здійснення контролю за відповідністю імунобіологічних препаратів, що застосовуються в медичній </w:t>
      </w:r>
      <w:r w:rsidR="000029F4" w:rsidRPr="0064506E">
        <w:rPr>
          <w:rFonts w:ascii="Times New Roman" w:hAnsi="Times New Roman" w:cs="Times New Roman"/>
          <w:sz w:val="28"/>
          <w:szCs w:val="28"/>
        </w:rPr>
        <w:lastRenderedPageBreak/>
        <w:t>практиці, вимогам державних і міжнародних стандартів, затвердженого наказом Міністерства охорони здоров'я України 01 жовтня 2014 року № 698,</w:t>
      </w:r>
      <w:r w:rsidR="000029F4" w:rsidRPr="00645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F4" w:rsidRPr="0064506E">
        <w:rPr>
          <w:rFonts w:ascii="Times New Roman" w:hAnsi="Times New Roman" w:cs="Times New Roman"/>
          <w:sz w:val="28"/>
          <w:szCs w:val="28"/>
        </w:rPr>
        <w:t>зареєстрован</w:t>
      </w:r>
      <w:r w:rsidR="006723DF">
        <w:rPr>
          <w:rFonts w:ascii="Times New Roman" w:hAnsi="Times New Roman" w:cs="Times New Roman"/>
          <w:sz w:val="28"/>
          <w:szCs w:val="28"/>
        </w:rPr>
        <w:t>ого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</w:t>
      </w:r>
      <w:r w:rsidR="006723DF">
        <w:rPr>
          <w:rFonts w:ascii="Times New Roman" w:hAnsi="Times New Roman" w:cs="Times New Roman"/>
          <w:sz w:val="28"/>
          <w:szCs w:val="28"/>
        </w:rPr>
        <w:t>в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029F4" w:rsidRP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29 жовтня 2014 року за </w:t>
      </w:r>
      <w:r w:rsid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="000029F4" w:rsidRP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1356/26133; </w:t>
      </w:r>
      <w:r w:rsidR="000029F4" w:rsidRPr="0064506E">
        <w:rPr>
          <w:rFonts w:ascii="Times New Roman" w:hAnsi="Times New Roman" w:cs="Times New Roman"/>
          <w:sz w:val="28"/>
          <w:szCs w:val="28"/>
        </w:rPr>
        <w:t>Правил зберігання та проведення контролю якості лікарських засобів у лікувально-профілактичних закладах, затверджених наказом Міністерства охорони здоров'я України від 16 грудня 2003 року  № 584, зареєстровани</w:t>
      </w:r>
      <w:r w:rsidR="006723DF">
        <w:rPr>
          <w:rFonts w:ascii="Times New Roman" w:hAnsi="Times New Roman" w:cs="Times New Roman"/>
          <w:sz w:val="28"/>
          <w:szCs w:val="28"/>
        </w:rPr>
        <w:t>х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03 березня 2004 року за </w:t>
      </w:r>
      <w:r w:rsidR="006450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29F4" w:rsidRPr="0064506E">
        <w:rPr>
          <w:rFonts w:ascii="Times New Roman" w:hAnsi="Times New Roman" w:cs="Times New Roman"/>
          <w:sz w:val="28"/>
          <w:szCs w:val="28"/>
        </w:rPr>
        <w:t>№ 275/8874;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здоров'я України від 22 листопада 2011 року</w:t>
      </w:r>
      <w:r w:rsidR="006450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№ 809, зареєстрован</w:t>
      </w:r>
      <w:r w:rsidR="006723DF">
        <w:rPr>
          <w:rFonts w:ascii="Times New Roman" w:hAnsi="Times New Roman" w:cs="Times New Roman"/>
          <w:sz w:val="28"/>
          <w:szCs w:val="28"/>
        </w:rPr>
        <w:t>ого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</w:t>
      </w:r>
      <w:r w:rsidR="006723DF">
        <w:rPr>
          <w:rFonts w:ascii="Times New Roman" w:hAnsi="Times New Roman" w:cs="Times New Roman"/>
          <w:sz w:val="28"/>
          <w:szCs w:val="28"/>
        </w:rPr>
        <w:t>в</w:t>
      </w:r>
      <w:r w:rsidR="000029F4" w:rsidRPr="0064506E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029F4" w:rsidRP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 січня 2012 року за</w:t>
      </w:r>
      <w:r w:rsid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0029F4" w:rsidRPr="0064506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126/20439.</w:t>
      </w:r>
    </w:p>
    <w:p w:rsidR="000029F4" w:rsidRPr="0064506E" w:rsidRDefault="000029F4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Вплив на бюджет</w:t>
      </w:r>
    </w:p>
    <w:p w:rsidR="00754FD3" w:rsidRPr="0064506E" w:rsidRDefault="00754FD3" w:rsidP="00754FD3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 w:rsidRPr="0064506E">
        <w:rPr>
          <w:bCs/>
          <w:sz w:val="28"/>
          <w:szCs w:val="28"/>
          <w:lang w:val="uk-UA"/>
        </w:rPr>
        <w:t>Реалізація проєкту акта не потребує додатков</w:t>
      </w:r>
      <w:r w:rsidR="00BE09E0">
        <w:rPr>
          <w:bCs/>
          <w:sz w:val="28"/>
          <w:szCs w:val="28"/>
          <w:lang w:val="uk-UA"/>
        </w:rPr>
        <w:t>ого</w:t>
      </w:r>
      <w:r w:rsidRPr="0064506E">
        <w:rPr>
          <w:bCs/>
          <w:sz w:val="28"/>
          <w:szCs w:val="28"/>
          <w:lang w:val="uk-UA"/>
        </w:rPr>
        <w:t xml:space="preserve"> </w:t>
      </w:r>
      <w:r w:rsidR="00B95592">
        <w:rPr>
          <w:bCs/>
          <w:sz w:val="28"/>
          <w:szCs w:val="28"/>
          <w:lang w:val="uk-UA"/>
        </w:rPr>
        <w:t>фінансування</w:t>
      </w:r>
      <w:r w:rsidRPr="0064506E">
        <w:rPr>
          <w:bCs/>
          <w:sz w:val="28"/>
          <w:szCs w:val="28"/>
          <w:lang w:val="uk-UA"/>
        </w:rPr>
        <w:t xml:space="preserve"> з державного чи місцев</w:t>
      </w:r>
      <w:r w:rsidR="001E4E26">
        <w:rPr>
          <w:bCs/>
          <w:sz w:val="28"/>
          <w:szCs w:val="28"/>
          <w:lang w:val="uk-UA"/>
        </w:rPr>
        <w:t>ого</w:t>
      </w:r>
      <w:r w:rsidRPr="0064506E">
        <w:rPr>
          <w:bCs/>
          <w:sz w:val="28"/>
          <w:szCs w:val="28"/>
          <w:lang w:val="uk-UA"/>
        </w:rPr>
        <w:t xml:space="preserve"> бюджетів.</w:t>
      </w:r>
    </w:p>
    <w:p w:rsidR="00754FD3" w:rsidRPr="0064506E" w:rsidRDefault="00754FD3" w:rsidP="00754FD3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506E">
        <w:t> </w:t>
      </w: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Позиція заінтересованих сторін</w:t>
      </w:r>
    </w:p>
    <w:p w:rsidR="00487FA4" w:rsidRPr="0064506E" w:rsidRDefault="00487FA4" w:rsidP="00487FA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06E">
        <w:rPr>
          <w:color w:val="000000"/>
          <w:sz w:val="28"/>
          <w:szCs w:val="28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тому не потребує погодження з уповноваженими представниками всеукраїнських асоціацій органів місцевого самоврядування,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всеукраїнських громадських організацій осіб з інвалідністю, їх спілок.</w:t>
      </w:r>
    </w:p>
    <w:p w:rsidR="00487FA4" w:rsidRPr="0064506E" w:rsidRDefault="00487FA4" w:rsidP="00487FA4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color w:val="000000"/>
          <w:sz w:val="28"/>
          <w:szCs w:val="28"/>
          <w:lang w:val="uk-UA"/>
        </w:rPr>
        <w:t>Проєкт акта не стосується сфери наукової та науково-технічної діяльності, тому не потребує погодження із Науковим комітетом Національної ради з питань розвитку науки і технологій.</w:t>
      </w:r>
    </w:p>
    <w:p w:rsidR="00487FA4" w:rsidRPr="0064506E" w:rsidRDefault="00487FA4" w:rsidP="00487FA4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Реалізація проєкту акта не впливає на ринок праці.</w:t>
      </w:r>
    </w:p>
    <w:p w:rsidR="00487FA4" w:rsidRPr="0064506E" w:rsidRDefault="00487FA4" w:rsidP="00487FA4">
      <w:pPr>
        <w:ind w:right="11" w:firstLine="567"/>
        <w:jc w:val="both"/>
        <w:rPr>
          <w:sz w:val="28"/>
          <w:szCs w:val="28"/>
          <w:lang w:val="uk-UA"/>
        </w:rPr>
      </w:pPr>
      <w:r w:rsidRPr="0064506E">
        <w:rPr>
          <w:color w:val="000000"/>
          <w:sz w:val="28"/>
          <w:szCs w:val="28"/>
          <w:shd w:val="clear" w:color="auto" w:fill="FFFFFF"/>
          <w:lang w:val="uk-UA"/>
        </w:rPr>
        <w:t>Проєкт акта не потребує погодження з регіонами, оскільки не стосується питань розвитку адміністративно-територіальних одиниць.</w:t>
      </w:r>
    </w:p>
    <w:p w:rsidR="00487FA4" w:rsidRPr="0064506E" w:rsidRDefault="00487FA4" w:rsidP="00487FA4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4506E">
        <w:rPr>
          <w:color w:val="000000"/>
          <w:sz w:val="28"/>
          <w:szCs w:val="28"/>
          <w:shd w:val="clear" w:color="auto" w:fill="FFFFFF"/>
          <w:lang w:val="uk-UA"/>
        </w:rPr>
        <w:t>Проєкт акта потребує проведення консультацій з громадськістю шляхом розміщення проєкту акта на офіційному вебсайті Міністерства охорони здоров'я України.</w:t>
      </w:r>
    </w:p>
    <w:p w:rsidR="000029F4" w:rsidRPr="0064506E" w:rsidRDefault="000029F4" w:rsidP="00487FA4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Прогноз впливу реалізації акта на ключові інтереси заінтересованих сторін додається.</w:t>
      </w:r>
    </w:p>
    <w:p w:rsidR="003B22F7" w:rsidRPr="0064506E" w:rsidRDefault="003B22F7" w:rsidP="003B22F7">
      <w:pPr>
        <w:widowControl w:val="0"/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3B22F7" w:rsidRPr="0064506E" w:rsidRDefault="003B22F7" w:rsidP="006A5DBF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4506E">
        <w:rPr>
          <w:b/>
          <w:sz w:val="28"/>
          <w:szCs w:val="28"/>
          <w:lang w:val="uk-UA"/>
        </w:rPr>
        <w:t>6. Прогноз впливу</w:t>
      </w:r>
    </w:p>
    <w:p w:rsidR="003B22F7" w:rsidRPr="0064506E" w:rsidRDefault="003B22F7" w:rsidP="003B22F7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Реалізація проєкту акта позитивно вплине на ринкове середовище, забезпечення захисту прав та інтересів суб’єктів господарювання.</w:t>
      </w:r>
    </w:p>
    <w:p w:rsidR="003B22F7" w:rsidRPr="0064506E" w:rsidRDefault="003B22F7" w:rsidP="003B22F7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Реалізація акта не матиме впливу на окремі регіони.</w:t>
      </w:r>
    </w:p>
    <w:p w:rsidR="003B22F7" w:rsidRPr="0064506E" w:rsidRDefault="003B22F7" w:rsidP="003B22F7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lastRenderedPageBreak/>
        <w:t>Реалізація акта не матиме впливу на ринок праці, рівень зайнятості населення; екологію та навколишнє природнє середовище. Обсяг ресурсів, рівень забруднення атмосферного повітря, води, земель, зокрема забруднення утворення відходами.</w:t>
      </w:r>
    </w:p>
    <w:p w:rsidR="003B22F7" w:rsidRPr="0064506E" w:rsidRDefault="003B22F7" w:rsidP="003B22F7">
      <w:pPr>
        <w:ind w:firstLine="567"/>
        <w:jc w:val="both"/>
        <w:rPr>
          <w:sz w:val="28"/>
          <w:szCs w:val="28"/>
          <w:lang w:val="uk-UA"/>
        </w:rPr>
      </w:pPr>
    </w:p>
    <w:p w:rsidR="003B22F7" w:rsidRPr="0064506E" w:rsidRDefault="003B22F7" w:rsidP="003B22F7">
      <w:pPr>
        <w:ind w:firstLine="567"/>
        <w:jc w:val="both"/>
        <w:rPr>
          <w:b/>
          <w:sz w:val="28"/>
          <w:szCs w:val="28"/>
          <w:lang w:val="uk-UA"/>
        </w:rPr>
      </w:pPr>
      <w:r w:rsidRPr="0064506E">
        <w:rPr>
          <w:b/>
          <w:sz w:val="28"/>
          <w:szCs w:val="28"/>
          <w:lang w:val="uk-UA"/>
        </w:rPr>
        <w:t>7. Позиція заінтересованих органів</w:t>
      </w:r>
    </w:p>
    <w:p w:rsidR="003B22F7" w:rsidRPr="0064506E" w:rsidRDefault="003B22F7" w:rsidP="003B22F7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 xml:space="preserve">Проєкт акта потребує погодження з </w:t>
      </w:r>
      <w:r w:rsidR="00BE09E0">
        <w:rPr>
          <w:sz w:val="28"/>
          <w:szCs w:val="28"/>
          <w:lang w:val="uk-UA"/>
        </w:rPr>
        <w:t xml:space="preserve">Міністерством фінансів України, </w:t>
      </w:r>
      <w:r w:rsidRPr="0064506E">
        <w:rPr>
          <w:sz w:val="28"/>
          <w:szCs w:val="28"/>
          <w:lang w:val="uk-UA"/>
        </w:rPr>
        <w:t>Державною регуляторною службою України, Уповноваженим Верховної Ради України з прав людини, Державною службою України з лікарських засобів та контролю за наркотиками.</w:t>
      </w:r>
    </w:p>
    <w:p w:rsidR="003B22F7" w:rsidRPr="0064506E" w:rsidRDefault="003B22F7" w:rsidP="003B22F7">
      <w:pPr>
        <w:ind w:firstLine="567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Проєкт акта потребує державної реєстрації в Міністерстві юстиції України.</w:t>
      </w:r>
    </w:p>
    <w:p w:rsidR="003B22F7" w:rsidRPr="0064506E" w:rsidRDefault="003B22F7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64506E">
        <w:t> </w:t>
      </w:r>
      <w:r w:rsidRPr="00645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Ризики та обмеження</w:t>
      </w:r>
    </w:p>
    <w:p w:rsidR="003B22F7" w:rsidRPr="0064506E" w:rsidRDefault="003B22F7" w:rsidP="003B22F7">
      <w:pPr>
        <w:ind w:firstLine="540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У проєкті акта відсутні положення, які порушують принцип забезпечення рівних прав та можливостей жінок і чоловіків та положення, що мають ознаки дискримінації.</w:t>
      </w:r>
    </w:p>
    <w:p w:rsidR="003B22F7" w:rsidRPr="0064506E" w:rsidRDefault="003B22F7" w:rsidP="003B22F7">
      <w:pPr>
        <w:ind w:firstLine="540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Проєкт акта не містить норм, що зачіпають права і свободи, гарантовані Конвенцією про захист прав і основоположних свобод.</w:t>
      </w:r>
    </w:p>
    <w:p w:rsidR="003B22F7" w:rsidRPr="0064506E" w:rsidRDefault="003B22F7" w:rsidP="003B22F7">
      <w:pPr>
        <w:ind w:firstLine="540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У проєкті акта відсутні правила і процедури, які можуть містити ризики  вчинення корупційних правопорушень та правопорушень, пов’язаних з корупцією.</w:t>
      </w:r>
    </w:p>
    <w:p w:rsidR="003B22F7" w:rsidRPr="0064506E" w:rsidRDefault="003B22F7" w:rsidP="003B22F7">
      <w:pPr>
        <w:ind w:firstLine="540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Проєкт акта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проєкт акт не стосується питань інформатизації, електронного урядування, формування та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:rsidR="003B22F7" w:rsidRPr="0064506E" w:rsidRDefault="003B22F7" w:rsidP="003B22F7">
      <w:pPr>
        <w:ind w:firstLine="540"/>
        <w:jc w:val="both"/>
        <w:rPr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>Проєкт акта не передбачає надання державної допомоги суб’єктам господарювання та, відповідно, дія Закону України «Про державну допомогу суб’єктам господарювання» не поширюється на зазначений проєкт нормативно-правового акта й суб’єктів господарювання. У зв’язку з цим відповідне рішення Антимонопольного комітету, передбачене цим Законом, не потребується.</w:t>
      </w:r>
    </w:p>
    <w:p w:rsidR="00754FD3" w:rsidRPr="0064506E" w:rsidRDefault="00754FD3" w:rsidP="00754FD3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2F7" w:rsidRPr="0064506E" w:rsidRDefault="00754FD3" w:rsidP="00754FD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4506E">
        <w:rPr>
          <w:b/>
          <w:bCs/>
          <w:sz w:val="28"/>
          <w:szCs w:val="28"/>
          <w:lang w:val="uk-UA"/>
        </w:rPr>
        <w:t>9.</w:t>
      </w:r>
      <w:r w:rsidRPr="0064506E">
        <w:rPr>
          <w:lang w:val="uk-UA"/>
        </w:rPr>
        <w:t> </w:t>
      </w:r>
      <w:r w:rsidRPr="0064506E">
        <w:rPr>
          <w:b/>
          <w:bCs/>
          <w:sz w:val="28"/>
          <w:szCs w:val="28"/>
          <w:lang w:val="uk-UA"/>
        </w:rPr>
        <w:t>Підстава розроблення проєкту акта</w:t>
      </w:r>
    </w:p>
    <w:p w:rsidR="00754FD3" w:rsidRPr="0064506E" w:rsidRDefault="00754FD3" w:rsidP="00754FD3">
      <w:pPr>
        <w:shd w:val="clear" w:color="auto" w:fill="FFFFFF"/>
        <w:spacing w:line="276" w:lineRule="auto"/>
        <w:ind w:firstLine="567"/>
        <w:jc w:val="both"/>
        <w:rPr>
          <w:strike/>
          <w:color w:val="FF0000"/>
          <w:sz w:val="28"/>
          <w:szCs w:val="28"/>
          <w:lang w:val="uk-UA"/>
        </w:rPr>
      </w:pPr>
      <w:r w:rsidRPr="0064506E">
        <w:rPr>
          <w:sz w:val="28"/>
          <w:szCs w:val="28"/>
          <w:lang w:val="uk-UA"/>
        </w:rPr>
        <w:t xml:space="preserve">Проєкт акта розроблено на виконання </w:t>
      </w:r>
      <w:r w:rsidR="006723DF">
        <w:rPr>
          <w:sz w:val="28"/>
          <w:szCs w:val="28"/>
          <w:lang w:val="uk-UA"/>
        </w:rPr>
        <w:t xml:space="preserve">абзацу третього </w:t>
      </w:r>
      <w:r w:rsidR="005A0E87">
        <w:rPr>
          <w:sz w:val="28"/>
          <w:szCs w:val="28"/>
          <w:lang w:val="uk-UA"/>
        </w:rPr>
        <w:t>підпункту 1, абзац</w:t>
      </w:r>
      <w:r w:rsidR="006723DF">
        <w:rPr>
          <w:sz w:val="28"/>
          <w:szCs w:val="28"/>
          <w:lang w:val="uk-UA"/>
        </w:rPr>
        <w:t>у</w:t>
      </w:r>
      <w:r w:rsidR="005A0E87">
        <w:rPr>
          <w:sz w:val="28"/>
          <w:szCs w:val="28"/>
          <w:lang w:val="uk-UA"/>
        </w:rPr>
        <w:t xml:space="preserve"> сімнадцятого</w:t>
      </w:r>
      <w:r w:rsidR="005A0E87" w:rsidRPr="00FE7996">
        <w:rPr>
          <w:sz w:val="28"/>
          <w:szCs w:val="28"/>
          <w:lang w:val="uk-UA"/>
        </w:rPr>
        <w:t xml:space="preserve"> підпункту</w:t>
      </w:r>
      <w:r w:rsidR="005A0E87">
        <w:rPr>
          <w:sz w:val="28"/>
          <w:szCs w:val="28"/>
          <w:lang w:val="uk-UA"/>
        </w:rPr>
        <w:t xml:space="preserve"> 2, абзаців п'ятого, шостого підпункту 3 </w:t>
      </w:r>
      <w:r w:rsidR="005A0E87" w:rsidRPr="00863E90">
        <w:rPr>
          <w:sz w:val="28"/>
          <w:szCs w:val="28"/>
          <w:lang w:val="uk-UA"/>
        </w:rPr>
        <w:t xml:space="preserve">пункту 4 розділу ІІ «Прикінцеві та перехідні положення» </w:t>
      </w:r>
      <w:r w:rsidR="005A0E87" w:rsidRPr="009754EC">
        <w:rPr>
          <w:sz w:val="28"/>
          <w:szCs w:val="28"/>
          <w:lang w:val="uk-UA"/>
        </w:rPr>
        <w:t>З</w:t>
      </w:r>
      <w:r w:rsidR="005A0E87" w:rsidRPr="00EF2DB4">
        <w:rPr>
          <w:sz w:val="28"/>
          <w:szCs w:val="28"/>
          <w:lang w:val="uk-UA"/>
        </w:rPr>
        <w:t>акон</w:t>
      </w:r>
      <w:r w:rsidR="005A0E87" w:rsidRPr="009754EC">
        <w:rPr>
          <w:sz w:val="28"/>
          <w:szCs w:val="28"/>
          <w:lang w:val="uk-UA"/>
        </w:rPr>
        <w:t>у</w:t>
      </w:r>
      <w:r w:rsidR="005A0E87" w:rsidRPr="00EF2DB4">
        <w:rPr>
          <w:sz w:val="28"/>
          <w:szCs w:val="28"/>
          <w:lang w:val="uk-UA"/>
        </w:rPr>
        <w:t xml:space="preserve"> України </w:t>
      </w:r>
      <w:r w:rsidR="005A0E87">
        <w:rPr>
          <w:sz w:val="28"/>
          <w:szCs w:val="28"/>
          <w:lang w:val="uk-UA"/>
        </w:rPr>
        <w:t xml:space="preserve">від 17 березня 2020 року № 531-ІХ </w:t>
      </w:r>
      <w:r w:rsidR="005A0E87" w:rsidRPr="00863E90">
        <w:rPr>
          <w:sz w:val="28"/>
          <w:szCs w:val="28"/>
          <w:lang w:val="uk-UA"/>
        </w:rPr>
        <w:t xml:space="preserve">«Про внесення змін до деяких законів України, спрямованих на підвищення доступності лікарських засобів, медичних виробів та допоміжних засобів до них, які закуповуються особою, уповноваженою на здійснення </w:t>
      </w:r>
      <w:r w:rsidR="005A0E87" w:rsidRPr="000632D1">
        <w:rPr>
          <w:sz w:val="28"/>
          <w:szCs w:val="28"/>
          <w:lang w:val="uk-UA"/>
        </w:rPr>
        <w:t xml:space="preserve">закупівель у сфері охорони здоров'я», </w:t>
      </w:r>
      <w:r w:rsidR="005A0E87" w:rsidRPr="00ED7CBE">
        <w:rPr>
          <w:sz w:val="28"/>
          <w:szCs w:val="28"/>
          <w:lang w:val="uk-UA"/>
        </w:rPr>
        <w:t xml:space="preserve">Закону України </w:t>
      </w:r>
      <w:r w:rsidR="005A0E87" w:rsidRPr="000029F4">
        <w:rPr>
          <w:bCs/>
          <w:sz w:val="28"/>
          <w:szCs w:val="28"/>
          <w:lang w:val="uk-UA"/>
        </w:rPr>
        <w:t xml:space="preserve">від 23 березня 2017 року № 1982-VIII </w:t>
      </w:r>
      <w:r w:rsidR="005A0E87" w:rsidRPr="00ED7CBE">
        <w:rPr>
          <w:bCs/>
          <w:sz w:val="28"/>
          <w:szCs w:val="28"/>
          <w:lang w:val="uk-UA"/>
        </w:rPr>
        <w:t xml:space="preserve">«Про внесення змін до деяких законодавчих актів </w:t>
      </w:r>
      <w:r w:rsidR="005A0E87" w:rsidRPr="00ED7CBE">
        <w:rPr>
          <w:bCs/>
          <w:sz w:val="28"/>
          <w:szCs w:val="28"/>
          <w:lang w:val="uk-UA"/>
        </w:rPr>
        <w:lastRenderedPageBreak/>
        <w:t xml:space="preserve">України щодо використання печаток юридичними особами та фізичними особами – підприємцями», </w:t>
      </w:r>
      <w:r w:rsidR="005A0E87">
        <w:rPr>
          <w:bCs/>
          <w:sz w:val="28"/>
          <w:szCs w:val="28"/>
          <w:lang w:val="uk-UA"/>
        </w:rPr>
        <w:t xml:space="preserve">Закону України «Про лікарські засоби», </w:t>
      </w:r>
      <w:r w:rsidR="005A0E87" w:rsidRPr="00A848AA">
        <w:rPr>
          <w:sz w:val="28"/>
          <w:szCs w:val="28"/>
          <w:lang w:val="uk-UA"/>
        </w:rPr>
        <w:t>статті 5</w:t>
      </w:r>
      <w:r w:rsidR="005A0E87">
        <w:rPr>
          <w:sz w:val="28"/>
          <w:szCs w:val="28"/>
          <w:lang w:val="uk-UA"/>
        </w:rPr>
        <w:t xml:space="preserve"> </w:t>
      </w:r>
      <w:r w:rsidR="005A0E87">
        <w:rPr>
          <w:bCs/>
          <w:sz w:val="28"/>
          <w:szCs w:val="28"/>
          <w:lang w:val="uk-UA"/>
        </w:rPr>
        <w:t>Закону України «Про в</w:t>
      </w:r>
      <w:bookmarkStart w:id="0" w:name="_GoBack"/>
      <w:bookmarkEnd w:id="0"/>
      <w:r w:rsidR="005A0E87">
        <w:rPr>
          <w:bCs/>
          <w:sz w:val="28"/>
          <w:szCs w:val="28"/>
          <w:lang w:val="uk-UA"/>
        </w:rPr>
        <w:t xml:space="preserve">ищу освіту», </w:t>
      </w:r>
      <w:r w:rsidR="005A0E87" w:rsidRPr="000632D1">
        <w:rPr>
          <w:sz w:val="28"/>
          <w:szCs w:val="28"/>
          <w:lang w:val="uk-UA"/>
        </w:rPr>
        <w:t xml:space="preserve">пункту 8 Положення про Міністерство охорони здоров’я України, затвердженого постановою Кабінету </w:t>
      </w:r>
      <w:r w:rsidR="005A0E87" w:rsidRPr="006833B9">
        <w:rPr>
          <w:sz w:val="28"/>
          <w:szCs w:val="28"/>
          <w:lang w:val="uk-UA"/>
        </w:rPr>
        <w:t>Міністрів України від 25 березня 2015 року № 267</w:t>
      </w:r>
      <w:r w:rsidR="005A0E87">
        <w:rPr>
          <w:sz w:val="28"/>
          <w:szCs w:val="28"/>
          <w:lang w:val="uk-UA"/>
        </w:rPr>
        <w:t xml:space="preserve"> </w:t>
      </w:r>
      <w:r w:rsidR="005A0E87" w:rsidRPr="006833B9">
        <w:rPr>
          <w:rFonts w:eastAsiaTheme="minorHAnsi"/>
          <w:sz w:val="28"/>
          <w:szCs w:val="28"/>
          <w:lang w:val="uk-UA" w:eastAsia="en-US"/>
        </w:rPr>
        <w:t>(</w:t>
      </w:r>
      <w:hyperlink r:id="rId9" w:tgtFrame="_top" w:history="1">
        <w:r w:rsidR="005A0E87">
          <w:rPr>
            <w:rFonts w:eastAsiaTheme="minorHAnsi"/>
            <w:sz w:val="28"/>
            <w:szCs w:val="28"/>
            <w:lang w:val="uk-UA" w:eastAsia="en-US"/>
          </w:rPr>
          <w:t>у</w:t>
        </w:r>
        <w:r w:rsidR="005A0E87" w:rsidRPr="00863E90">
          <w:rPr>
            <w:rFonts w:eastAsiaTheme="minorHAnsi"/>
            <w:sz w:val="28"/>
            <w:szCs w:val="28"/>
            <w:lang w:val="uk-UA" w:eastAsia="en-US"/>
          </w:rPr>
          <w:t xml:space="preserve"> редакції постанови Кабінету Міністрів України від 24 січня 2020 року № 90)</w:t>
        </w:r>
      </w:hyperlink>
      <w:r w:rsidRPr="0064506E">
        <w:rPr>
          <w:sz w:val="28"/>
          <w:szCs w:val="28"/>
          <w:lang w:val="uk-UA"/>
        </w:rPr>
        <w:t xml:space="preserve">. </w:t>
      </w:r>
    </w:p>
    <w:p w:rsidR="00754FD3" w:rsidRPr="0064506E" w:rsidRDefault="00754FD3" w:rsidP="00754FD3">
      <w:pPr>
        <w:widowControl w:val="0"/>
        <w:tabs>
          <w:tab w:val="left" w:pos="708"/>
        </w:tabs>
        <w:ind w:firstLine="567"/>
        <w:jc w:val="both"/>
        <w:rPr>
          <w:sz w:val="20"/>
          <w:szCs w:val="20"/>
          <w:lang w:val="uk-UA"/>
        </w:rPr>
      </w:pPr>
    </w:p>
    <w:p w:rsidR="00754FD3" w:rsidRPr="0064506E" w:rsidRDefault="00754FD3" w:rsidP="00754FD3">
      <w:pPr>
        <w:widowControl w:val="0"/>
        <w:tabs>
          <w:tab w:val="left" w:pos="708"/>
        </w:tabs>
        <w:ind w:firstLine="567"/>
        <w:rPr>
          <w:bCs/>
          <w:sz w:val="28"/>
          <w:szCs w:val="28"/>
          <w:lang w:val="uk-UA"/>
        </w:rPr>
      </w:pPr>
    </w:p>
    <w:p w:rsidR="00487FA4" w:rsidRPr="0064506E" w:rsidRDefault="00487FA4" w:rsidP="00754FD3">
      <w:pPr>
        <w:jc w:val="both"/>
        <w:rPr>
          <w:b/>
          <w:sz w:val="28"/>
          <w:szCs w:val="28"/>
          <w:lang w:val="uk-UA"/>
        </w:rPr>
      </w:pPr>
      <w:r w:rsidRPr="0064506E">
        <w:rPr>
          <w:b/>
          <w:sz w:val="28"/>
          <w:szCs w:val="28"/>
          <w:lang w:val="uk-UA"/>
        </w:rPr>
        <w:t>Міністр</w:t>
      </w:r>
    </w:p>
    <w:p w:rsidR="00754FD3" w:rsidRPr="0064506E" w:rsidRDefault="0064506E" w:rsidP="00754FD3">
      <w:pPr>
        <w:jc w:val="both"/>
        <w:rPr>
          <w:b/>
          <w:bCs/>
          <w:sz w:val="28"/>
          <w:szCs w:val="28"/>
          <w:lang w:val="uk-UA"/>
        </w:rPr>
      </w:pPr>
      <w:r w:rsidRPr="0064506E">
        <w:rPr>
          <w:b/>
          <w:sz w:val="28"/>
          <w:szCs w:val="28"/>
          <w:lang w:val="uk-UA"/>
        </w:rPr>
        <w:t>охорони</w:t>
      </w:r>
      <w:r w:rsidR="00487FA4" w:rsidRPr="0064506E">
        <w:rPr>
          <w:b/>
          <w:sz w:val="28"/>
          <w:szCs w:val="28"/>
          <w:lang w:val="uk-UA"/>
        </w:rPr>
        <w:t xml:space="preserve"> </w:t>
      </w:r>
      <w:r w:rsidR="00754FD3" w:rsidRPr="0064506E">
        <w:rPr>
          <w:b/>
          <w:sz w:val="28"/>
          <w:szCs w:val="28"/>
          <w:lang w:val="uk-UA"/>
        </w:rPr>
        <w:t>здоров’я України                                                Максим СТЕПАНОВ</w:t>
      </w:r>
    </w:p>
    <w:p w:rsidR="00754FD3" w:rsidRPr="0064506E" w:rsidRDefault="00754FD3" w:rsidP="00754FD3">
      <w:pPr>
        <w:jc w:val="both"/>
        <w:rPr>
          <w:sz w:val="28"/>
          <w:szCs w:val="28"/>
          <w:lang w:val="uk-UA"/>
        </w:rPr>
      </w:pPr>
      <w:r w:rsidRPr="0064506E">
        <w:rPr>
          <w:b/>
          <w:bCs/>
          <w:sz w:val="28"/>
          <w:szCs w:val="28"/>
          <w:lang w:val="uk-UA"/>
        </w:rPr>
        <w:t xml:space="preserve">«___» __________ </w:t>
      </w:r>
      <w:r w:rsidRPr="0064506E">
        <w:rPr>
          <w:bCs/>
          <w:sz w:val="28"/>
          <w:szCs w:val="28"/>
          <w:lang w:val="uk-UA"/>
        </w:rPr>
        <w:t>20</w:t>
      </w:r>
      <w:r w:rsidRPr="0064506E">
        <w:rPr>
          <w:b/>
          <w:bCs/>
          <w:sz w:val="28"/>
          <w:szCs w:val="28"/>
          <w:lang w:val="uk-UA"/>
        </w:rPr>
        <w:t>__</w:t>
      </w:r>
      <w:r w:rsidRPr="0064506E">
        <w:rPr>
          <w:bCs/>
          <w:sz w:val="28"/>
          <w:szCs w:val="28"/>
          <w:lang w:val="uk-UA"/>
        </w:rPr>
        <w:t xml:space="preserve"> р.</w:t>
      </w:r>
    </w:p>
    <w:p w:rsidR="00754FD3" w:rsidRPr="0064506E" w:rsidRDefault="00754FD3" w:rsidP="00754FD3">
      <w:pPr>
        <w:ind w:firstLine="567"/>
        <w:rPr>
          <w:sz w:val="28"/>
          <w:szCs w:val="28"/>
          <w:lang w:val="uk-UA"/>
        </w:rPr>
      </w:pPr>
    </w:p>
    <w:p w:rsidR="00CF7852" w:rsidRPr="0064506E" w:rsidRDefault="008917BF" w:rsidP="00754FD3">
      <w:pPr>
        <w:shd w:val="clear" w:color="auto" w:fill="FFFFFF"/>
        <w:rPr>
          <w:lang w:val="uk-UA"/>
        </w:rPr>
      </w:pPr>
    </w:p>
    <w:sectPr w:rsidR="00CF7852" w:rsidRPr="0064506E" w:rsidSect="00754F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BF" w:rsidRDefault="008917BF" w:rsidP="00754FD3">
      <w:r>
        <w:separator/>
      </w:r>
    </w:p>
  </w:endnote>
  <w:endnote w:type="continuationSeparator" w:id="0">
    <w:p w:rsidR="008917BF" w:rsidRDefault="008917BF" w:rsidP="007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BF" w:rsidRDefault="008917BF" w:rsidP="00754FD3">
      <w:r>
        <w:separator/>
      </w:r>
    </w:p>
  </w:footnote>
  <w:footnote w:type="continuationSeparator" w:id="0">
    <w:p w:rsidR="008917BF" w:rsidRDefault="008917BF" w:rsidP="0075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446626"/>
      <w:docPartObj>
        <w:docPartGallery w:val="Page Numbers (Top of Page)"/>
        <w:docPartUnique/>
      </w:docPartObj>
    </w:sdtPr>
    <w:sdtEndPr/>
    <w:sdtContent>
      <w:p w:rsidR="00754FD3" w:rsidRDefault="00754F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524">
          <w:rPr>
            <w:noProof/>
          </w:rPr>
          <w:t>4</w:t>
        </w:r>
        <w:r>
          <w:fldChar w:fldCharType="end"/>
        </w:r>
      </w:p>
    </w:sdtContent>
  </w:sdt>
  <w:p w:rsidR="00754FD3" w:rsidRDefault="00754F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5FA"/>
    <w:multiLevelType w:val="hybridMultilevel"/>
    <w:tmpl w:val="408A3C3E"/>
    <w:lvl w:ilvl="0" w:tplc="45ECEA5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4B"/>
    <w:rsid w:val="000029F4"/>
    <w:rsid w:val="00033564"/>
    <w:rsid w:val="00093F82"/>
    <w:rsid w:val="00177C78"/>
    <w:rsid w:val="001E4E26"/>
    <w:rsid w:val="002178AC"/>
    <w:rsid w:val="002C114B"/>
    <w:rsid w:val="003B22F7"/>
    <w:rsid w:val="003D7C67"/>
    <w:rsid w:val="00487FA4"/>
    <w:rsid w:val="005A0E87"/>
    <w:rsid w:val="005A34D9"/>
    <w:rsid w:val="005C21B0"/>
    <w:rsid w:val="0064506E"/>
    <w:rsid w:val="006723DF"/>
    <w:rsid w:val="006A5DBF"/>
    <w:rsid w:val="006D55CF"/>
    <w:rsid w:val="00754FD3"/>
    <w:rsid w:val="008917BF"/>
    <w:rsid w:val="008E2524"/>
    <w:rsid w:val="00947600"/>
    <w:rsid w:val="00AA648C"/>
    <w:rsid w:val="00AE460D"/>
    <w:rsid w:val="00B4384A"/>
    <w:rsid w:val="00B95592"/>
    <w:rsid w:val="00BE09E0"/>
    <w:rsid w:val="00C63BB4"/>
    <w:rsid w:val="00E05B0C"/>
    <w:rsid w:val="00F5435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4FD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4FD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54FD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5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54FD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5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029F4"/>
  </w:style>
  <w:style w:type="paragraph" w:customStyle="1" w:styleId="rvps2">
    <w:name w:val="rvps2"/>
    <w:basedOn w:val="a"/>
    <w:rsid w:val="00487FA4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4FD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4FD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54FD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5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54FD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5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029F4"/>
  </w:style>
  <w:style w:type="paragraph" w:customStyle="1" w:styleId="rvps2">
    <w:name w:val="rvps2"/>
    <w:basedOn w:val="a"/>
    <w:rsid w:val="00487FA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KP2000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37A4-E4F5-42BE-896D-0464E0F2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5151</Words>
  <Characters>2937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Hanna Radkevych</cp:lastModifiedBy>
  <cp:revision>18</cp:revision>
  <dcterms:created xsi:type="dcterms:W3CDTF">2020-05-06T16:53:00Z</dcterms:created>
  <dcterms:modified xsi:type="dcterms:W3CDTF">2020-06-23T05:39:00Z</dcterms:modified>
</cp:coreProperties>
</file>