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61" w:rsidRPr="00302846" w:rsidRDefault="00F66C61" w:rsidP="00F66C61">
      <w:pPr>
        <w:ind w:left="5670"/>
        <w:rPr>
          <w:rFonts w:ascii="Times New Roman" w:hAnsi="Times New Roman" w:cs="Times New Roman"/>
          <w:b/>
          <w:sz w:val="24"/>
          <w:szCs w:val="24"/>
        </w:rPr>
      </w:pPr>
      <w:r w:rsidRPr="00302846">
        <w:rPr>
          <w:rFonts w:ascii="Times New Roman" w:hAnsi="Times New Roman" w:cs="Times New Roman"/>
          <w:b/>
          <w:sz w:val="24"/>
          <w:szCs w:val="24"/>
        </w:rPr>
        <w:t>ЗАТВЕРДЖЕНО</w:t>
      </w:r>
    </w:p>
    <w:p w:rsidR="00F66C61" w:rsidRPr="0002481C" w:rsidRDefault="00F66C61" w:rsidP="00F66C61">
      <w:pPr>
        <w:ind w:left="5670"/>
        <w:rPr>
          <w:rFonts w:ascii="Times New Roman" w:hAnsi="Times New Roman" w:cs="Times New Roman"/>
          <w:sz w:val="24"/>
          <w:szCs w:val="24"/>
        </w:rPr>
      </w:pPr>
      <w:r w:rsidRPr="0002481C">
        <w:rPr>
          <w:rFonts w:ascii="Times New Roman" w:hAnsi="Times New Roman" w:cs="Times New Roman"/>
          <w:sz w:val="24"/>
          <w:szCs w:val="24"/>
        </w:rPr>
        <w:t>Наказ Державної служби України  з лікарських засобів та контролю за наркотиками</w:t>
      </w:r>
    </w:p>
    <w:p w:rsidR="00C839DC" w:rsidRDefault="00612D32" w:rsidP="00F66C61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15.08.2</w:t>
      </w:r>
      <w:r w:rsidRPr="00612D32">
        <w:rPr>
          <w:rFonts w:ascii="Times New Roman" w:hAnsi="Times New Roman" w:cs="Times New Roman"/>
          <w:u w:val="single"/>
        </w:rPr>
        <w:t>019</w:t>
      </w:r>
      <w:r>
        <w:rPr>
          <w:rFonts w:ascii="Times New Roman" w:hAnsi="Times New Roman" w:cs="Times New Roman"/>
        </w:rPr>
        <w:t xml:space="preserve">  </w:t>
      </w:r>
      <w:r w:rsidR="00F66C61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bookmarkStart w:id="0" w:name="_GoBack"/>
      <w:r w:rsidRPr="00612D32">
        <w:rPr>
          <w:rFonts w:ascii="Times New Roman" w:hAnsi="Times New Roman" w:cs="Times New Roman"/>
          <w:u w:val="single"/>
        </w:rPr>
        <w:t>1053</w:t>
      </w:r>
      <w:bookmarkEnd w:id="0"/>
    </w:p>
    <w:p w:rsidR="00C839DC" w:rsidRDefault="00C839DC" w:rsidP="00C839DC">
      <w:pPr>
        <w:ind w:left="5670"/>
        <w:rPr>
          <w:rFonts w:ascii="Times New Roman" w:hAnsi="Times New Roman" w:cs="Times New Roman"/>
        </w:rPr>
      </w:pPr>
    </w:p>
    <w:p w:rsidR="00C839DC" w:rsidRPr="00F66C61" w:rsidRDefault="00C839DC" w:rsidP="00C83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C61">
        <w:rPr>
          <w:rFonts w:ascii="Times New Roman" w:hAnsi="Times New Roman" w:cs="Times New Roman"/>
          <w:b/>
          <w:sz w:val="28"/>
          <w:szCs w:val="28"/>
        </w:rPr>
        <w:t>Зміни</w:t>
      </w:r>
      <w:r w:rsidR="00297FF8">
        <w:rPr>
          <w:rFonts w:ascii="Times New Roman" w:hAnsi="Times New Roman" w:cs="Times New Roman"/>
          <w:b/>
          <w:sz w:val="28"/>
          <w:szCs w:val="28"/>
        </w:rPr>
        <w:t>,</w:t>
      </w:r>
      <w:r w:rsidRPr="00F66C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9DC" w:rsidRDefault="001A78DA" w:rsidP="00F66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 вносяться </w:t>
      </w:r>
      <w:r w:rsidR="00C839DC" w:rsidRPr="00F66C61">
        <w:rPr>
          <w:rFonts w:ascii="Times New Roman" w:hAnsi="Times New Roman" w:cs="Times New Roman"/>
          <w:b/>
          <w:sz w:val="28"/>
          <w:szCs w:val="28"/>
        </w:rPr>
        <w:t>до Інструкції</w:t>
      </w:r>
      <w:r w:rsidR="00D26203" w:rsidRPr="00F66C61">
        <w:rPr>
          <w:rFonts w:ascii="Times New Roman" w:hAnsi="Times New Roman" w:cs="Times New Roman"/>
          <w:b/>
          <w:sz w:val="28"/>
          <w:szCs w:val="28"/>
        </w:rPr>
        <w:t xml:space="preserve"> з діловодства</w:t>
      </w:r>
      <w:r w:rsidR="00F66C61" w:rsidRPr="00F66C61">
        <w:rPr>
          <w:rFonts w:ascii="Times New Roman" w:hAnsi="Times New Roman" w:cs="Times New Roman"/>
          <w:b/>
          <w:sz w:val="28"/>
          <w:szCs w:val="28"/>
        </w:rPr>
        <w:t xml:space="preserve"> в Державній службі України з лікарських засобів та контролю за наркотиками</w:t>
      </w:r>
      <w:r w:rsidR="00F66C6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затвердженої наказом Держлікслужби від 08.11.2016 № 530</w:t>
      </w:r>
    </w:p>
    <w:p w:rsidR="001A78DA" w:rsidRDefault="001A78DA" w:rsidP="00F66C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043" w:rsidRDefault="00734043" w:rsidP="00734043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043">
        <w:rPr>
          <w:rFonts w:ascii="Times New Roman" w:hAnsi="Times New Roman" w:cs="Times New Roman"/>
          <w:sz w:val="28"/>
          <w:szCs w:val="28"/>
        </w:rPr>
        <w:t>У тексті Інструкції слова «по батькові» виключити; слова «ім’я»,  «ініціал»  в усіх відмінках замінити відповідно словами «власне ім’я»  у відповідних відмінках, слова «прізвище, ініціали (ініціал імені)» «ініціали (ініціал імені), прізвище» замінити відповідно словами «Власне ім’я ПРІЗВИЩЕ».</w:t>
      </w:r>
    </w:p>
    <w:p w:rsidR="00302846" w:rsidRDefault="00302846" w:rsidP="0077033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43873">
        <w:rPr>
          <w:rFonts w:ascii="Times New Roman" w:hAnsi="Times New Roman" w:cs="Times New Roman"/>
          <w:sz w:val="28"/>
          <w:szCs w:val="28"/>
        </w:rPr>
        <w:t xml:space="preserve">2.29 </w:t>
      </w:r>
      <w:r w:rsidR="00770334" w:rsidRPr="00770334">
        <w:rPr>
          <w:rFonts w:ascii="Times New Roman" w:hAnsi="Times New Roman" w:cs="Times New Roman"/>
          <w:sz w:val="28"/>
          <w:szCs w:val="28"/>
        </w:rPr>
        <w:t xml:space="preserve">Інструкції </w:t>
      </w:r>
      <w:r w:rsidR="00C43873">
        <w:rPr>
          <w:rFonts w:ascii="Times New Roman" w:hAnsi="Times New Roman" w:cs="Times New Roman"/>
          <w:sz w:val="28"/>
          <w:szCs w:val="28"/>
        </w:rPr>
        <w:t xml:space="preserve"> доповнити </w:t>
      </w:r>
      <w:r w:rsidR="00734043">
        <w:rPr>
          <w:rFonts w:ascii="Times New Roman" w:hAnsi="Times New Roman" w:cs="Times New Roman"/>
          <w:sz w:val="28"/>
          <w:szCs w:val="28"/>
        </w:rPr>
        <w:t xml:space="preserve"> новим абзацем такого змісту</w:t>
      </w:r>
      <w:r w:rsidR="00C43873">
        <w:rPr>
          <w:rFonts w:ascii="Times New Roman" w:hAnsi="Times New Roman" w:cs="Times New Roman"/>
          <w:sz w:val="28"/>
          <w:szCs w:val="28"/>
        </w:rPr>
        <w:t>: «</w:t>
      </w:r>
      <w:r w:rsidR="00C43873" w:rsidRPr="00C43873">
        <w:rPr>
          <w:rFonts w:ascii="Times New Roman" w:hAnsi="Times New Roman" w:cs="Times New Roman"/>
          <w:sz w:val="28"/>
          <w:szCs w:val="28"/>
        </w:rPr>
        <w:t>Посилання у тексті документа на документ, на який дається відповідь або на виконання якого підготовлено цей документ, наводиться у такій послідовності: назва виду документа, найменування установи - автора документа, дата та реєстраційний індекс, короткий зміст документа.</w:t>
      </w:r>
      <w:r w:rsidR="00C43873">
        <w:rPr>
          <w:rFonts w:ascii="Times New Roman" w:hAnsi="Times New Roman" w:cs="Times New Roman"/>
          <w:sz w:val="28"/>
          <w:szCs w:val="28"/>
        </w:rPr>
        <w:t>»</w:t>
      </w:r>
    </w:p>
    <w:p w:rsidR="0059323D" w:rsidRDefault="00C43873" w:rsidP="00C438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сьомий  пункту 2.32 </w:t>
      </w:r>
      <w:r w:rsidR="00770334">
        <w:rPr>
          <w:rFonts w:ascii="Times New Roman" w:hAnsi="Times New Roman" w:cs="Times New Roman"/>
          <w:sz w:val="28"/>
          <w:szCs w:val="28"/>
          <w:lang w:val="ru-RU"/>
        </w:rPr>
        <w:t xml:space="preserve"> Інструкції </w:t>
      </w:r>
      <w:r>
        <w:rPr>
          <w:rFonts w:ascii="Times New Roman" w:hAnsi="Times New Roman" w:cs="Times New Roman"/>
          <w:sz w:val="28"/>
          <w:szCs w:val="28"/>
        </w:rPr>
        <w:t xml:space="preserve">викласти в такій редакції: </w:t>
      </w:r>
    </w:p>
    <w:p w:rsidR="00C43873" w:rsidRPr="0059323D" w:rsidRDefault="00C43873" w:rsidP="005932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23D">
        <w:rPr>
          <w:rFonts w:ascii="Times New Roman" w:hAnsi="Times New Roman" w:cs="Times New Roman"/>
          <w:sz w:val="28"/>
          <w:szCs w:val="28"/>
        </w:rPr>
        <w:t>«У разі надсилання документа фізичній особі спочатку зазначається у давальному відмінку власне ім'я та прізвище, потім поштова адреса, наприклад:</w:t>
      </w:r>
    </w:p>
    <w:p w:rsidR="00C43873" w:rsidRPr="0059323D" w:rsidRDefault="00C43873" w:rsidP="0059323D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59323D">
        <w:rPr>
          <w:rFonts w:ascii="Times New Roman" w:hAnsi="Times New Roman" w:cs="Times New Roman"/>
          <w:sz w:val="28"/>
          <w:szCs w:val="28"/>
        </w:rPr>
        <w:t>Олександру Гончаруку</w:t>
      </w:r>
    </w:p>
    <w:p w:rsidR="00C43873" w:rsidRPr="0059323D" w:rsidRDefault="00C43873" w:rsidP="0059323D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59323D">
        <w:rPr>
          <w:rFonts w:ascii="Times New Roman" w:hAnsi="Times New Roman" w:cs="Times New Roman"/>
          <w:sz w:val="28"/>
          <w:szCs w:val="28"/>
        </w:rPr>
        <w:t>вул. Сурикова, буд. 3а, кв. 1, м. Київ, 03178</w:t>
      </w:r>
    </w:p>
    <w:p w:rsidR="00C43873" w:rsidRPr="0059323D" w:rsidRDefault="00C43873" w:rsidP="0059323D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C43873" w:rsidRPr="0059323D" w:rsidRDefault="00C43873" w:rsidP="005932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23D">
        <w:rPr>
          <w:rFonts w:ascii="Times New Roman" w:hAnsi="Times New Roman" w:cs="Times New Roman"/>
          <w:sz w:val="28"/>
          <w:szCs w:val="28"/>
        </w:rPr>
        <w:t>У разі коли документ адресується конкретній особі, у листі нижче атрибута "адресат" може наводитись особисте звертання у кличному відмінку:</w:t>
      </w:r>
    </w:p>
    <w:p w:rsidR="00C43873" w:rsidRPr="0059323D" w:rsidRDefault="00C43873" w:rsidP="005932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23D">
        <w:rPr>
          <w:rFonts w:ascii="Times New Roman" w:hAnsi="Times New Roman" w:cs="Times New Roman"/>
          <w:sz w:val="28"/>
          <w:szCs w:val="28"/>
        </w:rPr>
        <w:t>Пане (пані) Власне ім'я</w:t>
      </w:r>
    </w:p>
    <w:p w:rsidR="00C43873" w:rsidRPr="0059323D" w:rsidRDefault="00C43873" w:rsidP="005932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23D">
        <w:rPr>
          <w:rFonts w:ascii="Times New Roman" w:hAnsi="Times New Roman" w:cs="Times New Roman"/>
          <w:sz w:val="28"/>
          <w:szCs w:val="28"/>
        </w:rPr>
        <w:t>або</w:t>
      </w:r>
    </w:p>
    <w:p w:rsidR="00C43873" w:rsidRPr="0059323D" w:rsidRDefault="00C43873" w:rsidP="005932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23D">
        <w:rPr>
          <w:rFonts w:ascii="Times New Roman" w:hAnsi="Times New Roman" w:cs="Times New Roman"/>
          <w:sz w:val="28"/>
          <w:szCs w:val="28"/>
        </w:rPr>
        <w:t>Пане (пані) Прізвище</w:t>
      </w:r>
    </w:p>
    <w:p w:rsidR="00C43873" w:rsidRPr="0059323D" w:rsidRDefault="00C43873" w:rsidP="005932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23D">
        <w:rPr>
          <w:rFonts w:ascii="Times New Roman" w:hAnsi="Times New Roman" w:cs="Times New Roman"/>
          <w:sz w:val="28"/>
          <w:szCs w:val="28"/>
        </w:rPr>
        <w:lastRenderedPageBreak/>
        <w:t>або</w:t>
      </w:r>
    </w:p>
    <w:p w:rsidR="00C43873" w:rsidRPr="0059323D" w:rsidRDefault="00C43873" w:rsidP="005932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23D">
        <w:rPr>
          <w:rFonts w:ascii="Times New Roman" w:hAnsi="Times New Roman" w:cs="Times New Roman"/>
          <w:sz w:val="28"/>
          <w:szCs w:val="28"/>
        </w:rPr>
        <w:t>Пане (пані) посада або звання</w:t>
      </w:r>
    </w:p>
    <w:p w:rsidR="00C43873" w:rsidRPr="0059323D" w:rsidRDefault="00C43873" w:rsidP="005932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23D">
        <w:rPr>
          <w:rFonts w:ascii="Times New Roman" w:hAnsi="Times New Roman" w:cs="Times New Roman"/>
          <w:sz w:val="28"/>
          <w:szCs w:val="28"/>
        </w:rPr>
        <w:t>або</w:t>
      </w:r>
    </w:p>
    <w:p w:rsidR="00C43873" w:rsidRPr="0059323D" w:rsidRDefault="00C43873" w:rsidP="005932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23D">
        <w:rPr>
          <w:rFonts w:ascii="Times New Roman" w:hAnsi="Times New Roman" w:cs="Times New Roman"/>
          <w:sz w:val="28"/>
          <w:szCs w:val="28"/>
        </w:rPr>
        <w:t>Панове</w:t>
      </w:r>
    </w:p>
    <w:p w:rsidR="00C43873" w:rsidRPr="0059323D" w:rsidRDefault="00C43873" w:rsidP="005932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23D">
        <w:rPr>
          <w:rFonts w:ascii="Times New Roman" w:hAnsi="Times New Roman" w:cs="Times New Roman"/>
          <w:sz w:val="28"/>
          <w:szCs w:val="28"/>
        </w:rPr>
        <w:t>Наприклад:</w:t>
      </w:r>
    </w:p>
    <w:p w:rsidR="00C43873" w:rsidRPr="0059323D" w:rsidRDefault="00C43873" w:rsidP="005932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23D">
        <w:rPr>
          <w:rFonts w:ascii="Times New Roman" w:hAnsi="Times New Roman" w:cs="Times New Roman"/>
          <w:sz w:val="28"/>
          <w:szCs w:val="28"/>
        </w:rPr>
        <w:t>Пане Олексію</w:t>
      </w:r>
    </w:p>
    <w:p w:rsidR="00C43873" w:rsidRPr="0059323D" w:rsidRDefault="00C43873" w:rsidP="005932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23D">
        <w:rPr>
          <w:rFonts w:ascii="Times New Roman" w:hAnsi="Times New Roman" w:cs="Times New Roman"/>
          <w:sz w:val="28"/>
          <w:szCs w:val="28"/>
        </w:rPr>
        <w:t>Пані Іваненко</w:t>
      </w:r>
    </w:p>
    <w:p w:rsidR="00C43873" w:rsidRPr="0059323D" w:rsidRDefault="00C43873" w:rsidP="005932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23D">
        <w:rPr>
          <w:rFonts w:ascii="Times New Roman" w:hAnsi="Times New Roman" w:cs="Times New Roman"/>
          <w:sz w:val="28"/>
          <w:szCs w:val="28"/>
        </w:rPr>
        <w:t>Пан директор</w:t>
      </w:r>
    </w:p>
    <w:p w:rsidR="00C43873" w:rsidRPr="0059323D" w:rsidRDefault="00C43873" w:rsidP="005932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23D">
        <w:rPr>
          <w:rFonts w:ascii="Times New Roman" w:hAnsi="Times New Roman" w:cs="Times New Roman"/>
          <w:sz w:val="28"/>
          <w:szCs w:val="28"/>
        </w:rPr>
        <w:t>Пане полковнику</w:t>
      </w:r>
    </w:p>
    <w:p w:rsidR="00C43873" w:rsidRPr="0059323D" w:rsidRDefault="00C43873" w:rsidP="005932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23D">
        <w:rPr>
          <w:rFonts w:ascii="Times New Roman" w:hAnsi="Times New Roman" w:cs="Times New Roman"/>
          <w:sz w:val="28"/>
          <w:szCs w:val="28"/>
        </w:rPr>
        <w:t>У разі необхідності перед словом "Пане", "Пані" або "Панове" може використовуватися слово "Шановний", "Шановна" або "Шановні" відповідно, наприклад:</w:t>
      </w:r>
    </w:p>
    <w:p w:rsidR="00C43873" w:rsidRDefault="00C43873" w:rsidP="0059323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323D">
        <w:rPr>
          <w:rFonts w:ascii="Times New Roman" w:hAnsi="Times New Roman" w:cs="Times New Roman"/>
          <w:sz w:val="28"/>
          <w:szCs w:val="28"/>
        </w:rPr>
        <w:t>Шановна пані Ковальська.</w:t>
      </w:r>
      <w:r w:rsidR="0059323D">
        <w:rPr>
          <w:rFonts w:ascii="Times New Roman" w:hAnsi="Times New Roman" w:cs="Times New Roman"/>
          <w:sz w:val="28"/>
          <w:szCs w:val="28"/>
        </w:rPr>
        <w:t>»</w:t>
      </w:r>
    </w:p>
    <w:p w:rsidR="0059323D" w:rsidRDefault="0059323D" w:rsidP="0059323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2.42 доповнити </w:t>
      </w:r>
      <w:r w:rsidR="00734043">
        <w:rPr>
          <w:rFonts w:ascii="Times New Roman" w:hAnsi="Times New Roman" w:cs="Times New Roman"/>
          <w:sz w:val="28"/>
          <w:szCs w:val="28"/>
        </w:rPr>
        <w:t>новим абзацем такого змісту: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59323D">
        <w:rPr>
          <w:rFonts w:ascii="Times New Roman" w:hAnsi="Times New Roman" w:cs="Times New Roman"/>
          <w:sz w:val="28"/>
          <w:szCs w:val="28"/>
        </w:rPr>
        <w:t xml:space="preserve">Сторінки кожного додатка мають свою нумерацію. У кінці під текстом додатка проставляється риска, </w:t>
      </w:r>
      <w:r>
        <w:rPr>
          <w:rFonts w:ascii="Times New Roman" w:hAnsi="Times New Roman" w:cs="Times New Roman"/>
          <w:sz w:val="28"/>
          <w:szCs w:val="28"/>
        </w:rPr>
        <w:t>що свідчить про його закінчення».</w:t>
      </w:r>
      <w:r w:rsidR="00647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9F3" w:rsidRDefault="00647645" w:rsidP="0064764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645">
        <w:rPr>
          <w:rFonts w:ascii="Times New Roman" w:hAnsi="Times New Roman" w:cs="Times New Roman"/>
          <w:sz w:val="28"/>
          <w:szCs w:val="28"/>
        </w:rPr>
        <w:t>У п</w:t>
      </w:r>
      <w:r w:rsidR="003659F3" w:rsidRPr="00647645">
        <w:rPr>
          <w:rFonts w:ascii="Times New Roman" w:hAnsi="Times New Roman" w:cs="Times New Roman"/>
          <w:sz w:val="28"/>
          <w:szCs w:val="28"/>
        </w:rPr>
        <w:t xml:space="preserve">ункт 2.72  </w:t>
      </w:r>
      <w:r w:rsidRPr="00647645">
        <w:rPr>
          <w:rFonts w:ascii="Times New Roman" w:hAnsi="Times New Roman" w:cs="Times New Roman"/>
          <w:sz w:val="28"/>
          <w:szCs w:val="28"/>
        </w:rPr>
        <w:t>слова «Прізвище працівника» замінити  словами «Власне ім'я та прізвище працівника» та слова «Петренко 256 23 29 або Петренко Олена Іванівна 256 23 29</w:t>
      </w:r>
      <w:r>
        <w:rPr>
          <w:rFonts w:ascii="Times New Roman" w:hAnsi="Times New Roman" w:cs="Times New Roman"/>
          <w:sz w:val="28"/>
          <w:szCs w:val="28"/>
        </w:rPr>
        <w:t>» замінити словами «</w:t>
      </w:r>
      <w:r w:rsidRPr="00647645">
        <w:rPr>
          <w:rFonts w:ascii="Times New Roman" w:hAnsi="Times New Roman" w:cs="Times New Roman"/>
          <w:sz w:val="28"/>
          <w:szCs w:val="28"/>
        </w:rPr>
        <w:t>Олена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645">
        <w:rPr>
          <w:rFonts w:ascii="Times New Roman" w:hAnsi="Times New Roman" w:cs="Times New Roman"/>
          <w:sz w:val="28"/>
          <w:szCs w:val="28"/>
        </w:rPr>
        <w:t>Петренко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645">
        <w:rPr>
          <w:rFonts w:ascii="Times New Roman" w:hAnsi="Times New Roman" w:cs="Times New Roman"/>
          <w:sz w:val="28"/>
          <w:szCs w:val="28"/>
        </w:rPr>
        <w:t>256 23 29»</w:t>
      </w:r>
      <w:r w:rsidR="009076C3">
        <w:rPr>
          <w:rFonts w:ascii="Times New Roman" w:hAnsi="Times New Roman" w:cs="Times New Roman"/>
          <w:sz w:val="28"/>
          <w:szCs w:val="28"/>
        </w:rPr>
        <w:t>.</w:t>
      </w:r>
    </w:p>
    <w:p w:rsidR="00F55D27" w:rsidRPr="00F55D27" w:rsidRDefault="009076C3" w:rsidP="00F55D2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2.85 доповнити  словами «</w:t>
      </w:r>
      <w:r w:rsidR="00F55D27">
        <w:rPr>
          <w:rFonts w:ascii="Times New Roman" w:hAnsi="Times New Roman" w:cs="Times New Roman"/>
          <w:sz w:val="28"/>
          <w:szCs w:val="28"/>
        </w:rPr>
        <w:t>З</w:t>
      </w:r>
      <w:r w:rsidR="00F55D27" w:rsidRPr="00F55D27">
        <w:rPr>
          <w:rFonts w:ascii="Times New Roman" w:hAnsi="Times New Roman" w:cs="Times New Roman"/>
          <w:sz w:val="28"/>
          <w:szCs w:val="28"/>
        </w:rPr>
        <w:t>міни формулюються у вигляді пунктів та підпунктів розпорядчого характеру, наприклад:</w:t>
      </w:r>
    </w:p>
    <w:p w:rsidR="00F55D27" w:rsidRPr="00F55D27" w:rsidRDefault="00F55D27" w:rsidP="00F55D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D27">
        <w:rPr>
          <w:rFonts w:ascii="Times New Roman" w:hAnsi="Times New Roman" w:cs="Times New Roman"/>
          <w:sz w:val="28"/>
          <w:szCs w:val="28"/>
        </w:rPr>
        <w:t>"1. Пункт 2 викласти в такій редакції:...";</w:t>
      </w:r>
    </w:p>
    <w:p w:rsidR="00F55D27" w:rsidRPr="00F55D27" w:rsidRDefault="00F55D27" w:rsidP="00F55D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D27">
        <w:rPr>
          <w:rFonts w:ascii="Times New Roman" w:hAnsi="Times New Roman" w:cs="Times New Roman"/>
          <w:sz w:val="28"/>
          <w:szCs w:val="28"/>
        </w:rPr>
        <w:t>"2. Пункт 3 виключити";</w:t>
      </w:r>
    </w:p>
    <w:p w:rsidR="00F55D27" w:rsidRPr="00F55D27" w:rsidRDefault="00F55D27" w:rsidP="00F55D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D27">
        <w:rPr>
          <w:rFonts w:ascii="Times New Roman" w:hAnsi="Times New Roman" w:cs="Times New Roman"/>
          <w:sz w:val="28"/>
          <w:szCs w:val="28"/>
        </w:rPr>
        <w:t>"1) абзац другий пункту 4 доповнити словами...";</w:t>
      </w:r>
    </w:p>
    <w:p w:rsidR="00F55D27" w:rsidRPr="00F55D27" w:rsidRDefault="00F55D27" w:rsidP="00F55D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D27">
        <w:rPr>
          <w:rFonts w:ascii="Times New Roman" w:hAnsi="Times New Roman" w:cs="Times New Roman"/>
          <w:sz w:val="28"/>
          <w:szCs w:val="28"/>
        </w:rPr>
        <w:t>"2) у підпункті 2 пункту 7 слова "у разі потреби" замінити словом "вимагається".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9323D" w:rsidRDefault="003659F3" w:rsidP="003659F3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9F3">
        <w:rPr>
          <w:rFonts w:ascii="Times New Roman" w:hAnsi="Times New Roman" w:cs="Times New Roman"/>
          <w:sz w:val="28"/>
          <w:szCs w:val="28"/>
        </w:rPr>
        <w:t xml:space="preserve">Пункт 3.4 викласти у такій редакції «Організація електронного документообігу  в Держлікслужбі  здійснюється  в системі електронного документообігу "Мегаполіс. Документообіг" (далі – СЕД). У разі створення </w:t>
      </w:r>
      <w:r w:rsidRPr="003659F3">
        <w:rPr>
          <w:rFonts w:ascii="Times New Roman" w:hAnsi="Times New Roman" w:cs="Times New Roman"/>
          <w:sz w:val="28"/>
          <w:szCs w:val="28"/>
        </w:rPr>
        <w:lastRenderedPageBreak/>
        <w:t>документа у паперовій формі для його подальшого надсилання установам через систему електронної взаємодії органів виконавчої влади</w:t>
      </w:r>
      <w:r w:rsidR="0002481C">
        <w:rPr>
          <w:rFonts w:ascii="Times New Roman" w:hAnsi="Times New Roman" w:cs="Times New Roman"/>
          <w:sz w:val="28"/>
          <w:szCs w:val="28"/>
          <w:lang w:val="ru-RU"/>
        </w:rPr>
        <w:t xml:space="preserve">  (далі</w:t>
      </w:r>
      <w:r w:rsidR="007340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81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340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81C">
        <w:rPr>
          <w:rFonts w:ascii="Times New Roman" w:hAnsi="Times New Roman" w:cs="Times New Roman"/>
          <w:sz w:val="28"/>
          <w:szCs w:val="28"/>
          <w:lang w:val="ru-RU"/>
        </w:rPr>
        <w:t>СЕВ)</w:t>
      </w:r>
      <w:r w:rsidRPr="003659F3">
        <w:rPr>
          <w:rFonts w:ascii="Times New Roman" w:hAnsi="Times New Roman" w:cs="Times New Roman"/>
          <w:sz w:val="28"/>
          <w:szCs w:val="28"/>
        </w:rPr>
        <w:t xml:space="preserve"> створюється </w:t>
      </w:r>
      <w:r w:rsidR="00734043" w:rsidRPr="003659F3">
        <w:rPr>
          <w:rFonts w:ascii="Times New Roman" w:hAnsi="Times New Roman" w:cs="Times New Roman"/>
          <w:sz w:val="28"/>
          <w:szCs w:val="28"/>
        </w:rPr>
        <w:t xml:space="preserve">в СЕД </w:t>
      </w:r>
      <w:r w:rsidRPr="003659F3">
        <w:rPr>
          <w:rFonts w:ascii="Times New Roman" w:hAnsi="Times New Roman" w:cs="Times New Roman"/>
          <w:sz w:val="28"/>
          <w:szCs w:val="28"/>
        </w:rPr>
        <w:t>електронна копія паперового ор</w:t>
      </w:r>
      <w:r>
        <w:rPr>
          <w:rFonts w:ascii="Times New Roman" w:hAnsi="Times New Roman" w:cs="Times New Roman"/>
          <w:sz w:val="28"/>
          <w:szCs w:val="28"/>
        </w:rPr>
        <w:t>игіналу відповідного документа.»</w:t>
      </w:r>
    </w:p>
    <w:p w:rsidR="00200F14" w:rsidRDefault="00200F14" w:rsidP="00200F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Розділ  ІІІ. Організація документообігу та виконання документів  </w:t>
      </w:r>
      <w:r w:rsidR="00770334">
        <w:rPr>
          <w:rFonts w:ascii="Times New Roman" w:hAnsi="Times New Roman" w:cs="Times New Roman"/>
          <w:sz w:val="28"/>
          <w:szCs w:val="28"/>
        </w:rPr>
        <w:t xml:space="preserve">Інструкції </w:t>
      </w:r>
      <w:r>
        <w:rPr>
          <w:rFonts w:ascii="Times New Roman" w:hAnsi="Times New Roman" w:cs="Times New Roman"/>
          <w:sz w:val="28"/>
          <w:szCs w:val="28"/>
        </w:rPr>
        <w:t>доповнити</w:t>
      </w:r>
      <w:r w:rsidR="00734043">
        <w:rPr>
          <w:rFonts w:ascii="Times New Roman" w:hAnsi="Times New Roman" w:cs="Times New Roman"/>
          <w:sz w:val="28"/>
          <w:szCs w:val="28"/>
        </w:rPr>
        <w:t xml:space="preserve"> наступним змістом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0F14" w:rsidRDefault="00200F14" w:rsidP="00200F1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«</w:t>
      </w:r>
      <w:r w:rsidRPr="00200F14">
        <w:rPr>
          <w:rFonts w:ascii="Times New Roman" w:hAnsi="Times New Roman" w:cs="Times New Roman"/>
          <w:b/>
          <w:sz w:val="28"/>
          <w:szCs w:val="28"/>
        </w:rPr>
        <w:t>Міжвідомчий обмін електронними документами</w:t>
      </w:r>
    </w:p>
    <w:p w:rsid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3.90. </w:t>
      </w:r>
      <w:r w:rsidRPr="00200F14">
        <w:rPr>
          <w:rFonts w:ascii="Times New Roman" w:hAnsi="Times New Roman" w:cs="Times New Roman"/>
          <w:sz w:val="28"/>
          <w:szCs w:val="28"/>
        </w:rPr>
        <w:t xml:space="preserve">Обмін електронними документами через систему взаємодії </w:t>
      </w:r>
      <w:r>
        <w:rPr>
          <w:rFonts w:ascii="Times New Roman" w:hAnsi="Times New Roman" w:cs="Times New Roman"/>
          <w:sz w:val="28"/>
          <w:szCs w:val="28"/>
        </w:rPr>
        <w:t xml:space="preserve"> (СЕВ) </w:t>
      </w:r>
      <w:r w:rsidRPr="00200F14">
        <w:rPr>
          <w:rFonts w:ascii="Times New Roman" w:hAnsi="Times New Roman" w:cs="Times New Roman"/>
          <w:sz w:val="28"/>
          <w:szCs w:val="28"/>
        </w:rPr>
        <w:t>здійснюється виключно з дотриманням вимог до встановлених форматів даних електронного документообі</w:t>
      </w:r>
      <w:r w:rsidR="0002481C">
        <w:rPr>
          <w:rFonts w:ascii="Times New Roman" w:hAnsi="Times New Roman" w:cs="Times New Roman"/>
          <w:sz w:val="28"/>
          <w:szCs w:val="28"/>
        </w:rPr>
        <w:t>гу СЕВ.</w:t>
      </w:r>
    </w:p>
    <w:p w:rsidR="00200F14" w:rsidRDefault="00200F14" w:rsidP="00200F1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F14">
        <w:rPr>
          <w:rFonts w:ascii="Times New Roman" w:hAnsi="Times New Roman" w:cs="Times New Roman"/>
          <w:b/>
          <w:sz w:val="28"/>
          <w:szCs w:val="28"/>
        </w:rPr>
        <w:t>Приймання вхідних електронних документів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3.91</w:t>
      </w:r>
      <w:r w:rsidRPr="00200F14">
        <w:rPr>
          <w:rFonts w:ascii="Times New Roman" w:hAnsi="Times New Roman" w:cs="Times New Roman"/>
          <w:sz w:val="28"/>
          <w:szCs w:val="28"/>
        </w:rPr>
        <w:t xml:space="preserve">. Електронні документи, що надходять до </w:t>
      </w:r>
      <w:r>
        <w:rPr>
          <w:rFonts w:ascii="Times New Roman" w:hAnsi="Times New Roman" w:cs="Times New Roman"/>
          <w:sz w:val="28"/>
          <w:szCs w:val="28"/>
        </w:rPr>
        <w:t xml:space="preserve">Держлікслужби </w:t>
      </w:r>
      <w:r w:rsidRPr="00200F14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СЕВ</w:t>
      </w:r>
      <w:r w:rsidRPr="00200F14">
        <w:rPr>
          <w:rFonts w:ascii="Times New Roman" w:hAnsi="Times New Roman" w:cs="Times New Roman"/>
          <w:sz w:val="28"/>
          <w:szCs w:val="28"/>
        </w:rPr>
        <w:t xml:space="preserve">, приймаються </w:t>
      </w:r>
      <w:r>
        <w:rPr>
          <w:rFonts w:ascii="Times New Roman" w:hAnsi="Times New Roman" w:cs="Times New Roman"/>
          <w:sz w:val="28"/>
          <w:szCs w:val="28"/>
        </w:rPr>
        <w:t>Відділом  загально-адміністративної роботи</w:t>
      </w:r>
      <w:r w:rsidRPr="00200F14">
        <w:rPr>
          <w:rFonts w:ascii="Times New Roman" w:hAnsi="Times New Roman" w:cs="Times New Roman"/>
          <w:sz w:val="28"/>
          <w:szCs w:val="28"/>
        </w:rPr>
        <w:t>.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3.92</w:t>
      </w:r>
      <w:r w:rsidRPr="00200F14">
        <w:rPr>
          <w:rFonts w:ascii="Times New Roman" w:hAnsi="Times New Roman" w:cs="Times New Roman"/>
          <w:sz w:val="28"/>
          <w:szCs w:val="28"/>
        </w:rPr>
        <w:t xml:space="preserve">. Попередній розгляд електронного документа здійснюється в електронній формі Відділом  загально-адміністративної роботи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00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</w:t>
      </w:r>
      <w:r w:rsidRPr="00200F14">
        <w:rPr>
          <w:rFonts w:ascii="Times New Roman" w:hAnsi="Times New Roman" w:cs="Times New Roman"/>
          <w:sz w:val="28"/>
          <w:szCs w:val="28"/>
        </w:rPr>
        <w:t>.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Під час попереднього розгляду визначається: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чи має електронний документ бути допущений до реєстрації;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чи потребує розгляду керівництвом або надсилання після реєстрації за належністю до структурного підрозділу або структурних підрозділів відповідно до функціонального розподілу обов’язків в установі;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чи належить до електронних документів термінового розгляду (опрацювання).</w:t>
      </w:r>
    </w:p>
    <w:p w:rsidR="00200F14" w:rsidRPr="00200F14" w:rsidRDefault="0081575F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3.93</w:t>
      </w:r>
      <w:r w:rsidR="00200F14" w:rsidRPr="00200F14">
        <w:rPr>
          <w:rFonts w:ascii="Times New Roman" w:hAnsi="Times New Roman" w:cs="Times New Roman"/>
          <w:sz w:val="28"/>
          <w:szCs w:val="28"/>
        </w:rPr>
        <w:t xml:space="preserve">. Попередній </w:t>
      </w:r>
      <w:r>
        <w:rPr>
          <w:rFonts w:ascii="Times New Roman" w:hAnsi="Times New Roman" w:cs="Times New Roman"/>
          <w:sz w:val="28"/>
          <w:szCs w:val="28"/>
        </w:rPr>
        <w:t xml:space="preserve">розгляд електронних документів </w:t>
      </w:r>
      <w:r w:rsidR="00200F14" w:rsidRPr="00200F14">
        <w:rPr>
          <w:rFonts w:ascii="Times New Roman" w:hAnsi="Times New Roman" w:cs="Times New Roman"/>
          <w:sz w:val="28"/>
          <w:szCs w:val="28"/>
        </w:rPr>
        <w:t>здійсню</w:t>
      </w:r>
      <w:r>
        <w:rPr>
          <w:rFonts w:ascii="Times New Roman" w:hAnsi="Times New Roman" w:cs="Times New Roman"/>
          <w:sz w:val="28"/>
          <w:szCs w:val="28"/>
        </w:rPr>
        <w:t>ється</w:t>
      </w:r>
      <w:r w:rsidR="00200F14" w:rsidRPr="00200F14">
        <w:rPr>
          <w:rFonts w:ascii="Times New Roman" w:hAnsi="Times New Roman" w:cs="Times New Roman"/>
          <w:sz w:val="28"/>
          <w:szCs w:val="28"/>
        </w:rPr>
        <w:t xml:space="preserve"> у день надходження (доставки) або не пізніше 10 години наступного робочого дня у разі їх надходження (доставки) після закінчення робочого дня, у вихідні, святкові та неробочі дні. Доручення установ вищого рівня розглядаються першочергово.</w:t>
      </w:r>
    </w:p>
    <w:p w:rsidR="00200F14" w:rsidRPr="00200F14" w:rsidRDefault="0081575F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3.94</w:t>
      </w:r>
      <w:r w:rsidR="00200F14" w:rsidRPr="00200F14">
        <w:rPr>
          <w:rFonts w:ascii="Times New Roman" w:hAnsi="Times New Roman" w:cs="Times New Roman"/>
          <w:sz w:val="28"/>
          <w:szCs w:val="28"/>
        </w:rPr>
        <w:t xml:space="preserve">. За результатами попереднього розгляду отриманий через </w:t>
      </w:r>
      <w:r>
        <w:rPr>
          <w:rFonts w:ascii="Times New Roman" w:hAnsi="Times New Roman" w:cs="Times New Roman"/>
          <w:sz w:val="28"/>
          <w:szCs w:val="28"/>
        </w:rPr>
        <w:t xml:space="preserve">СЕВ </w:t>
      </w:r>
      <w:r w:rsidR="00200F14" w:rsidRPr="00200F14">
        <w:rPr>
          <w:rFonts w:ascii="Times New Roman" w:hAnsi="Times New Roman" w:cs="Times New Roman"/>
          <w:sz w:val="28"/>
          <w:szCs w:val="28"/>
        </w:rPr>
        <w:t>електронний документ підлягає реєстрації, крім випадків, коли: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lastRenderedPageBreak/>
        <w:t xml:space="preserve">порушено вимоги щодо форми підготовки або оформлено з порушенням </w:t>
      </w:r>
      <w:r w:rsidR="0081575F" w:rsidRPr="0081575F">
        <w:rPr>
          <w:rFonts w:ascii="Times New Roman" w:hAnsi="Times New Roman" w:cs="Times New Roman"/>
          <w:sz w:val="28"/>
          <w:szCs w:val="28"/>
        </w:rPr>
        <w:t>підписувачами електронних документів своїх повноважень.</w:t>
      </w:r>
      <w:r w:rsidRPr="00200F14">
        <w:rPr>
          <w:rFonts w:ascii="Times New Roman" w:hAnsi="Times New Roman" w:cs="Times New Roman"/>
          <w:sz w:val="28"/>
          <w:szCs w:val="28"/>
        </w:rPr>
        <w:t>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електронний документ надійшов не за адресою;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електронний документ надійшов повторно;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заявлений склад електронного документа не відповідає фактичному;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реквізити вхідного електронного документа не збігаються з реквізитами, зазначеними в електронному документі;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відсутній пов’язаний з електронним документом кваліфікований електронний підпис підписувача чи пов’язана з ним кваліфікована електронна печатка установи;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на документ накладено кваліфікований електронний підпис особи, яка не є підписувачем документа або особою, що виконує його обов’язки;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пов’язані з електронним документом кваліфіковані електронні підписи та/або печатки неможливо перевірити з дотриманням вимог частини другої статті 18 Закону України “Про електронні довірчі послуги”;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відсутня кваліфікована електронна позначка часу;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візуальна форма електронного документа не придатна для сприймання її змісту людиною.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 xml:space="preserve">У цих випадках </w:t>
      </w:r>
      <w:r w:rsidR="00796CE6">
        <w:rPr>
          <w:rFonts w:ascii="Times New Roman" w:hAnsi="Times New Roman" w:cs="Times New Roman"/>
          <w:sz w:val="28"/>
          <w:szCs w:val="28"/>
        </w:rPr>
        <w:t>Відділ загально-адміністративної роботи</w:t>
      </w:r>
      <w:r w:rsidRPr="00200F14">
        <w:rPr>
          <w:rFonts w:ascii="Times New Roman" w:hAnsi="Times New Roman" w:cs="Times New Roman"/>
          <w:sz w:val="28"/>
          <w:szCs w:val="28"/>
        </w:rPr>
        <w:t xml:space="preserve"> відмовляє у реєстрації такого електронного документа із зазначенням однієї з наведених підстав.</w:t>
      </w:r>
    </w:p>
    <w:p w:rsidR="00200F14" w:rsidRPr="00796CE6" w:rsidRDefault="00200F14" w:rsidP="00796CE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E6">
        <w:rPr>
          <w:rFonts w:ascii="Times New Roman" w:hAnsi="Times New Roman" w:cs="Times New Roman"/>
          <w:b/>
          <w:sz w:val="28"/>
          <w:szCs w:val="28"/>
        </w:rPr>
        <w:t>Надсилання вихідних електронних документів</w:t>
      </w:r>
    </w:p>
    <w:p w:rsidR="00200F14" w:rsidRPr="00200F14" w:rsidRDefault="00796CE6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3.95</w:t>
      </w:r>
      <w:r w:rsidR="00200F14" w:rsidRPr="00200F14">
        <w:rPr>
          <w:rFonts w:ascii="Times New Roman" w:hAnsi="Times New Roman" w:cs="Times New Roman"/>
          <w:sz w:val="28"/>
          <w:szCs w:val="28"/>
        </w:rPr>
        <w:t xml:space="preserve">. Надсилання електронних документів через </w:t>
      </w:r>
      <w:r>
        <w:rPr>
          <w:rFonts w:ascii="Times New Roman" w:hAnsi="Times New Roman" w:cs="Times New Roman"/>
          <w:sz w:val="28"/>
          <w:szCs w:val="28"/>
        </w:rPr>
        <w:t>СЕВ</w:t>
      </w:r>
      <w:r w:rsidR="00200F14" w:rsidRPr="00200F14">
        <w:rPr>
          <w:rFonts w:ascii="Times New Roman" w:hAnsi="Times New Roman" w:cs="Times New Roman"/>
          <w:sz w:val="28"/>
          <w:szCs w:val="28"/>
        </w:rPr>
        <w:t xml:space="preserve"> їх адресатам здійснюється автоматично, за фактом їх завантаження в </w:t>
      </w:r>
      <w:r>
        <w:rPr>
          <w:rFonts w:ascii="Times New Roman" w:hAnsi="Times New Roman" w:cs="Times New Roman"/>
          <w:sz w:val="28"/>
          <w:szCs w:val="28"/>
        </w:rPr>
        <w:t>СЕВ</w:t>
      </w:r>
      <w:r w:rsidR="00200F14" w:rsidRPr="00200F14">
        <w:rPr>
          <w:rFonts w:ascii="Times New Roman" w:hAnsi="Times New Roman" w:cs="Times New Roman"/>
          <w:sz w:val="28"/>
          <w:szCs w:val="28"/>
        </w:rPr>
        <w:t xml:space="preserve"> одразу після їх реєстрації.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 xml:space="preserve">Під час завантаження автоматично створюються примірники електронних документів у кількості, що відповідає заявленому в реєстраційно-моніторинговій картці </w:t>
      </w:r>
      <w:r w:rsidR="00796CE6">
        <w:rPr>
          <w:rFonts w:ascii="Times New Roman" w:hAnsi="Times New Roman" w:cs="Times New Roman"/>
          <w:sz w:val="28"/>
          <w:szCs w:val="28"/>
        </w:rPr>
        <w:t xml:space="preserve">СЕВу </w:t>
      </w:r>
      <w:r w:rsidRPr="00200F14">
        <w:rPr>
          <w:rFonts w:ascii="Times New Roman" w:hAnsi="Times New Roman" w:cs="Times New Roman"/>
          <w:sz w:val="28"/>
          <w:szCs w:val="28"/>
        </w:rPr>
        <w:t>переліку адресатів, для їх подальшого персоналізованого надсилання відповідним адресатам.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lastRenderedPageBreak/>
        <w:t xml:space="preserve">Не може бути відправлений через </w:t>
      </w:r>
      <w:r w:rsidR="00796CE6">
        <w:rPr>
          <w:rFonts w:ascii="Times New Roman" w:hAnsi="Times New Roman" w:cs="Times New Roman"/>
          <w:sz w:val="28"/>
          <w:szCs w:val="28"/>
        </w:rPr>
        <w:t>СЕВ</w:t>
      </w:r>
      <w:r w:rsidRPr="00200F14">
        <w:rPr>
          <w:rFonts w:ascii="Times New Roman" w:hAnsi="Times New Roman" w:cs="Times New Roman"/>
          <w:sz w:val="28"/>
          <w:szCs w:val="28"/>
        </w:rPr>
        <w:t xml:space="preserve"> електронний документ, цілісність якого не підтверджено кваліфікованим електронним підписом або кваліфікованою електронною печаткою.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3.</w:t>
      </w:r>
      <w:r w:rsidR="00796CE6">
        <w:rPr>
          <w:rFonts w:ascii="Times New Roman" w:hAnsi="Times New Roman" w:cs="Times New Roman"/>
          <w:sz w:val="28"/>
          <w:szCs w:val="28"/>
        </w:rPr>
        <w:t>96</w:t>
      </w:r>
      <w:r w:rsidRPr="00200F14">
        <w:rPr>
          <w:rFonts w:ascii="Times New Roman" w:hAnsi="Times New Roman" w:cs="Times New Roman"/>
          <w:sz w:val="28"/>
          <w:szCs w:val="28"/>
        </w:rPr>
        <w:t xml:space="preserve"> Із </w:t>
      </w:r>
      <w:r w:rsidR="00796CE6">
        <w:rPr>
          <w:rFonts w:ascii="Times New Roman" w:hAnsi="Times New Roman" w:cs="Times New Roman"/>
          <w:sz w:val="28"/>
          <w:szCs w:val="28"/>
        </w:rPr>
        <w:t>СЕД</w:t>
      </w:r>
      <w:r w:rsidRPr="00200F14">
        <w:rPr>
          <w:rFonts w:ascii="Times New Roman" w:hAnsi="Times New Roman" w:cs="Times New Roman"/>
          <w:sz w:val="28"/>
          <w:szCs w:val="28"/>
        </w:rPr>
        <w:t xml:space="preserve"> </w:t>
      </w:r>
      <w:r w:rsidR="00796CE6">
        <w:rPr>
          <w:rFonts w:ascii="Times New Roman" w:hAnsi="Times New Roman" w:cs="Times New Roman"/>
          <w:sz w:val="28"/>
          <w:szCs w:val="28"/>
        </w:rPr>
        <w:t>Держлікслужби</w:t>
      </w:r>
      <w:r w:rsidRPr="00200F14">
        <w:rPr>
          <w:rFonts w:ascii="Times New Roman" w:hAnsi="Times New Roman" w:cs="Times New Roman"/>
          <w:sz w:val="28"/>
          <w:szCs w:val="28"/>
        </w:rPr>
        <w:t xml:space="preserve"> до </w:t>
      </w:r>
      <w:r w:rsidR="00796CE6">
        <w:rPr>
          <w:rFonts w:ascii="Times New Roman" w:hAnsi="Times New Roman" w:cs="Times New Roman"/>
          <w:sz w:val="28"/>
          <w:szCs w:val="28"/>
        </w:rPr>
        <w:t>СЕВ</w:t>
      </w:r>
      <w:r w:rsidRPr="00200F14">
        <w:rPr>
          <w:rFonts w:ascii="Times New Roman" w:hAnsi="Times New Roman" w:cs="Times New Roman"/>
          <w:sz w:val="28"/>
          <w:szCs w:val="28"/>
        </w:rPr>
        <w:t xml:space="preserve"> завантажуються зареєстровані електронні документи, засвідчені кваліфікованими електронними печатками, створення, засвідчення та внесення яких здійсню</w:t>
      </w:r>
      <w:r w:rsidR="007E693C">
        <w:rPr>
          <w:rFonts w:ascii="Times New Roman" w:hAnsi="Times New Roman" w:cs="Times New Roman"/>
          <w:sz w:val="28"/>
          <w:szCs w:val="28"/>
        </w:rPr>
        <w:t>ють</w:t>
      </w:r>
      <w:r w:rsidRPr="00200F14">
        <w:rPr>
          <w:rFonts w:ascii="Times New Roman" w:hAnsi="Times New Roman" w:cs="Times New Roman"/>
          <w:sz w:val="28"/>
          <w:szCs w:val="28"/>
        </w:rPr>
        <w:t xml:space="preserve"> </w:t>
      </w:r>
      <w:r w:rsidR="007E693C">
        <w:rPr>
          <w:rFonts w:ascii="Times New Roman" w:hAnsi="Times New Roman" w:cs="Times New Roman"/>
          <w:sz w:val="28"/>
          <w:szCs w:val="28"/>
        </w:rPr>
        <w:t>співробітники Відділу загально-адміністративної роботи</w:t>
      </w:r>
      <w:r w:rsidRPr="00200F14">
        <w:rPr>
          <w:rFonts w:ascii="Times New Roman" w:hAnsi="Times New Roman" w:cs="Times New Roman"/>
          <w:sz w:val="28"/>
          <w:szCs w:val="28"/>
        </w:rPr>
        <w:t>.</w:t>
      </w:r>
    </w:p>
    <w:p w:rsidR="00200F14" w:rsidRPr="00200F14" w:rsidRDefault="00796CE6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3.97</w:t>
      </w:r>
      <w:r w:rsidR="00200F14" w:rsidRPr="00200F14">
        <w:rPr>
          <w:rFonts w:ascii="Times New Roman" w:hAnsi="Times New Roman" w:cs="Times New Roman"/>
          <w:sz w:val="28"/>
          <w:szCs w:val="28"/>
        </w:rPr>
        <w:t>. Електронний документ вважається одержаним адресатом з моменту надходження електронного повідомлення із зазначеним часом про доставку цього документа адресату.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 xml:space="preserve">У разі ненадходження протягом шести годин з моменту відправки електронного документа, електронного повідомлення про доставку цього документа адресату вважається, що такий документ адресатом не одержано. У такому випадку </w:t>
      </w:r>
      <w:r w:rsidR="007E693C">
        <w:rPr>
          <w:rFonts w:ascii="Times New Roman" w:hAnsi="Times New Roman" w:cs="Times New Roman"/>
          <w:sz w:val="28"/>
          <w:szCs w:val="28"/>
        </w:rPr>
        <w:t xml:space="preserve">Відділ загально-адміністративної роботи </w:t>
      </w:r>
      <w:r w:rsidRPr="00200F14">
        <w:rPr>
          <w:rFonts w:ascii="Times New Roman" w:hAnsi="Times New Roman" w:cs="Times New Roman"/>
          <w:sz w:val="28"/>
          <w:szCs w:val="28"/>
        </w:rPr>
        <w:t xml:space="preserve"> вживає всіх можливих заходів до забезпечення одержання адресатом відповідного документа в електронній формі.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 xml:space="preserve">У разі одержання від адресата електронного повідомлення про відмову у реєстрації електронного документа </w:t>
      </w:r>
      <w:r w:rsidR="007E693C">
        <w:rPr>
          <w:rFonts w:ascii="Times New Roman" w:hAnsi="Times New Roman" w:cs="Times New Roman"/>
          <w:sz w:val="28"/>
          <w:szCs w:val="28"/>
        </w:rPr>
        <w:t>Відділом загально-адміністративної роботи</w:t>
      </w:r>
      <w:r w:rsidRPr="00200F14">
        <w:rPr>
          <w:rFonts w:ascii="Times New Roman" w:hAnsi="Times New Roman" w:cs="Times New Roman"/>
          <w:sz w:val="28"/>
          <w:szCs w:val="28"/>
        </w:rPr>
        <w:t xml:space="preserve"> вживаються заходи для усунення підстав відмови і забезпечення повторного надсилання такого документа в електронній формі.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Відхилення адресатом електронного документа без зазначення підстав</w:t>
      </w:r>
      <w:r w:rsidR="00297FF8">
        <w:rPr>
          <w:rFonts w:ascii="Times New Roman" w:hAnsi="Times New Roman" w:cs="Times New Roman"/>
          <w:sz w:val="28"/>
          <w:szCs w:val="28"/>
        </w:rPr>
        <w:t>,</w:t>
      </w:r>
      <w:r w:rsidRPr="00200F14">
        <w:rPr>
          <w:rFonts w:ascii="Times New Roman" w:hAnsi="Times New Roman" w:cs="Times New Roman"/>
          <w:sz w:val="28"/>
          <w:szCs w:val="28"/>
        </w:rPr>
        <w:t xml:space="preserve"> що визначені у пункті</w:t>
      </w:r>
      <w:r w:rsidR="007E693C">
        <w:rPr>
          <w:rFonts w:ascii="Times New Roman" w:hAnsi="Times New Roman" w:cs="Times New Roman"/>
          <w:sz w:val="28"/>
          <w:szCs w:val="28"/>
        </w:rPr>
        <w:t xml:space="preserve"> 3.94</w:t>
      </w:r>
      <w:r w:rsidRPr="00200F14">
        <w:rPr>
          <w:rFonts w:ascii="Times New Roman" w:hAnsi="Times New Roman" w:cs="Times New Roman"/>
          <w:sz w:val="28"/>
          <w:szCs w:val="28"/>
        </w:rPr>
        <w:t xml:space="preserve"> цієї Інструкції</w:t>
      </w:r>
      <w:r w:rsidR="00297FF8">
        <w:rPr>
          <w:rFonts w:ascii="Times New Roman" w:hAnsi="Times New Roman" w:cs="Times New Roman"/>
          <w:sz w:val="28"/>
          <w:szCs w:val="28"/>
        </w:rPr>
        <w:t>,</w:t>
      </w:r>
      <w:r w:rsidRPr="00200F14">
        <w:rPr>
          <w:rFonts w:ascii="Times New Roman" w:hAnsi="Times New Roman" w:cs="Times New Roman"/>
          <w:sz w:val="28"/>
          <w:szCs w:val="28"/>
        </w:rPr>
        <w:t xml:space="preserve"> вважається свідомим порушенням.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Додаткове підтвердження факту отримання електронного документа адресатом не вимагається.</w:t>
      </w:r>
    </w:p>
    <w:p w:rsidR="00200F14" w:rsidRPr="007E693C" w:rsidRDefault="00200F14" w:rsidP="007E693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93C">
        <w:rPr>
          <w:rFonts w:ascii="Times New Roman" w:hAnsi="Times New Roman" w:cs="Times New Roman"/>
          <w:b/>
          <w:sz w:val="28"/>
          <w:szCs w:val="28"/>
        </w:rPr>
        <w:t>Журнал обміну електронних документів</w:t>
      </w:r>
    </w:p>
    <w:p w:rsidR="00200F14" w:rsidRDefault="00734043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93C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8</w:t>
      </w:r>
      <w:r w:rsidR="00200F14" w:rsidRPr="00200F14">
        <w:rPr>
          <w:rFonts w:ascii="Times New Roman" w:hAnsi="Times New Roman" w:cs="Times New Roman"/>
          <w:sz w:val="28"/>
          <w:szCs w:val="28"/>
        </w:rPr>
        <w:t xml:space="preserve">. Журнал обміну є окремим електронним реєстром у складі </w:t>
      </w:r>
      <w:r w:rsidR="007E693C">
        <w:rPr>
          <w:rFonts w:ascii="Times New Roman" w:hAnsi="Times New Roman" w:cs="Times New Roman"/>
          <w:sz w:val="28"/>
          <w:szCs w:val="28"/>
        </w:rPr>
        <w:t>СЕВ</w:t>
      </w:r>
      <w:r w:rsidR="00200F14" w:rsidRPr="00200F14">
        <w:rPr>
          <w:rFonts w:ascii="Times New Roman" w:hAnsi="Times New Roman" w:cs="Times New Roman"/>
          <w:sz w:val="28"/>
          <w:szCs w:val="28"/>
        </w:rPr>
        <w:t xml:space="preserve">, який формується із переліку записів про проходження примірників електронних документів через </w:t>
      </w:r>
      <w:r w:rsidR="007E693C">
        <w:rPr>
          <w:rFonts w:ascii="Times New Roman" w:hAnsi="Times New Roman" w:cs="Times New Roman"/>
          <w:sz w:val="28"/>
          <w:szCs w:val="28"/>
        </w:rPr>
        <w:t>СЕВ</w:t>
      </w:r>
      <w:r w:rsidR="00200F14" w:rsidRPr="00200F14">
        <w:rPr>
          <w:rFonts w:ascii="Times New Roman" w:hAnsi="Times New Roman" w:cs="Times New Roman"/>
          <w:sz w:val="28"/>
          <w:szCs w:val="28"/>
        </w:rPr>
        <w:t>.</w:t>
      </w:r>
    </w:p>
    <w:p w:rsidR="00200F14" w:rsidRPr="00200F14" w:rsidRDefault="007E693C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734043">
        <w:rPr>
          <w:rFonts w:ascii="Times New Roman" w:hAnsi="Times New Roman" w:cs="Times New Roman"/>
          <w:sz w:val="28"/>
          <w:szCs w:val="28"/>
        </w:rPr>
        <w:t>9</w:t>
      </w:r>
      <w:r w:rsidR="00200F14" w:rsidRPr="00200F14">
        <w:rPr>
          <w:rFonts w:ascii="Times New Roman" w:hAnsi="Times New Roman" w:cs="Times New Roman"/>
          <w:sz w:val="28"/>
          <w:szCs w:val="28"/>
        </w:rPr>
        <w:t>. Журнал обміну складається з таких розділів: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lastRenderedPageBreak/>
        <w:t>надіслані - номер і дата реєстрації електронного документа, адресат, короткий зміст, вид, дата і час надсилання, а також атрибути електронного повідомлення;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отримані - вихідні номер і дата реєстрації електронного документа, кореспондент, дата і час доставки;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зареєстровані - складові, аналогічні до складових розділу отримані, а також номер і дата реєстрації електронного документа установою-адресатом та прізвище, власне ім’я реєстратора, найменування структурного підрозділу, відповідального за виконання документа в установі, прізвище, власне ім’я, телефон та службова електрона пошта його керівника, прізвище, власне ім’я працівника, відповідального за виконання документа в установі, його телефон та службова електронна пошта;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відмовлено в реєстрації - до атрибутів розділу отриманих додаються дата і підстава відмови, прізвище, власне ім’я та телефон реєстратора, яким здійснено відмову.</w:t>
      </w:r>
    </w:p>
    <w:p w:rsidR="00200F14" w:rsidRPr="00200F14" w:rsidRDefault="007E693C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34043">
        <w:rPr>
          <w:rFonts w:ascii="Times New Roman" w:hAnsi="Times New Roman" w:cs="Times New Roman"/>
          <w:sz w:val="28"/>
          <w:szCs w:val="28"/>
        </w:rPr>
        <w:t>100</w:t>
      </w:r>
      <w:r w:rsidR="00200F14" w:rsidRPr="00200F14">
        <w:rPr>
          <w:rFonts w:ascii="Times New Roman" w:hAnsi="Times New Roman" w:cs="Times New Roman"/>
          <w:sz w:val="28"/>
          <w:szCs w:val="28"/>
        </w:rPr>
        <w:t xml:space="preserve">. Електронні повідомлення автоматично вносяться до журналу обміну та додаються до відповідних записів про проходження примірників електронних документів через </w:t>
      </w:r>
      <w:r>
        <w:rPr>
          <w:rFonts w:ascii="Times New Roman" w:hAnsi="Times New Roman" w:cs="Times New Roman"/>
          <w:sz w:val="28"/>
          <w:szCs w:val="28"/>
        </w:rPr>
        <w:t>СЕВ</w:t>
      </w:r>
      <w:r w:rsidR="00200F14" w:rsidRPr="00200F14">
        <w:rPr>
          <w:rFonts w:ascii="Times New Roman" w:hAnsi="Times New Roman" w:cs="Times New Roman"/>
          <w:sz w:val="28"/>
          <w:szCs w:val="28"/>
        </w:rPr>
        <w:t xml:space="preserve"> та реєстраційно-моніторингових карток відповідних електронних документів.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 xml:space="preserve">Електронне повідомлення автоматично генерується </w:t>
      </w:r>
      <w:r w:rsidR="007E693C">
        <w:rPr>
          <w:rFonts w:ascii="Times New Roman" w:hAnsi="Times New Roman" w:cs="Times New Roman"/>
          <w:sz w:val="28"/>
          <w:szCs w:val="28"/>
        </w:rPr>
        <w:t>СЕВ</w:t>
      </w:r>
      <w:r w:rsidRPr="00200F14">
        <w:rPr>
          <w:rFonts w:ascii="Times New Roman" w:hAnsi="Times New Roman" w:cs="Times New Roman"/>
          <w:sz w:val="28"/>
          <w:szCs w:val="28"/>
        </w:rPr>
        <w:t xml:space="preserve"> та надсилається відправнику одразу за фактом доставки, отримання, реєстрації, відмови у реєстрації електронного документа адресатом.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Електронні повідомлення не потребують окремої їх реєстрації та візуалізації.</w:t>
      </w:r>
    </w:p>
    <w:p w:rsidR="00200F14" w:rsidRPr="00200F14" w:rsidRDefault="007E693C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734043">
        <w:rPr>
          <w:rFonts w:ascii="Times New Roman" w:hAnsi="Times New Roman" w:cs="Times New Roman"/>
          <w:sz w:val="28"/>
          <w:szCs w:val="28"/>
        </w:rPr>
        <w:t>1</w:t>
      </w:r>
      <w:r w:rsidR="00200F14" w:rsidRPr="00200F14">
        <w:rPr>
          <w:rFonts w:ascii="Times New Roman" w:hAnsi="Times New Roman" w:cs="Times New Roman"/>
          <w:sz w:val="28"/>
          <w:szCs w:val="28"/>
        </w:rPr>
        <w:t>. Електронні повідомлення мають такі обов’язкові атрибути: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про надсилання - статусне електронне повідомлення “Надіслано” та дата і час надсилання;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про доставку - статусне електронне повідомлення “Доставлено” та дата і час доставки;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lastRenderedPageBreak/>
        <w:t>про реєстрацію - статусне електронне повідомлення “Зареєстровано” та номер і дата реєстрації електронного документа;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про відмову у реєстрації - статусне електронне повідомлення “Відмова у реєстрації”, дата, час, підстава відмови, прізвище, власне ім’я та телефон реєстратора, яким здійснено відмову.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7E693C">
        <w:rPr>
          <w:rFonts w:ascii="Times New Roman" w:hAnsi="Times New Roman" w:cs="Times New Roman"/>
          <w:sz w:val="28"/>
          <w:szCs w:val="28"/>
        </w:rPr>
        <w:t>СЕВ</w:t>
      </w:r>
      <w:r w:rsidRPr="00200F14">
        <w:rPr>
          <w:rFonts w:ascii="Times New Roman" w:hAnsi="Times New Roman" w:cs="Times New Roman"/>
          <w:sz w:val="28"/>
          <w:szCs w:val="28"/>
        </w:rPr>
        <w:t xml:space="preserve"> має здійснювати оперативне інформування користувача системи взаємодії про: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 xml:space="preserve">позитивний результат технічної перевірки </w:t>
      </w:r>
      <w:r w:rsidR="00BB0B9C">
        <w:rPr>
          <w:rFonts w:ascii="Times New Roman" w:hAnsi="Times New Roman" w:cs="Times New Roman"/>
          <w:sz w:val="28"/>
          <w:szCs w:val="28"/>
        </w:rPr>
        <w:t>СЕВ</w:t>
      </w:r>
      <w:r w:rsidRPr="00200F14">
        <w:rPr>
          <w:rFonts w:ascii="Times New Roman" w:hAnsi="Times New Roman" w:cs="Times New Roman"/>
          <w:sz w:val="28"/>
          <w:szCs w:val="28"/>
        </w:rPr>
        <w:t xml:space="preserve"> надісланого документа та його постановку в чергу на завантаження до </w:t>
      </w:r>
      <w:r w:rsidR="00BB0B9C">
        <w:rPr>
          <w:rFonts w:ascii="Times New Roman" w:hAnsi="Times New Roman" w:cs="Times New Roman"/>
          <w:sz w:val="28"/>
          <w:szCs w:val="28"/>
        </w:rPr>
        <w:t xml:space="preserve">СЕВ </w:t>
      </w:r>
      <w:r w:rsidRPr="00200F14">
        <w:rPr>
          <w:rFonts w:ascii="Times New Roman" w:hAnsi="Times New Roman" w:cs="Times New Roman"/>
          <w:sz w:val="28"/>
          <w:szCs w:val="28"/>
        </w:rPr>
        <w:t>адресата;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 xml:space="preserve">кількість документів, що стоять в черзі на завантаження до </w:t>
      </w:r>
      <w:r w:rsidR="00BB0B9C">
        <w:rPr>
          <w:rFonts w:ascii="Times New Roman" w:hAnsi="Times New Roman" w:cs="Times New Roman"/>
          <w:sz w:val="28"/>
          <w:szCs w:val="28"/>
        </w:rPr>
        <w:t>СЕВ</w:t>
      </w:r>
      <w:r w:rsidRPr="00200F14">
        <w:rPr>
          <w:rFonts w:ascii="Times New Roman" w:hAnsi="Times New Roman" w:cs="Times New Roman"/>
          <w:sz w:val="28"/>
          <w:szCs w:val="28"/>
        </w:rPr>
        <w:t xml:space="preserve"> користувача.</w:t>
      </w:r>
    </w:p>
    <w:p w:rsidR="00200F14" w:rsidRPr="00BB0B9C" w:rsidRDefault="00200F14" w:rsidP="00BB0B9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B9C">
        <w:rPr>
          <w:rFonts w:ascii="Times New Roman" w:hAnsi="Times New Roman" w:cs="Times New Roman"/>
          <w:b/>
          <w:sz w:val="28"/>
          <w:szCs w:val="28"/>
        </w:rPr>
        <w:t xml:space="preserve">Особливості електронної взаємодії без застосування </w:t>
      </w:r>
      <w:r w:rsidR="00BB0B9C">
        <w:rPr>
          <w:rFonts w:ascii="Times New Roman" w:hAnsi="Times New Roman" w:cs="Times New Roman"/>
          <w:b/>
          <w:sz w:val="28"/>
          <w:szCs w:val="28"/>
        </w:rPr>
        <w:t>СЕВ</w:t>
      </w:r>
    </w:p>
    <w:p w:rsidR="00200F14" w:rsidRPr="00200F14" w:rsidRDefault="00BB0B9C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734043">
        <w:rPr>
          <w:rFonts w:ascii="Times New Roman" w:hAnsi="Times New Roman" w:cs="Times New Roman"/>
          <w:sz w:val="28"/>
          <w:szCs w:val="28"/>
        </w:rPr>
        <w:t>2</w:t>
      </w:r>
      <w:r w:rsidR="00200F14" w:rsidRPr="00200F14">
        <w:rPr>
          <w:rFonts w:ascii="Times New Roman" w:hAnsi="Times New Roman" w:cs="Times New Roman"/>
          <w:sz w:val="28"/>
          <w:szCs w:val="28"/>
        </w:rPr>
        <w:t xml:space="preserve">. Інформаційний обмін між працівниками </w:t>
      </w:r>
      <w:r>
        <w:rPr>
          <w:rFonts w:ascii="Times New Roman" w:hAnsi="Times New Roman" w:cs="Times New Roman"/>
          <w:sz w:val="28"/>
          <w:szCs w:val="28"/>
        </w:rPr>
        <w:t>Держлікслужби</w:t>
      </w:r>
      <w:r w:rsidR="00200F14" w:rsidRPr="00200F14">
        <w:rPr>
          <w:rFonts w:ascii="Times New Roman" w:hAnsi="Times New Roman" w:cs="Times New Roman"/>
          <w:sz w:val="28"/>
          <w:szCs w:val="28"/>
        </w:rPr>
        <w:t xml:space="preserve"> здійснюється лише з використанням службової електронної пошти.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3</w:t>
      </w:r>
      <w:r w:rsidR="00BB0B9C">
        <w:rPr>
          <w:rFonts w:ascii="Times New Roman" w:hAnsi="Times New Roman" w:cs="Times New Roman"/>
          <w:sz w:val="28"/>
          <w:szCs w:val="28"/>
        </w:rPr>
        <w:t>.10</w:t>
      </w:r>
      <w:r w:rsidR="00734043">
        <w:rPr>
          <w:rFonts w:ascii="Times New Roman" w:hAnsi="Times New Roman" w:cs="Times New Roman"/>
          <w:sz w:val="28"/>
          <w:szCs w:val="28"/>
        </w:rPr>
        <w:t>3</w:t>
      </w:r>
      <w:r w:rsidRPr="00200F14">
        <w:rPr>
          <w:rFonts w:ascii="Times New Roman" w:hAnsi="Times New Roman" w:cs="Times New Roman"/>
          <w:sz w:val="28"/>
          <w:szCs w:val="28"/>
        </w:rPr>
        <w:t xml:space="preserve"> Інформаційний обмін здійснюється з метою: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попереднього погодження редакції проектів спільних документів, зокрема спі</w:t>
      </w:r>
      <w:r w:rsidR="00BB0B9C">
        <w:rPr>
          <w:rFonts w:ascii="Times New Roman" w:hAnsi="Times New Roman" w:cs="Times New Roman"/>
          <w:sz w:val="28"/>
          <w:szCs w:val="28"/>
        </w:rPr>
        <w:t xml:space="preserve">льного </w:t>
      </w:r>
      <w:r w:rsidRPr="00200F14">
        <w:rPr>
          <w:rFonts w:ascii="Times New Roman" w:hAnsi="Times New Roman" w:cs="Times New Roman"/>
          <w:sz w:val="28"/>
          <w:szCs w:val="28"/>
        </w:rPr>
        <w:t>розроблення проектів актів;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доведення управлінської інформації до відома, зокрема про плани та роботу відповідних установ;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інформування про прийняті установою управлінські рішення;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з’ясування стану опрацювання установою електронних документів, що надійшли на їх розгляд.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3</w:t>
      </w:r>
      <w:r w:rsidR="00BB0B9C">
        <w:rPr>
          <w:rFonts w:ascii="Times New Roman" w:hAnsi="Times New Roman" w:cs="Times New Roman"/>
          <w:sz w:val="28"/>
          <w:szCs w:val="28"/>
        </w:rPr>
        <w:t>.10</w:t>
      </w:r>
      <w:r w:rsidR="00734043">
        <w:rPr>
          <w:rFonts w:ascii="Times New Roman" w:hAnsi="Times New Roman" w:cs="Times New Roman"/>
          <w:sz w:val="28"/>
          <w:szCs w:val="28"/>
        </w:rPr>
        <w:t>4</w:t>
      </w:r>
      <w:r w:rsidRPr="00200F14">
        <w:rPr>
          <w:rFonts w:ascii="Times New Roman" w:hAnsi="Times New Roman" w:cs="Times New Roman"/>
          <w:sz w:val="28"/>
          <w:szCs w:val="28"/>
        </w:rPr>
        <w:t>. Інформація з листування службовою електронною поштою може використовуватися для підтвердження виконаних дій.</w:t>
      </w:r>
    </w:p>
    <w:p w:rsidR="00200F14" w:rsidRP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3</w:t>
      </w:r>
      <w:r w:rsidR="00BB0B9C">
        <w:rPr>
          <w:rFonts w:ascii="Times New Roman" w:hAnsi="Times New Roman" w:cs="Times New Roman"/>
          <w:sz w:val="28"/>
          <w:szCs w:val="28"/>
        </w:rPr>
        <w:t>.10</w:t>
      </w:r>
      <w:r w:rsidR="00734043">
        <w:rPr>
          <w:rFonts w:ascii="Times New Roman" w:hAnsi="Times New Roman" w:cs="Times New Roman"/>
          <w:sz w:val="28"/>
          <w:szCs w:val="28"/>
        </w:rPr>
        <w:t>5</w:t>
      </w:r>
      <w:r w:rsidRPr="00200F14">
        <w:rPr>
          <w:rFonts w:ascii="Times New Roman" w:hAnsi="Times New Roman" w:cs="Times New Roman"/>
          <w:sz w:val="28"/>
          <w:szCs w:val="28"/>
        </w:rPr>
        <w:t>. Інформаційний обмін службовою електронною поштою не має юридичної сили.</w:t>
      </w:r>
    </w:p>
    <w:p w:rsidR="00200F14" w:rsidRDefault="00200F14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14">
        <w:rPr>
          <w:rFonts w:ascii="Times New Roman" w:hAnsi="Times New Roman" w:cs="Times New Roman"/>
          <w:sz w:val="28"/>
          <w:szCs w:val="28"/>
        </w:rPr>
        <w:t>3</w:t>
      </w:r>
      <w:r w:rsidR="00BB0B9C">
        <w:rPr>
          <w:rFonts w:ascii="Times New Roman" w:hAnsi="Times New Roman" w:cs="Times New Roman"/>
          <w:sz w:val="28"/>
          <w:szCs w:val="28"/>
        </w:rPr>
        <w:t>.10</w:t>
      </w:r>
      <w:r w:rsidR="00734043">
        <w:rPr>
          <w:rFonts w:ascii="Times New Roman" w:hAnsi="Times New Roman" w:cs="Times New Roman"/>
          <w:sz w:val="28"/>
          <w:szCs w:val="28"/>
        </w:rPr>
        <w:t>6</w:t>
      </w:r>
      <w:r w:rsidRPr="00200F14">
        <w:rPr>
          <w:rFonts w:ascii="Times New Roman" w:hAnsi="Times New Roman" w:cs="Times New Roman"/>
          <w:sz w:val="28"/>
          <w:szCs w:val="28"/>
        </w:rPr>
        <w:t>. Інформаційний обмін службовою електронною поштою не допускається щодо інформації з обмеженим доступом.</w:t>
      </w:r>
      <w:r w:rsidR="00734043">
        <w:rPr>
          <w:rFonts w:ascii="Times New Roman" w:hAnsi="Times New Roman" w:cs="Times New Roman"/>
          <w:sz w:val="28"/>
          <w:szCs w:val="28"/>
        </w:rPr>
        <w:t>»</w:t>
      </w:r>
    </w:p>
    <w:p w:rsidR="00962391" w:rsidRDefault="00962391" w:rsidP="00200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391" w:rsidRPr="00962391" w:rsidRDefault="00297FF8" w:rsidP="009623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62391" w:rsidRPr="00962391">
        <w:rPr>
          <w:rFonts w:ascii="Times New Roman" w:hAnsi="Times New Roman" w:cs="Times New Roman"/>
          <w:sz w:val="28"/>
          <w:szCs w:val="28"/>
        </w:rPr>
        <w:t>.</w:t>
      </w:r>
      <w:r w:rsidR="00962391" w:rsidRPr="00962391">
        <w:rPr>
          <w:rFonts w:ascii="Times New Roman" w:hAnsi="Times New Roman" w:cs="Times New Roman"/>
          <w:sz w:val="28"/>
          <w:szCs w:val="28"/>
        </w:rPr>
        <w:tab/>
        <w:t>Пункт 6 Додатку 1 до Інструкції викласти в такій редакції:</w:t>
      </w:r>
    </w:p>
    <w:p w:rsidR="00962391" w:rsidRPr="00962391" w:rsidRDefault="00962391" w:rsidP="009623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391">
        <w:rPr>
          <w:rFonts w:ascii="Times New Roman" w:hAnsi="Times New Roman" w:cs="Times New Roman"/>
          <w:sz w:val="28"/>
          <w:szCs w:val="28"/>
        </w:rPr>
        <w:lastRenderedPageBreak/>
        <w:t>«п.6. При оформленні документів відступ від межі лівого поля документа становить:</w:t>
      </w:r>
    </w:p>
    <w:p w:rsidR="00962391" w:rsidRPr="00962391" w:rsidRDefault="00962391" w:rsidP="009623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391">
        <w:rPr>
          <w:rFonts w:ascii="Times New Roman" w:hAnsi="Times New Roman" w:cs="Times New Roman"/>
          <w:sz w:val="28"/>
          <w:szCs w:val="28"/>
        </w:rPr>
        <w:t>125 міліметрів - для ім’я та прізвища реквізиту “Підпис”;</w:t>
      </w:r>
    </w:p>
    <w:p w:rsidR="00962391" w:rsidRPr="00962391" w:rsidRDefault="00962391" w:rsidP="009623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391">
        <w:rPr>
          <w:rFonts w:ascii="Times New Roman" w:hAnsi="Times New Roman" w:cs="Times New Roman"/>
          <w:sz w:val="28"/>
          <w:szCs w:val="28"/>
        </w:rPr>
        <w:t>100 міліметрів - для реквізиту “Гриф затвердження”;</w:t>
      </w:r>
    </w:p>
    <w:p w:rsidR="00962391" w:rsidRPr="00962391" w:rsidRDefault="00962391" w:rsidP="009623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391">
        <w:rPr>
          <w:rFonts w:ascii="Times New Roman" w:hAnsi="Times New Roman" w:cs="Times New Roman"/>
          <w:sz w:val="28"/>
          <w:szCs w:val="28"/>
        </w:rPr>
        <w:t>90 міліметрів - для реквізиту “Адресат”;</w:t>
      </w:r>
    </w:p>
    <w:p w:rsidR="00962391" w:rsidRDefault="00962391" w:rsidP="009623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391">
        <w:rPr>
          <w:rFonts w:ascii="Times New Roman" w:hAnsi="Times New Roman" w:cs="Times New Roman"/>
          <w:sz w:val="28"/>
          <w:szCs w:val="28"/>
        </w:rPr>
        <w:t>10 міліметрів для абзаців у тексті».</w:t>
      </w:r>
    </w:p>
    <w:p w:rsidR="00734043" w:rsidRPr="00200F14" w:rsidRDefault="00734043" w:rsidP="009623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sectPr w:rsidR="00734043" w:rsidRPr="00200F14" w:rsidSect="0002481C">
      <w:headerReference w:type="default" r:id="rId8"/>
      <w:pgSz w:w="11906" w:h="16838"/>
      <w:pgMar w:top="850" w:right="850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ECB" w:rsidRDefault="002E0ECB" w:rsidP="0002481C">
      <w:pPr>
        <w:spacing w:after="0" w:line="240" w:lineRule="auto"/>
      </w:pPr>
      <w:r>
        <w:separator/>
      </w:r>
    </w:p>
  </w:endnote>
  <w:endnote w:type="continuationSeparator" w:id="0">
    <w:p w:rsidR="002E0ECB" w:rsidRDefault="002E0ECB" w:rsidP="0002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ECB" w:rsidRDefault="002E0ECB" w:rsidP="0002481C">
      <w:pPr>
        <w:spacing w:after="0" w:line="240" w:lineRule="auto"/>
      </w:pPr>
      <w:r>
        <w:separator/>
      </w:r>
    </w:p>
  </w:footnote>
  <w:footnote w:type="continuationSeparator" w:id="0">
    <w:p w:rsidR="002E0ECB" w:rsidRDefault="002E0ECB" w:rsidP="0002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0907631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2481C" w:rsidRPr="0002481C" w:rsidRDefault="0002481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48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48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48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2D3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248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2481C" w:rsidRPr="0002481C" w:rsidRDefault="0002481C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494D"/>
    <w:multiLevelType w:val="hybridMultilevel"/>
    <w:tmpl w:val="CB087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DC"/>
    <w:rsid w:val="0002481C"/>
    <w:rsid w:val="001A78DA"/>
    <w:rsid w:val="00200F14"/>
    <w:rsid w:val="00297FF8"/>
    <w:rsid w:val="002E0ECB"/>
    <w:rsid w:val="002E7DFA"/>
    <w:rsid w:val="00302846"/>
    <w:rsid w:val="003659F3"/>
    <w:rsid w:val="003C27C5"/>
    <w:rsid w:val="0059323D"/>
    <w:rsid w:val="00612D32"/>
    <w:rsid w:val="00647645"/>
    <w:rsid w:val="00734043"/>
    <w:rsid w:val="00770334"/>
    <w:rsid w:val="00796CE6"/>
    <w:rsid w:val="007E693C"/>
    <w:rsid w:val="0081575F"/>
    <w:rsid w:val="009076C3"/>
    <w:rsid w:val="00961790"/>
    <w:rsid w:val="00962391"/>
    <w:rsid w:val="00BB0B9C"/>
    <w:rsid w:val="00BB1781"/>
    <w:rsid w:val="00C43873"/>
    <w:rsid w:val="00C839DC"/>
    <w:rsid w:val="00C94EAE"/>
    <w:rsid w:val="00D26203"/>
    <w:rsid w:val="00E962E6"/>
    <w:rsid w:val="00F55D27"/>
    <w:rsid w:val="00F66C61"/>
    <w:rsid w:val="00F7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ADDC17"/>
  <w15:chartTrackingRefBased/>
  <w15:docId w15:val="{7C186AA8-B8BE-4C35-BA8B-BE7BFB7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48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2481C"/>
  </w:style>
  <w:style w:type="paragraph" w:styleId="a6">
    <w:name w:val="footer"/>
    <w:basedOn w:val="a"/>
    <w:link w:val="a7"/>
    <w:uiPriority w:val="99"/>
    <w:unhideWhenUsed/>
    <w:rsid w:val="000248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2481C"/>
  </w:style>
  <w:style w:type="paragraph" w:styleId="a8">
    <w:name w:val="Balloon Text"/>
    <w:basedOn w:val="a"/>
    <w:link w:val="a9"/>
    <w:uiPriority w:val="99"/>
    <w:semiHidden/>
    <w:unhideWhenUsed/>
    <w:rsid w:val="0002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24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743C-6E07-4791-82D6-D06F856D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7022</Words>
  <Characters>4004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Карнаухова Тетяна Володимирівна</dc:creator>
  <cp:keywords/>
  <dc:description/>
  <cp:lastModifiedBy>Остапець Алла Володимирівна</cp:lastModifiedBy>
  <cp:revision>4</cp:revision>
  <cp:lastPrinted>2019-07-16T14:26:00Z</cp:lastPrinted>
  <dcterms:created xsi:type="dcterms:W3CDTF">2019-07-15T05:48:00Z</dcterms:created>
  <dcterms:modified xsi:type="dcterms:W3CDTF">2021-01-25T11:14:00Z</dcterms:modified>
</cp:coreProperties>
</file>