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C0" w:rsidRDefault="00872DC0" w:rsidP="00DB042C">
      <w:pPr>
        <w:ind w:right="524"/>
        <w:jc w:val="center"/>
        <w:rPr>
          <w:rFonts w:ascii="Times New Roman" w:hAnsi="Times New Roman"/>
          <w:sz w:val="24"/>
          <w:szCs w:val="24"/>
          <w:lang w:val="uk-UA"/>
        </w:rPr>
      </w:pPr>
      <w:r w:rsidRPr="005C5C06">
        <w:rPr>
          <w:rFonts w:ascii="Times New Roman" w:hAnsi="Times New Roman"/>
          <w:sz w:val="24"/>
          <w:szCs w:val="24"/>
          <w:lang w:val="uk-UA"/>
        </w:rPr>
        <w:t>Інформація</w:t>
      </w:r>
      <w:r w:rsidRPr="00727706">
        <w:rPr>
          <w:rFonts w:ascii="Times New Roman" w:hAnsi="Times New Roman"/>
          <w:sz w:val="24"/>
          <w:szCs w:val="24"/>
        </w:rPr>
        <w:t xml:space="preserve"> по </w:t>
      </w:r>
      <w:r w:rsidRPr="005C5C06">
        <w:rPr>
          <w:rFonts w:ascii="Times New Roman" w:hAnsi="Times New Roman"/>
          <w:sz w:val="24"/>
          <w:szCs w:val="24"/>
          <w:lang w:val="uk-UA"/>
        </w:rPr>
        <w:t>медичним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виробам</w:t>
      </w:r>
      <w:r w:rsidRPr="00727706">
        <w:rPr>
          <w:rFonts w:ascii="Times New Roman" w:hAnsi="Times New Roman"/>
          <w:sz w:val="24"/>
          <w:szCs w:val="24"/>
        </w:rPr>
        <w:t xml:space="preserve">, </w:t>
      </w:r>
      <w:r w:rsidRPr="005C5C06">
        <w:rPr>
          <w:rFonts w:ascii="Times New Roman" w:hAnsi="Times New Roman"/>
          <w:sz w:val="24"/>
          <w:szCs w:val="24"/>
          <w:lang w:val="uk-UA"/>
        </w:rPr>
        <w:t>щодо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яких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виявлено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невідповідності</w:t>
      </w:r>
      <w:r>
        <w:rPr>
          <w:rFonts w:ascii="Times New Roman" w:hAnsi="Times New Roman"/>
          <w:sz w:val="24"/>
          <w:szCs w:val="24"/>
          <w:lang w:val="uk-UA"/>
        </w:rPr>
        <w:t xml:space="preserve"> при здійсненні заходів державного ринкового нагляду в листопаді </w:t>
      </w:r>
      <w:r w:rsidRPr="00727706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7706">
        <w:rPr>
          <w:rFonts w:ascii="Times New Roman" w:hAnsi="Times New Roman"/>
          <w:sz w:val="24"/>
          <w:szCs w:val="24"/>
        </w:rPr>
        <w:t>року</w:t>
      </w:r>
    </w:p>
    <w:p w:rsidR="00872DC0" w:rsidRPr="00727706" w:rsidRDefault="00872DC0" w:rsidP="0072770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27706">
        <w:rPr>
          <w:rFonts w:ascii="Times New Roman" w:hAnsi="Times New Roman"/>
          <w:sz w:val="24"/>
          <w:szCs w:val="24"/>
          <w:lang w:val="uk-UA"/>
        </w:rPr>
        <w:t>Державною службою з лікарських засобів та контролю за наркотиками у Запорізькій області</w:t>
      </w:r>
    </w:p>
    <w:tbl>
      <w:tblPr>
        <w:tblW w:w="9938" w:type="dxa"/>
        <w:tblInd w:w="93" w:type="dxa"/>
        <w:tblLayout w:type="fixed"/>
        <w:tblLook w:val="00A0"/>
      </w:tblPr>
      <w:tblGrid>
        <w:gridCol w:w="3276"/>
        <w:gridCol w:w="3402"/>
        <w:gridCol w:w="3260"/>
      </w:tblGrid>
      <w:tr w:rsidR="00872DC0" w:rsidRPr="00290AB1" w:rsidTr="00FF5CF0">
        <w:trPr>
          <w:trHeight w:val="83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290A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0AB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Найменування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медичного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виробу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серія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партія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тощо</w:t>
            </w:r>
            <w:r w:rsidRPr="00290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290A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Виробник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290A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Уповноважений представник</w:t>
            </w:r>
          </w:p>
        </w:tc>
      </w:tr>
      <w:tr w:rsidR="00872DC0" w:rsidRPr="00290AB1" w:rsidTr="00FF5CF0">
        <w:trPr>
          <w:trHeight w:val="11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Бинт тканий медичний нестерильний 5м на 10 см,</w:t>
            </w: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с. 20817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СП ТОВ «АСКЛЄПІЙ-СВІФТ», республіка Узбекистан, 100033 м.Ташкент, Бектемірський район, вул. Олтинтопган, 45А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ТОВ «Юрія –фарм», 03141, м. Київ, вул. М. Амосова, 10, тел./факс+08(044)246 83 83</w:t>
            </w:r>
          </w:p>
        </w:tc>
      </w:tr>
      <w:tr w:rsidR="00872DC0" w:rsidRPr="00290AB1" w:rsidTr="00FF5CF0">
        <w:trPr>
          <w:trHeight w:val="16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Автоматичний вимірювач артеріального тиску на зап’ястя, модель Active, ТМ GAMMA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Шенжен Пангоу Електронік Ко, Лтд №25,1 Індастрі зоун, Фенгхуанг роуд, Ксікєнг Віледж, Хенгганг Таун, Лонггенг Дістрікт, Шенжен Сіті, Гуангдонг Провінс, Китай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Уповноважений представник в Україні: ТОВ «МХУ», 49038, Україна, м. Дніпро, вул.Ленінградська, буд.27/31, тел.(0562)312210</w:t>
            </w:r>
          </w:p>
        </w:tc>
      </w:tr>
      <w:tr w:rsidR="00872DC0" w:rsidRPr="00290AB1" w:rsidTr="00FF5CF0">
        <w:trPr>
          <w:trHeight w:val="12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eastAsia="ru-RU"/>
              </w:rPr>
              <w:t>Файл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® 04 25</w:t>
            </w:r>
            <w:r w:rsidRPr="00290AB1">
              <w:rPr>
                <w:rFonts w:ascii="Times New Roman" w:hAnsi="Times New Roman"/>
                <w:sz w:val="24"/>
                <w:szCs w:val="24"/>
                <w:lang w:eastAsia="ru-RU"/>
              </w:rPr>
              <w:t>мм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150  350 min, 6x  #40, Lot 1402947, REF A011 </w:t>
            </w: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 225 040 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eastAsia="ru-RU"/>
              </w:rPr>
              <w:t>Майллефер Інструментс Холдінг Сарл, Шемен дю Верже 3, СН-1338 Баллег, Швейцарія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Представництво «ДЕНТСЛАЙ  Лімітед» за адресою вул. Велика Васильківська, буд. 9/2, офіс 40, м. Київ 01004, Україна</w:t>
            </w:r>
          </w:p>
        </w:tc>
      </w:tr>
      <w:tr w:rsidR="00872DC0" w:rsidRPr="00290AB1" w:rsidTr="00FF5CF0">
        <w:trPr>
          <w:trHeight w:val="17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Shaping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Files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Root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canal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file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 формуючі файли Протейпер Юніверсал  6х А041025мм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REF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АО41022510112,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>1666637,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дата виготовлення 2020-11-30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Maillefer Instruments Holding Sarl Chemin du Verger 3, CH-1338 Ballaigues, </w:t>
            </w:r>
            <w:smartTag w:uri="urn:schemas-microsoft-com:office:smarttags" w:element="place">
              <w:smartTag w:uri="urn:schemas-microsoft-com:office:smarttags" w:element="country-region">
                <w:r w:rsidRPr="00290AB1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Switzerland</w:t>
                </w:r>
              </w:smartTag>
            </w:smartTag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DC0" w:rsidRPr="00290AB1" w:rsidRDefault="00872DC0" w:rsidP="00571EB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Представництво «Дентсплай Лімітед» 01004,м. Київ, вул.Велика Васильківська, буд.9/2,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офіс 40</w:t>
            </w:r>
          </w:p>
        </w:tc>
      </w:tr>
      <w:tr w:rsidR="00872DC0" w:rsidRPr="00992A1E" w:rsidTr="00FF5CF0">
        <w:trPr>
          <w:trHeight w:val="16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Контактна лінза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clear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58 </w:t>
            </w: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-4.5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8.7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DIA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14.0  придатна до 2024/03 серії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90804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Clearlab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SG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Pte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Ltd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290AB1">
                  <w:rPr>
                    <w:rFonts w:ascii="Times New Roman" w:hAnsi="Times New Roman"/>
                    <w:sz w:val="24"/>
                    <w:szCs w:val="24"/>
                    <w:lang w:val="uk-UA"/>
                  </w:rPr>
                  <w:t xml:space="preserve">139 </w:t>
                </w:r>
                <w:r w:rsidRPr="00290AB1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Joo</w:t>
                </w:r>
                <w:r w:rsidRPr="00290AB1">
                  <w:rPr>
                    <w:rFonts w:ascii="Times New Roman" w:hAnsi="Times New Roman"/>
                    <w:sz w:val="24"/>
                    <w:szCs w:val="24"/>
                    <w:lang w:val="uk-UA"/>
                  </w:rPr>
                  <w:t xml:space="preserve"> </w:t>
                </w:r>
                <w:r w:rsidRPr="00290AB1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Send</w:t>
                </w:r>
                <w:r w:rsidRPr="00290AB1">
                  <w:rPr>
                    <w:rFonts w:ascii="Times New Roman" w:hAnsi="Times New Roman"/>
                    <w:sz w:val="24"/>
                    <w:szCs w:val="24"/>
                    <w:lang w:val="uk-UA"/>
                  </w:rPr>
                  <w:t xml:space="preserve"> </w:t>
                </w:r>
                <w:r w:rsidRPr="00290AB1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Road</w:t>
                </w:r>
              </w:smartTag>
            </w:smartTag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368362 </w:t>
            </w:r>
            <w:smartTag w:uri="urn:schemas-microsoft-com:office:smarttags" w:element="place">
              <w:smartTag w:uri="urn:schemas-microsoft-com:office:smarttags" w:element="country-region">
                <w:r w:rsidRPr="00290AB1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Singapore</w:t>
                </w:r>
              </w:smartTag>
            </w:smartTag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«Гранд рітейл компані», код ЄДРПОУ 35141147, юридична адреса: вул. Івана Мазепи, 10, 01010, м.Київ, Україна, місцезнаходження: пров. Балтійський, , м.Київ, Україна, тел.+380673847454, </w:t>
            </w: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290AB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grand</w:t>
              </w:r>
              <w:r w:rsidRPr="00290AB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Pr="00290AB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retail</w:t>
              </w:r>
              <w:r w:rsidRPr="00290AB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@</w:t>
              </w:r>
              <w:r w:rsidRPr="00290AB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290AB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Pr="00290AB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872DC0" w:rsidRPr="00290AB1" w:rsidTr="00FF5CF0">
        <w:trPr>
          <w:trHeight w:val="111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0D252F" w:rsidRDefault="00872DC0" w:rsidP="0057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MULTISON</w:t>
            </w:r>
            <w:r w:rsidRPr="005C21D4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, 375 мл,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LOT</w:t>
            </w:r>
            <w:r w:rsidRPr="005C21D4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 П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N</w:t>
            </w:r>
            <w:r w:rsidRPr="005C21D4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8/21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line="240" w:lineRule="auto"/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</w:pPr>
          </w:p>
          <w:p w:rsidR="00872DC0" w:rsidRPr="005C21D4" w:rsidRDefault="00872DC0" w:rsidP="00571E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«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SIA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HENSON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Matisa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str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. 76/78.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Riga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LV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1009, </w:t>
            </w:r>
            <w:smartTag w:uri="urn:schemas-microsoft-com:office:smarttags" w:element="place">
              <w:smartTag w:uri="urn:schemas-microsoft-com:office:smarttags" w:element="country-region">
                <w:r w:rsidRPr="00290AB1">
                  <w:rPr>
                    <w:rStyle w:val="SubtleEmphasis"/>
                    <w:rFonts w:ascii="Times New Roman" w:hAnsi="Times New Roman"/>
                    <w:i w:val="0"/>
                    <w:color w:val="000000"/>
                    <w:sz w:val="24"/>
                    <w:szCs w:val="24"/>
                    <w:lang w:val="en-US"/>
                  </w:rPr>
                  <w:t>Latvia</w:t>
                </w:r>
              </w:smartTag>
            </w:smartTag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Pr="005C21D4" w:rsidRDefault="00872DC0" w:rsidP="005C21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Україні ТОВ «АСТРУММЕД» 01021 м. Київ, вул. М. Грушевського, буд. 28/2</w:t>
            </w:r>
          </w:p>
          <w:p w:rsidR="00872DC0" w:rsidRPr="00290AB1" w:rsidRDefault="00872DC0" w:rsidP="005C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тел. +38(044) 280 20 56</w:t>
            </w:r>
          </w:p>
        </w:tc>
      </w:tr>
      <w:tr w:rsidR="00872DC0" w:rsidRPr="00290AB1" w:rsidTr="00FF5CF0">
        <w:trPr>
          <w:trHeight w:val="98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0D252F" w:rsidRDefault="00872DC0" w:rsidP="0057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MULTISON, 375 мл, LOT  ПN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9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line="240" w:lineRule="auto"/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</w:pPr>
          </w:p>
          <w:p w:rsidR="00872DC0" w:rsidRPr="00290AB1" w:rsidRDefault="00872DC0" w:rsidP="00571E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SIA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HENSON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Matisa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str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. 76/78.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Riga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LV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1009, </w:t>
            </w:r>
            <w:smartTag w:uri="urn:schemas-microsoft-com:office:smarttags" w:element="place">
              <w:smartTag w:uri="urn:schemas-microsoft-com:office:smarttags" w:element="country-region">
                <w:r w:rsidRPr="00290AB1">
                  <w:rPr>
                    <w:rStyle w:val="SubtleEmphasis"/>
                    <w:rFonts w:ascii="Times New Roman" w:hAnsi="Times New Roman"/>
                    <w:i w:val="0"/>
                    <w:color w:val="000000"/>
                    <w:sz w:val="24"/>
                    <w:szCs w:val="24"/>
                    <w:lang w:val="en-US"/>
                  </w:rPr>
                  <w:t>Latvia</w:t>
                </w:r>
              </w:smartTag>
            </w:smartTag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Pr="005C21D4" w:rsidRDefault="00872DC0" w:rsidP="005C21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Україні ТОВ «АСТРУММЕД» 01021 м. Київ, вул. М. Грушевського, буд. 28/2</w:t>
            </w:r>
          </w:p>
          <w:p w:rsidR="00872DC0" w:rsidRPr="00290AB1" w:rsidRDefault="00872DC0" w:rsidP="005C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тел. +38(044) 280 20 56</w:t>
            </w:r>
          </w:p>
        </w:tc>
      </w:tr>
      <w:tr w:rsidR="00872DC0" w:rsidRPr="00290AB1" w:rsidTr="00FF5CF0">
        <w:trPr>
          <w:trHeight w:val="100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0D252F" w:rsidRDefault="00872DC0" w:rsidP="0057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MULTISON, 375 мл, LOT  ПN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10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line="240" w:lineRule="auto"/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</w:pPr>
          </w:p>
          <w:p w:rsidR="00872DC0" w:rsidRPr="00290AB1" w:rsidRDefault="00872DC0" w:rsidP="00571E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«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SIA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HENSON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Matisa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str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. 76/78.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Riga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LV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1009, </w:t>
            </w:r>
            <w:smartTag w:uri="urn:schemas-microsoft-com:office:smarttags" w:element="place">
              <w:smartTag w:uri="urn:schemas-microsoft-com:office:smarttags" w:element="country-region">
                <w:r w:rsidRPr="00290AB1">
                  <w:rPr>
                    <w:rStyle w:val="SubtleEmphasis"/>
                    <w:rFonts w:ascii="Times New Roman" w:hAnsi="Times New Roman"/>
                    <w:i w:val="0"/>
                    <w:color w:val="000000"/>
                    <w:sz w:val="24"/>
                    <w:szCs w:val="24"/>
                    <w:lang w:val="en-US"/>
                  </w:rPr>
                  <w:t>Latvia</w:t>
                </w:r>
              </w:smartTag>
            </w:smartTag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Pr="005C21D4" w:rsidRDefault="00872DC0" w:rsidP="005C21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Україні ТОВ «АСТРУММЕД» 01021 м. Київ, вул. М. Грушевського, буд. 28/2</w:t>
            </w:r>
          </w:p>
          <w:p w:rsidR="00872DC0" w:rsidRPr="00290AB1" w:rsidRDefault="00872DC0" w:rsidP="005C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тел. +38(044) 280 20 56</w:t>
            </w:r>
          </w:p>
        </w:tc>
      </w:tr>
      <w:tr w:rsidR="00872DC0" w:rsidRPr="00290AB1" w:rsidTr="00FF5CF0">
        <w:trPr>
          <w:trHeight w:val="107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MULTISON, 240 мл, LOT  ПN 9/21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line="240" w:lineRule="auto"/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</w:pPr>
          </w:p>
          <w:p w:rsidR="00872DC0" w:rsidRPr="00290AB1" w:rsidRDefault="00872DC0" w:rsidP="00571E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«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SIA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HENSON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Matisa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str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. 76/78.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Riga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LV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1009, </w:t>
            </w:r>
            <w:smartTag w:uri="urn:schemas-microsoft-com:office:smarttags" w:element="place">
              <w:smartTag w:uri="urn:schemas-microsoft-com:office:smarttags" w:element="country-region">
                <w:r w:rsidRPr="00290AB1">
                  <w:rPr>
                    <w:rStyle w:val="SubtleEmphasis"/>
                    <w:rFonts w:ascii="Times New Roman" w:hAnsi="Times New Roman"/>
                    <w:i w:val="0"/>
                    <w:color w:val="000000"/>
                    <w:sz w:val="24"/>
                    <w:szCs w:val="24"/>
                    <w:lang w:val="en-US"/>
                  </w:rPr>
                  <w:t>Latvia</w:t>
                </w:r>
              </w:smartTag>
            </w:smartTag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Pr="005C21D4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Україні ТОВ «АСТРУММЕД» 01021 м. Київ, вул. М. Грушевського, буд. 28/2</w:t>
            </w:r>
          </w:p>
          <w:p w:rsidR="00872DC0" w:rsidRPr="005C21D4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тел. +38(044) 280 20 56</w:t>
            </w:r>
          </w:p>
        </w:tc>
      </w:tr>
      <w:tr w:rsidR="00872DC0" w:rsidRPr="00290AB1" w:rsidTr="00FF5CF0">
        <w:trPr>
          <w:trHeight w:val="107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MULTISON, 100 мл, LOT  ПN 9/21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line="240" w:lineRule="auto"/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</w:pPr>
          </w:p>
          <w:p w:rsidR="00872DC0" w:rsidRPr="00290AB1" w:rsidRDefault="00872DC0" w:rsidP="00571E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«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SIA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HENSON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Matisa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str</w:t>
            </w:r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. 76/78.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Riga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City">
              <w:r w:rsidRPr="00290AB1">
                <w:rPr>
                  <w:rStyle w:val="SubtleEmphasis"/>
                  <w:rFonts w:ascii="Times New Roman" w:hAnsi="Times New Roman"/>
                  <w:i w:val="0"/>
                  <w:color w:val="000000"/>
                  <w:sz w:val="24"/>
                  <w:szCs w:val="24"/>
                  <w:lang w:val="en-US"/>
                </w:rPr>
                <w:t>LV</w:t>
              </w:r>
            </w:smartTag>
            <w:r w:rsidRPr="00290AB1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1009, </w:t>
            </w:r>
            <w:smartTag w:uri="urn:schemas-microsoft-com:office:smarttags" w:element="place">
              <w:smartTag w:uri="urn:schemas-microsoft-com:office:smarttags" w:element="country-region">
                <w:r w:rsidRPr="00290AB1">
                  <w:rPr>
                    <w:rStyle w:val="SubtleEmphasis"/>
                    <w:rFonts w:ascii="Times New Roman" w:hAnsi="Times New Roman"/>
                    <w:i w:val="0"/>
                    <w:color w:val="000000"/>
                    <w:sz w:val="24"/>
                    <w:szCs w:val="24"/>
                    <w:lang w:val="en-US"/>
                  </w:rPr>
                  <w:t>Latvia</w:t>
                </w:r>
              </w:smartTag>
            </w:smartTag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Pr="005C21D4" w:rsidRDefault="00872DC0" w:rsidP="005C21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Україні ТОВ «АСТРУММЕД» 01021 м. Київ, вул. М. Грушевського, буд. 28/2</w:t>
            </w:r>
          </w:p>
          <w:p w:rsidR="00872DC0" w:rsidRPr="005C21D4" w:rsidRDefault="00872DC0" w:rsidP="005C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тел. +38(044) 280 20 56</w:t>
            </w:r>
          </w:p>
        </w:tc>
      </w:tr>
      <w:tr w:rsidR="00872DC0" w:rsidRPr="00290AB1" w:rsidTr="00FF5CF0">
        <w:trPr>
          <w:trHeight w:val="16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0D25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</w:rPr>
              <w:t>«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Катетер с баллоном», стерильний,  розмір Ch 24, O.D </w:t>
            </w:r>
            <w:smartTag w:uri="urn:schemas-microsoft-com:office:smarttags" w:element="metricconverter">
              <w:smartTagPr>
                <w:attr w:name="ProductID" w:val="0.8 mm"/>
              </w:smartTagPr>
              <w:r w:rsidRPr="00290AB1">
                <w:rPr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0.8 mm</w:t>
              </w:r>
            </w:smartTag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/ 30-50 ml, Lot 19/1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7, REF180630, (IPN050495),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виготовлен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о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2019-09-20,   термін до якого гарантовано безпечне застосування медичного виробу 2024-08-28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Джалан Перусахаан 4, 346000 Камунтінг Перак, Малайзія (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Teleflex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Medikal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Sdn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Bhd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., </w:t>
            </w:r>
            <w:smartTag w:uri="urn:schemas-microsoft-com:office:smarttags" w:element="place">
              <w:r w:rsidRPr="00290AB1">
                <w:rPr>
                  <w:rFonts w:ascii="Times New Roman" w:hAnsi="Times New Roman"/>
                  <w:iCs/>
                  <w:sz w:val="24"/>
                  <w:szCs w:val="24"/>
                  <w:lang w:val="en-US" w:eastAsia="ru-RU"/>
                </w:rPr>
                <w:t>Lot</w:t>
              </w:r>
            </w:smartTag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No</w:t>
            </w: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PT 2577, Jalan Perusahaan 4, 34600 Kamunting Perak, Malaysia)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</w:p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</w:p>
          <w:p w:rsidR="00872DC0" w:rsidRPr="005C21D4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290A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ТОВАРИСТВО З ОБМЕЖЕНОЮ ВІДПОВІДАЛЬНІСТЮ «ЕКОМЕД», вул. Михайла Грушевського, будинок 28/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2</w:t>
            </w:r>
          </w:p>
        </w:tc>
      </w:tr>
      <w:tr w:rsidR="00872DC0" w:rsidRPr="00290AB1" w:rsidTr="00FF5CF0">
        <w:trPr>
          <w:trHeight w:val="16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ПЛАСТИР ХІРУРГІЧНИЙ НА НЕТКАННІЙ ОСНОВІ iPlast 5 м х 3см; LOT 2055212-1, дата виготовлення 06/2020, термін придатності 06/2025, штрих код 8699721153915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КАНСІН САГЛІК ДЖЕРЕКЛЕРІ САН ве ТІК А С Сіра Согутлер Мах. 1685 Ск.№17 Гебзе-КОКАЕЛІ/ Туреччина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ТОВ «МЕДХАУЗ СВІС ГМБХ» 49027, м. Дніпро, вул. Січеславська Набережна, буд. 53,</w:t>
            </w:r>
          </w:p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тел. (0562)312210; </w:t>
            </w: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0 800 600 100</w:t>
            </w:r>
          </w:p>
        </w:tc>
      </w:tr>
      <w:tr w:rsidR="00872DC0" w:rsidRPr="00290AB1" w:rsidTr="00FF5CF0">
        <w:trPr>
          <w:trHeight w:val="12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</w:rPr>
              <w:t xml:space="preserve">Хедрін Гель, спрей для знищення вошей та гнид, 60 мл, LOT 73GTB, Вироблено 2021.10, придатний до 2025.10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Торнтон енд Росс Лімітед, Лінсвейт, Хаддерсфілд,  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>HD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7 5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>QH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ш.к. 5011309915310, Велика Британія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</w:rPr>
              <w:t>«Дельта Медікел Промоушнз АГ», 08132, м. Вишневе, вул. Чорновола, 43, Україна</w:t>
            </w:r>
          </w:p>
        </w:tc>
      </w:tr>
      <w:tr w:rsidR="00872DC0" w:rsidRPr="00290AB1" w:rsidTr="00FF5CF0">
        <w:trPr>
          <w:trHeight w:val="16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Сечоприймач «ВОЛЕС» 100мл дитячий (для дівчат) стерильний</w:t>
            </w: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smartTag w:uri="urn:schemas-microsoft-com:office:smarttags" w:element="place">
              <w:r w:rsidRPr="00290AB1">
                <w:rPr>
                  <w:rFonts w:ascii="Times New Roman" w:hAnsi="Times New Roman"/>
                  <w:sz w:val="24"/>
                  <w:szCs w:val="24"/>
                  <w:lang w:val="en-US" w:eastAsia="zh-CN"/>
                </w:rPr>
                <w:t>LOT</w:t>
              </w:r>
            </w:smartTag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20200316, дата виробництва 2020-03 придатний до 2023-03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Jiangsu Kangjin Medical Instrument Co, LTD No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56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Changzheng Road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Dongshu village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Zhenglu Town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Wujin District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Changzhou City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Jiangsu Province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213111 China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ТОВ «Торговий Дім «Віктер Плюс», Україна,04210, м. Київ, пр.-т Героїв Сталінграду,2-Г,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кор.1</w:t>
            </w:r>
          </w:p>
        </w:tc>
      </w:tr>
      <w:tr w:rsidR="00872DC0" w:rsidRPr="00290AB1" w:rsidTr="00FF5CF0">
        <w:trPr>
          <w:trHeight w:val="180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Гліцеринові супозиторії 10 ректальних супозиторіїв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BAUM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PHARM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Виробник.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REF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FFZ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010,штрих код 4820030092464 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11021, придатний до 10.23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«ДКП «Фармацевтична Фабрика, 12430,Україна, Житомирська обл.,Житомирський р-н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Станишівка, вул. Корольова,4</w:t>
            </w: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тел:+38(0412)48-11-31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2DC0" w:rsidRPr="00290AB1" w:rsidTr="00FF5CF0">
        <w:trPr>
          <w:trHeight w:val="12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Гіаваль 10 супозиторіїв вагінальних,</w:t>
            </w: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place">
              <w:r w:rsidRPr="00290AB1">
                <w:rPr>
                  <w:rFonts w:ascii="Times New Roman" w:hAnsi="Times New Roman"/>
                  <w:sz w:val="24"/>
                  <w:szCs w:val="24"/>
                  <w:lang w:val="en-US" w:eastAsia="zh-CN"/>
                </w:rPr>
                <w:t>LOT</w:t>
              </w:r>
            </w:smartTag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009601, придатний до 2023-09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, штрих код 4820214450240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INNATE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S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.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R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.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L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Viale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Industria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, 11-13-15067 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Novi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en-US" w:eastAsia="zh-CN"/>
              </w:rPr>
              <w:t>Ligure</w:t>
            </w:r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(</w:t>
            </w:r>
            <w:smartTag w:uri="urn:schemas-microsoft-com:office:smarttags" w:element="State">
              <w:r w:rsidRPr="00290AB1">
                <w:rPr>
                  <w:rFonts w:ascii="Times New Roman" w:hAnsi="Times New Roman"/>
                  <w:sz w:val="24"/>
                  <w:szCs w:val="24"/>
                  <w:lang w:val="en-US" w:eastAsia="zh-CN"/>
                </w:rPr>
                <w:t>AL</w:t>
              </w:r>
            </w:smartTag>
            <w:r w:rsidRPr="00290AB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), </w:t>
            </w:r>
            <w:smartTag w:uri="urn:schemas-microsoft-com:office:smarttags" w:element="place">
              <w:smartTag w:uri="urn:schemas-microsoft-com:office:smarttags" w:element="country-region">
                <w:r w:rsidRPr="00290AB1">
                  <w:rPr>
                    <w:rFonts w:ascii="Times New Roman" w:hAnsi="Times New Roman"/>
                    <w:sz w:val="24"/>
                    <w:szCs w:val="24"/>
                    <w:lang w:val="en-US" w:eastAsia="zh-CN"/>
                  </w:rPr>
                  <w:t>Italy</w:t>
                </w:r>
              </w:smartTag>
            </w:smartTag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ТОВ «Істфарм», пр-т Маяковского 68,</w:t>
            </w:r>
            <w:r w:rsidRPr="00290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офіс 233, м. Київ, 02232,Україна</w:t>
            </w:r>
          </w:p>
        </w:tc>
      </w:tr>
      <w:tr w:rsidR="00872DC0" w:rsidRPr="00290AB1" w:rsidTr="00FF5CF0">
        <w:trPr>
          <w:trHeight w:val="117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Default="00872DC0" w:rsidP="009D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Лорект ® спрей (Ектерецид®) 30 мл (</w:t>
            </w:r>
            <w:r w:rsidRPr="00290AB1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 серія 900089/21, вироблено 03.2021, </w:t>
            </w:r>
          </w:p>
          <w:p w:rsidR="00872DC0" w:rsidRPr="00290AB1" w:rsidRDefault="00872DC0" w:rsidP="009D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придатний до 03.2023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90AB1">
              <w:rPr>
                <w:rFonts w:ascii="Times New Roman" w:hAnsi="Times New Roman"/>
                <w:sz w:val="24"/>
                <w:szCs w:val="24"/>
                <w:lang w:val="uk-UA"/>
              </w:rPr>
              <w:t>АТ «Біолік», Україна, Харківска область, місто Харків, Помірки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C0" w:rsidRPr="00290AB1" w:rsidRDefault="00872DC0" w:rsidP="0057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72DC0" w:rsidRPr="00290AB1" w:rsidRDefault="00872DC0" w:rsidP="00290AB1">
      <w:pPr>
        <w:rPr>
          <w:rFonts w:ascii="Times New Roman" w:hAnsi="Times New Roman"/>
          <w:sz w:val="24"/>
          <w:szCs w:val="24"/>
          <w:lang w:val="uk-UA"/>
        </w:rPr>
      </w:pPr>
    </w:p>
    <w:sectPr w:rsidR="00872DC0" w:rsidRPr="00290AB1" w:rsidSect="00270E2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706"/>
    <w:rsid w:val="00066355"/>
    <w:rsid w:val="000B15A6"/>
    <w:rsid w:val="000B532F"/>
    <w:rsid w:val="000D252F"/>
    <w:rsid w:val="0010691E"/>
    <w:rsid w:val="001100A2"/>
    <w:rsid w:val="001518E3"/>
    <w:rsid w:val="0019586B"/>
    <w:rsid w:val="001A38E8"/>
    <w:rsid w:val="002323C8"/>
    <w:rsid w:val="0024234C"/>
    <w:rsid w:val="002445E9"/>
    <w:rsid w:val="0025107E"/>
    <w:rsid w:val="00270E26"/>
    <w:rsid w:val="00290AB1"/>
    <w:rsid w:val="0030228A"/>
    <w:rsid w:val="00337A26"/>
    <w:rsid w:val="00353E99"/>
    <w:rsid w:val="003E5994"/>
    <w:rsid w:val="00474B57"/>
    <w:rsid w:val="00485D34"/>
    <w:rsid w:val="004B3095"/>
    <w:rsid w:val="004C5CA8"/>
    <w:rsid w:val="005158AA"/>
    <w:rsid w:val="0051702F"/>
    <w:rsid w:val="00524B50"/>
    <w:rsid w:val="005642C8"/>
    <w:rsid w:val="00571EB9"/>
    <w:rsid w:val="005C21D4"/>
    <w:rsid w:val="005C5C06"/>
    <w:rsid w:val="005D56CF"/>
    <w:rsid w:val="005E07DB"/>
    <w:rsid w:val="00622E2E"/>
    <w:rsid w:val="00671F5A"/>
    <w:rsid w:val="00677EB3"/>
    <w:rsid w:val="006A16DE"/>
    <w:rsid w:val="00727706"/>
    <w:rsid w:val="00737077"/>
    <w:rsid w:val="00774A48"/>
    <w:rsid w:val="007A678A"/>
    <w:rsid w:val="007B4CF8"/>
    <w:rsid w:val="0082164C"/>
    <w:rsid w:val="00854D65"/>
    <w:rsid w:val="008617EF"/>
    <w:rsid w:val="00872DC0"/>
    <w:rsid w:val="0087326D"/>
    <w:rsid w:val="008E17D6"/>
    <w:rsid w:val="009143D7"/>
    <w:rsid w:val="00932B1E"/>
    <w:rsid w:val="00957174"/>
    <w:rsid w:val="00966C71"/>
    <w:rsid w:val="0097268C"/>
    <w:rsid w:val="00980FA4"/>
    <w:rsid w:val="00992A1E"/>
    <w:rsid w:val="009A3C39"/>
    <w:rsid w:val="009B13DC"/>
    <w:rsid w:val="009B2A90"/>
    <w:rsid w:val="009D4F62"/>
    <w:rsid w:val="00A109DE"/>
    <w:rsid w:val="00A27F88"/>
    <w:rsid w:val="00A944CC"/>
    <w:rsid w:val="00AD592D"/>
    <w:rsid w:val="00AF0AF5"/>
    <w:rsid w:val="00B035BD"/>
    <w:rsid w:val="00B33988"/>
    <w:rsid w:val="00B43FCB"/>
    <w:rsid w:val="00BC3234"/>
    <w:rsid w:val="00BD29B4"/>
    <w:rsid w:val="00BF1C9E"/>
    <w:rsid w:val="00BF6D73"/>
    <w:rsid w:val="00C55356"/>
    <w:rsid w:val="00C80872"/>
    <w:rsid w:val="00CC4F5A"/>
    <w:rsid w:val="00D04588"/>
    <w:rsid w:val="00D75A7E"/>
    <w:rsid w:val="00DB042C"/>
    <w:rsid w:val="00DD11A2"/>
    <w:rsid w:val="00E574DC"/>
    <w:rsid w:val="00EF10BC"/>
    <w:rsid w:val="00EF3603"/>
    <w:rsid w:val="00F7797B"/>
    <w:rsid w:val="00F81915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03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C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B4C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B4CF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CF8"/>
    <w:rPr>
      <w:rFonts w:ascii="Cambria" w:hAnsi="Cambria" w:cs="Times New Roman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4CF8"/>
    <w:rPr>
      <w:rFonts w:ascii="Cambria" w:hAnsi="Cambria" w:cs="Times New Roman"/>
      <w:b/>
      <w:bCs/>
      <w:color w:val="4F81BD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4CF8"/>
    <w:rPr>
      <w:rFonts w:ascii="Cambria" w:hAnsi="Cambria" w:cs="Times New Roman"/>
      <w:b/>
      <w:bCs/>
      <w:color w:val="4F81BD"/>
      <w:lang w:val="ru-RU"/>
    </w:rPr>
  </w:style>
  <w:style w:type="character" w:styleId="Hyperlink">
    <w:name w:val="Hyperlink"/>
    <w:basedOn w:val="DefaultParagraphFont"/>
    <w:uiPriority w:val="99"/>
    <w:rsid w:val="005642C8"/>
    <w:rPr>
      <w:rFonts w:cs="Times New Roman"/>
      <w:color w:val="0000FF"/>
      <w:u w:val="single"/>
    </w:rPr>
  </w:style>
  <w:style w:type="character" w:styleId="SubtleEmphasis">
    <w:name w:val="Subtle Emphasis"/>
    <w:basedOn w:val="DefaultParagraphFont"/>
    <w:uiPriority w:val="99"/>
    <w:qFormat/>
    <w:rsid w:val="00980FA4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locked/>
    <w:rsid w:val="007B4CF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2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F8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d-retail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2</Pages>
  <Words>742</Words>
  <Characters>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16</cp:revision>
  <cp:lastPrinted>2021-12-01T14:16:00Z</cp:lastPrinted>
  <dcterms:created xsi:type="dcterms:W3CDTF">2021-11-24T14:30:00Z</dcterms:created>
  <dcterms:modified xsi:type="dcterms:W3CDTF">2021-12-06T07:30:00Z</dcterms:modified>
</cp:coreProperties>
</file>