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E6744F" w:rsidRPr="00A4322A" w:rsidTr="00E6744F">
        <w:tc>
          <w:tcPr>
            <w:tcW w:w="7393" w:type="dxa"/>
          </w:tcPr>
          <w:p w:rsidR="00E6744F" w:rsidRPr="00A4322A" w:rsidRDefault="00E6744F" w:rsidP="00C7269F">
            <w:pPr>
              <w:spacing w:after="120"/>
              <w:rPr>
                <w:b/>
                <w:szCs w:val="28"/>
                <w:lang w:val="uk-UA"/>
              </w:rPr>
            </w:pPr>
            <w:bookmarkStart w:id="0" w:name="_GoBack"/>
            <w:bookmarkEnd w:id="0"/>
            <w:r w:rsidRPr="00A4322A">
              <w:rPr>
                <w:b/>
                <w:szCs w:val="28"/>
                <w:lang w:val="uk-UA"/>
              </w:rPr>
              <w:t xml:space="preserve">ПОГОДЖЕНО </w:t>
            </w:r>
          </w:p>
          <w:p w:rsidR="00E6744F" w:rsidRPr="00A4322A" w:rsidRDefault="00D511BB" w:rsidP="00C7269F">
            <w:pPr>
              <w:spacing w:after="120"/>
              <w:rPr>
                <w:b/>
                <w:szCs w:val="28"/>
                <w:lang w:val="uk-UA"/>
              </w:rPr>
            </w:pPr>
            <w:r w:rsidRPr="00A4322A">
              <w:rPr>
                <w:b/>
                <w:szCs w:val="28"/>
                <w:lang w:val="uk-UA"/>
              </w:rPr>
              <w:t>З</w:t>
            </w:r>
            <w:r w:rsidR="00E6744F" w:rsidRPr="00A4322A">
              <w:rPr>
                <w:b/>
                <w:szCs w:val="28"/>
                <w:lang w:val="uk-UA"/>
              </w:rPr>
              <w:t>аступник Голови Львівської обласної</w:t>
            </w:r>
          </w:p>
          <w:p w:rsidR="00E6744F" w:rsidRPr="00A4322A" w:rsidRDefault="00E6744F" w:rsidP="00C7269F">
            <w:pPr>
              <w:spacing w:after="120"/>
              <w:rPr>
                <w:b/>
                <w:szCs w:val="28"/>
                <w:lang w:val="uk-UA"/>
              </w:rPr>
            </w:pPr>
            <w:r w:rsidRPr="00A4322A">
              <w:rPr>
                <w:b/>
                <w:szCs w:val="28"/>
                <w:lang w:val="uk-UA"/>
              </w:rPr>
              <w:t>державної адміністрації</w:t>
            </w:r>
          </w:p>
          <w:p w:rsidR="00E6744F" w:rsidRPr="00A4322A" w:rsidRDefault="00E6744F" w:rsidP="00C7269F">
            <w:pPr>
              <w:spacing w:after="120"/>
              <w:rPr>
                <w:b/>
                <w:szCs w:val="28"/>
                <w:lang w:val="uk-UA"/>
              </w:rPr>
            </w:pPr>
            <w:r w:rsidRPr="00A4322A">
              <w:rPr>
                <w:b/>
                <w:szCs w:val="28"/>
                <w:lang w:val="uk-UA"/>
              </w:rPr>
              <w:t xml:space="preserve">____________________ </w:t>
            </w:r>
            <w:r w:rsidR="008439CB">
              <w:rPr>
                <w:b/>
                <w:szCs w:val="28"/>
                <w:lang w:val="uk-UA"/>
              </w:rPr>
              <w:t>Іван  СОБКО</w:t>
            </w:r>
          </w:p>
          <w:p w:rsidR="00E6744F" w:rsidRPr="00A4322A" w:rsidRDefault="00E6744F" w:rsidP="00D511BB">
            <w:pPr>
              <w:spacing w:after="120"/>
              <w:rPr>
                <w:b/>
                <w:szCs w:val="28"/>
                <w:lang w:val="uk-UA"/>
              </w:rPr>
            </w:pPr>
            <w:r w:rsidRPr="00A4322A">
              <w:rPr>
                <w:b/>
                <w:szCs w:val="28"/>
                <w:lang w:val="uk-UA"/>
              </w:rPr>
              <w:t>« ____ « __________________ 20</w:t>
            </w:r>
            <w:r w:rsidR="00D511BB" w:rsidRPr="00A4322A">
              <w:rPr>
                <w:b/>
                <w:szCs w:val="28"/>
                <w:lang w:val="uk-UA"/>
              </w:rPr>
              <w:t>20</w:t>
            </w:r>
            <w:r w:rsidRPr="00A4322A">
              <w:rPr>
                <w:b/>
                <w:szCs w:val="28"/>
                <w:lang w:val="uk-UA"/>
              </w:rPr>
              <w:t xml:space="preserve"> року</w:t>
            </w:r>
          </w:p>
        </w:tc>
        <w:tc>
          <w:tcPr>
            <w:tcW w:w="7393" w:type="dxa"/>
          </w:tcPr>
          <w:p w:rsidR="00E6744F" w:rsidRPr="00A4322A" w:rsidRDefault="00E6744F" w:rsidP="006D607C">
            <w:pPr>
              <w:spacing w:after="120"/>
              <w:rPr>
                <w:b/>
                <w:szCs w:val="28"/>
                <w:lang w:val="uk-UA"/>
              </w:rPr>
            </w:pPr>
            <w:r w:rsidRPr="00A4322A">
              <w:rPr>
                <w:b/>
                <w:szCs w:val="28"/>
                <w:lang w:val="uk-UA"/>
              </w:rPr>
              <w:t>ЗАТВЕРДЖЕНО</w:t>
            </w:r>
          </w:p>
          <w:p w:rsidR="00E6744F" w:rsidRPr="00A4322A" w:rsidRDefault="00E63A07" w:rsidP="006D607C">
            <w:pPr>
              <w:spacing w:after="120"/>
              <w:rPr>
                <w:b/>
                <w:szCs w:val="28"/>
                <w:lang w:val="uk-UA"/>
              </w:rPr>
            </w:pPr>
            <w:r w:rsidRPr="00A4322A">
              <w:rPr>
                <w:b/>
                <w:szCs w:val="28"/>
                <w:lang w:val="uk-UA"/>
              </w:rPr>
              <w:t>Г</w:t>
            </w:r>
            <w:r w:rsidR="00E6744F" w:rsidRPr="00A4322A">
              <w:rPr>
                <w:b/>
                <w:szCs w:val="28"/>
                <w:lang w:val="uk-UA"/>
              </w:rPr>
              <w:t>олов</w:t>
            </w:r>
            <w:r w:rsidR="00D511BB" w:rsidRPr="00A4322A">
              <w:rPr>
                <w:b/>
                <w:szCs w:val="28"/>
                <w:lang w:val="uk-UA"/>
              </w:rPr>
              <w:t>а</w:t>
            </w:r>
            <w:r w:rsidR="00E6744F" w:rsidRPr="00A4322A">
              <w:rPr>
                <w:b/>
                <w:szCs w:val="28"/>
                <w:lang w:val="uk-UA"/>
              </w:rPr>
              <w:t xml:space="preserve"> Державної служби України </w:t>
            </w:r>
          </w:p>
          <w:p w:rsidR="00E6744F" w:rsidRPr="00A4322A" w:rsidRDefault="00E6744F" w:rsidP="006D607C">
            <w:pPr>
              <w:spacing w:after="120"/>
              <w:rPr>
                <w:b/>
                <w:szCs w:val="28"/>
                <w:lang w:val="uk-UA"/>
              </w:rPr>
            </w:pPr>
            <w:r w:rsidRPr="00A4322A">
              <w:rPr>
                <w:b/>
                <w:szCs w:val="28"/>
                <w:lang w:val="uk-UA"/>
              </w:rPr>
              <w:t>з лікарських засобів та контролю за наркотиками</w:t>
            </w:r>
          </w:p>
          <w:p w:rsidR="00E6744F" w:rsidRPr="00A4322A" w:rsidRDefault="00E6744F" w:rsidP="006D607C">
            <w:pPr>
              <w:spacing w:after="120"/>
              <w:rPr>
                <w:b/>
                <w:szCs w:val="28"/>
                <w:lang w:val="uk-UA"/>
              </w:rPr>
            </w:pPr>
            <w:r w:rsidRPr="00A4322A">
              <w:rPr>
                <w:b/>
                <w:szCs w:val="28"/>
                <w:lang w:val="uk-UA"/>
              </w:rPr>
              <w:t>___________________________ Р</w:t>
            </w:r>
            <w:r w:rsidR="00D511BB" w:rsidRPr="00A4322A">
              <w:rPr>
                <w:b/>
                <w:szCs w:val="28"/>
                <w:lang w:val="uk-UA"/>
              </w:rPr>
              <w:t>оман ІСАЄНКО</w:t>
            </w:r>
          </w:p>
          <w:p w:rsidR="00E6744F" w:rsidRPr="00A4322A" w:rsidRDefault="00E6744F" w:rsidP="006D607C">
            <w:pPr>
              <w:spacing w:after="120"/>
              <w:rPr>
                <w:b/>
                <w:szCs w:val="28"/>
                <w:lang w:val="uk-UA"/>
              </w:rPr>
            </w:pPr>
            <w:r w:rsidRPr="00A4322A">
              <w:rPr>
                <w:b/>
                <w:szCs w:val="28"/>
                <w:lang w:val="uk-UA"/>
              </w:rPr>
              <w:t xml:space="preserve">« </w:t>
            </w:r>
            <w:r w:rsidR="00D511BB" w:rsidRPr="00A4322A">
              <w:rPr>
                <w:b/>
                <w:szCs w:val="28"/>
                <w:lang w:val="uk-UA"/>
              </w:rPr>
              <w:t>____ « _____________________ 2020</w:t>
            </w:r>
            <w:r w:rsidRPr="00A4322A">
              <w:rPr>
                <w:b/>
                <w:szCs w:val="28"/>
                <w:lang w:val="uk-UA"/>
              </w:rPr>
              <w:t xml:space="preserve"> року</w:t>
            </w:r>
          </w:p>
          <w:p w:rsidR="00E6744F" w:rsidRPr="00A4322A" w:rsidRDefault="00E6744F" w:rsidP="006D607C">
            <w:pPr>
              <w:spacing w:after="120"/>
              <w:rPr>
                <w:b/>
                <w:szCs w:val="28"/>
                <w:lang w:val="uk-UA"/>
              </w:rPr>
            </w:pPr>
          </w:p>
        </w:tc>
      </w:tr>
    </w:tbl>
    <w:p w:rsidR="00B743F9" w:rsidRPr="00A4322A" w:rsidRDefault="00B743F9" w:rsidP="00B743F9">
      <w:pPr>
        <w:spacing w:after="120"/>
        <w:rPr>
          <w:b/>
          <w:szCs w:val="28"/>
          <w:lang w:val="uk-UA"/>
        </w:rPr>
      </w:pPr>
    </w:p>
    <w:p w:rsidR="00B743F9" w:rsidRPr="00A4322A" w:rsidRDefault="00B743F9" w:rsidP="00B743F9">
      <w:pPr>
        <w:spacing w:after="120"/>
        <w:jc w:val="center"/>
        <w:rPr>
          <w:b/>
          <w:szCs w:val="28"/>
          <w:lang w:val="uk-UA"/>
        </w:rPr>
      </w:pPr>
      <w:r w:rsidRPr="00A4322A">
        <w:rPr>
          <w:b/>
          <w:szCs w:val="28"/>
          <w:lang w:val="uk-UA"/>
        </w:rPr>
        <w:t>План роботи Державної служби з лікарських засобів</w:t>
      </w:r>
    </w:p>
    <w:p w:rsidR="00B743F9" w:rsidRPr="00A4322A" w:rsidRDefault="00B743F9" w:rsidP="00B743F9">
      <w:pPr>
        <w:spacing w:after="120"/>
        <w:jc w:val="center"/>
        <w:rPr>
          <w:b/>
          <w:szCs w:val="28"/>
          <w:lang w:val="uk-UA"/>
        </w:rPr>
      </w:pPr>
      <w:r w:rsidRPr="00A4322A">
        <w:rPr>
          <w:b/>
          <w:szCs w:val="28"/>
          <w:lang w:val="uk-UA"/>
        </w:rPr>
        <w:t>та</w:t>
      </w:r>
      <w:r w:rsidR="00B3064F" w:rsidRPr="00A4322A">
        <w:rPr>
          <w:b/>
          <w:szCs w:val="28"/>
          <w:lang w:val="uk-UA"/>
        </w:rPr>
        <w:t xml:space="preserve"> контролю за наркотиками</w:t>
      </w:r>
      <w:r w:rsidR="00E6744F" w:rsidRPr="00A4322A">
        <w:rPr>
          <w:b/>
          <w:szCs w:val="28"/>
          <w:lang w:val="uk-UA"/>
        </w:rPr>
        <w:t xml:space="preserve"> у Львівській області</w:t>
      </w:r>
      <w:r w:rsidR="00B3064F" w:rsidRPr="00A4322A">
        <w:rPr>
          <w:b/>
          <w:szCs w:val="28"/>
          <w:lang w:val="uk-UA"/>
        </w:rPr>
        <w:t xml:space="preserve"> на 20</w:t>
      </w:r>
      <w:r w:rsidR="00D511BB" w:rsidRPr="00A4322A">
        <w:rPr>
          <w:b/>
          <w:szCs w:val="28"/>
          <w:lang w:val="uk-UA"/>
        </w:rPr>
        <w:t>20</w:t>
      </w:r>
      <w:r w:rsidRPr="00A4322A">
        <w:rPr>
          <w:b/>
          <w:szCs w:val="28"/>
          <w:lang w:val="uk-UA"/>
        </w:rPr>
        <w:t xml:space="preserve"> рік</w:t>
      </w:r>
    </w:p>
    <w:p w:rsidR="00293D3E" w:rsidRPr="00A4322A" w:rsidRDefault="00293D3E" w:rsidP="00221B2E">
      <w:pPr>
        <w:rPr>
          <w:b/>
          <w:szCs w:val="28"/>
          <w:lang w:val="uk-UA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6"/>
        <w:gridCol w:w="6702"/>
        <w:gridCol w:w="9"/>
        <w:gridCol w:w="12"/>
        <w:gridCol w:w="3255"/>
        <w:gridCol w:w="3601"/>
      </w:tblGrid>
      <w:tr w:rsidR="008662ED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98C" w:rsidRPr="00A4322A" w:rsidRDefault="0038698C" w:rsidP="00A9384B">
            <w:pPr>
              <w:ind w:right="-116"/>
              <w:jc w:val="center"/>
              <w:rPr>
                <w:b/>
                <w:szCs w:val="28"/>
                <w:lang w:val="uk-UA"/>
              </w:rPr>
            </w:pPr>
            <w:r w:rsidRPr="00A4322A">
              <w:rPr>
                <w:b/>
                <w:szCs w:val="28"/>
                <w:lang w:val="uk-UA"/>
              </w:rPr>
              <w:t>№ з/п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98C" w:rsidRPr="00A4322A" w:rsidRDefault="007F6BA8" w:rsidP="00A9384B">
            <w:pPr>
              <w:jc w:val="center"/>
              <w:rPr>
                <w:b/>
                <w:szCs w:val="28"/>
                <w:lang w:val="uk-UA"/>
              </w:rPr>
            </w:pPr>
            <w:r w:rsidRPr="00A4322A">
              <w:rPr>
                <w:b/>
                <w:szCs w:val="28"/>
                <w:lang w:val="uk-UA"/>
              </w:rPr>
              <w:t>ЗМІСТ ЗАХОДУ</w:t>
            </w:r>
          </w:p>
        </w:tc>
        <w:tc>
          <w:tcPr>
            <w:tcW w:w="11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98C" w:rsidRPr="00A4322A" w:rsidRDefault="007F6BA8" w:rsidP="00A9384B">
            <w:pPr>
              <w:jc w:val="center"/>
              <w:rPr>
                <w:b/>
                <w:szCs w:val="28"/>
                <w:lang w:val="uk-UA"/>
              </w:rPr>
            </w:pPr>
            <w:r w:rsidRPr="00A4322A">
              <w:rPr>
                <w:b/>
                <w:szCs w:val="28"/>
                <w:lang w:val="uk-UA"/>
              </w:rPr>
              <w:t>ТЕРМІН ВИКОНАННЯ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98C" w:rsidRPr="00A4322A" w:rsidRDefault="007F6BA8" w:rsidP="00A9384B">
            <w:pPr>
              <w:jc w:val="center"/>
              <w:rPr>
                <w:b/>
                <w:szCs w:val="28"/>
                <w:lang w:val="uk-UA"/>
              </w:rPr>
            </w:pPr>
            <w:r w:rsidRPr="00A4322A">
              <w:rPr>
                <w:b/>
                <w:szCs w:val="28"/>
                <w:lang w:val="uk-UA"/>
              </w:rPr>
              <w:t>ВИКОНАВЦІ</w:t>
            </w:r>
          </w:p>
        </w:tc>
      </w:tr>
      <w:tr w:rsidR="008662ED" w:rsidRPr="00A4322A" w:rsidTr="00DC31F2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98C" w:rsidRPr="00A4322A" w:rsidRDefault="0038698C" w:rsidP="00A9384B">
            <w:pPr>
              <w:ind w:right="-116"/>
              <w:jc w:val="center"/>
              <w:rPr>
                <w:b/>
                <w:szCs w:val="28"/>
                <w:lang w:val="uk-UA"/>
              </w:rPr>
            </w:pPr>
            <w:r w:rsidRPr="00A4322A">
              <w:rPr>
                <w:b/>
                <w:szCs w:val="28"/>
                <w:lang w:val="uk-UA"/>
              </w:rPr>
              <w:t>1.</w:t>
            </w:r>
          </w:p>
        </w:tc>
        <w:tc>
          <w:tcPr>
            <w:tcW w:w="45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98C" w:rsidRPr="00A4322A" w:rsidRDefault="0038698C" w:rsidP="00A9384B">
            <w:pPr>
              <w:rPr>
                <w:b/>
                <w:szCs w:val="28"/>
                <w:lang w:val="uk-UA"/>
              </w:rPr>
            </w:pPr>
            <w:r w:rsidRPr="00A4322A">
              <w:rPr>
                <w:b/>
                <w:szCs w:val="28"/>
                <w:lang w:val="uk-UA"/>
              </w:rPr>
              <w:t xml:space="preserve">ЗАХОДИ З УДОСКОНАЛЕННЯ </w:t>
            </w:r>
            <w:r w:rsidR="00F902CB" w:rsidRPr="00A4322A">
              <w:rPr>
                <w:b/>
                <w:szCs w:val="28"/>
                <w:lang w:val="uk-UA"/>
              </w:rPr>
              <w:t xml:space="preserve">НОРМАТИВНО-ПРАВОВОЇ </w:t>
            </w:r>
            <w:r w:rsidRPr="00A4322A">
              <w:rPr>
                <w:b/>
                <w:szCs w:val="28"/>
                <w:lang w:val="uk-UA"/>
              </w:rPr>
              <w:t>БАЗИ</w:t>
            </w:r>
          </w:p>
        </w:tc>
      </w:tr>
      <w:tr w:rsidR="00471A39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39" w:rsidRPr="00A4322A" w:rsidRDefault="00471A39" w:rsidP="00051A87">
            <w:pPr>
              <w:ind w:right="-116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1.1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39" w:rsidRPr="00A4322A" w:rsidRDefault="00471A39" w:rsidP="0029545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322A">
              <w:rPr>
                <w:rFonts w:ascii="Times New Roman" w:hAnsi="Times New Roman" w:cs="Times New Roman"/>
                <w:bCs/>
                <w:sz w:val="28"/>
                <w:szCs w:val="28"/>
              </w:rPr>
              <w:t>Участь у розробці, опрацюванні та наданн</w:t>
            </w:r>
            <w:r w:rsidR="00893938" w:rsidRPr="00A4322A">
              <w:rPr>
                <w:rFonts w:ascii="Times New Roman" w:hAnsi="Times New Roman" w:cs="Times New Roman"/>
                <w:bCs/>
                <w:sz w:val="28"/>
                <w:szCs w:val="28"/>
              </w:rPr>
              <w:t>і</w:t>
            </w:r>
            <w:r w:rsidRPr="00A432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пропозицій щодо </w:t>
            </w:r>
            <w:proofErr w:type="spellStart"/>
            <w:r w:rsidRPr="00A4322A"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r w:rsidR="00295454">
              <w:rPr>
                <w:rFonts w:ascii="Times New Roman" w:hAnsi="Times New Roman" w:cs="Times New Roman"/>
                <w:bCs/>
                <w:sz w:val="28"/>
                <w:szCs w:val="28"/>
              </w:rPr>
              <w:t>є</w:t>
            </w:r>
            <w:r w:rsidRPr="00A4322A">
              <w:rPr>
                <w:rFonts w:ascii="Times New Roman" w:hAnsi="Times New Roman" w:cs="Times New Roman"/>
                <w:bCs/>
                <w:sz w:val="28"/>
                <w:szCs w:val="28"/>
              </w:rPr>
              <w:t>ктів</w:t>
            </w:r>
            <w:proofErr w:type="spellEnd"/>
            <w:r w:rsidRPr="00A432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нормативно-правових актів, передбачених Планом роботи Державної служби України з лікарських засобів та контролю за наркотиками на 20</w:t>
            </w:r>
            <w:r w:rsidR="00996C3F" w:rsidRPr="00A4322A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A432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рік та </w:t>
            </w:r>
            <w:proofErr w:type="spellStart"/>
            <w:r w:rsidRPr="00A4322A"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r w:rsidR="00295454">
              <w:rPr>
                <w:rFonts w:ascii="Times New Roman" w:hAnsi="Times New Roman" w:cs="Times New Roman"/>
                <w:bCs/>
                <w:sz w:val="28"/>
                <w:szCs w:val="28"/>
              </w:rPr>
              <w:t>є</w:t>
            </w:r>
            <w:r w:rsidRPr="00A4322A">
              <w:rPr>
                <w:rFonts w:ascii="Times New Roman" w:hAnsi="Times New Roman" w:cs="Times New Roman"/>
                <w:bCs/>
                <w:sz w:val="28"/>
                <w:szCs w:val="28"/>
              </w:rPr>
              <w:t>ктів</w:t>
            </w:r>
            <w:proofErr w:type="spellEnd"/>
            <w:r w:rsidRPr="00A432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інших документів, наданих для опрацювання </w:t>
            </w:r>
            <w:r w:rsidRPr="00A4322A">
              <w:rPr>
                <w:rFonts w:ascii="Times New Roman" w:hAnsi="Times New Roman" w:cs="Times New Roman"/>
                <w:sz w:val="28"/>
                <w:szCs w:val="28"/>
              </w:rPr>
              <w:t>Державній службі з лікарських засобів та контролю</w:t>
            </w:r>
            <w:r w:rsidR="00275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322A">
              <w:rPr>
                <w:rFonts w:ascii="Times New Roman" w:hAnsi="Times New Roman" w:cs="Times New Roman"/>
                <w:sz w:val="28"/>
                <w:szCs w:val="28"/>
              </w:rPr>
              <w:t xml:space="preserve"> за наркотиками у Львівській області</w:t>
            </w:r>
          </w:p>
        </w:tc>
        <w:tc>
          <w:tcPr>
            <w:tcW w:w="11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39" w:rsidRPr="00A4322A" w:rsidRDefault="00471A39" w:rsidP="00051A87">
            <w:pPr>
              <w:tabs>
                <w:tab w:val="left" w:pos="709"/>
                <w:tab w:val="left" w:pos="1276"/>
              </w:tabs>
              <w:ind w:right="-5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Протягом року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39" w:rsidRPr="00A4322A" w:rsidRDefault="00471A39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Відділ державного контролю у сфері обігу лікарських засобів, медичної продукції та обігу наркотичних засобів, психотропних речовин і прекурсорів</w:t>
            </w:r>
          </w:p>
          <w:p w:rsidR="00D04F12" w:rsidRPr="00A4322A" w:rsidRDefault="00D04F12" w:rsidP="00051A87">
            <w:pPr>
              <w:rPr>
                <w:szCs w:val="28"/>
                <w:lang w:val="uk-UA"/>
              </w:rPr>
            </w:pPr>
          </w:p>
          <w:p w:rsidR="00D04F12" w:rsidRPr="00A4322A" w:rsidRDefault="00D04F12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Головний спеціаліст з питань персоналу</w:t>
            </w:r>
          </w:p>
        </w:tc>
      </w:tr>
      <w:tr w:rsidR="00471A39" w:rsidRPr="001F0EEA" w:rsidTr="00DC31F2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39" w:rsidRPr="00A4322A" w:rsidRDefault="00471A39" w:rsidP="00A9384B">
            <w:pPr>
              <w:ind w:right="-116"/>
              <w:jc w:val="center"/>
              <w:rPr>
                <w:b/>
                <w:szCs w:val="28"/>
                <w:lang w:val="uk-UA"/>
              </w:rPr>
            </w:pPr>
            <w:r w:rsidRPr="00A4322A">
              <w:rPr>
                <w:b/>
                <w:szCs w:val="28"/>
                <w:lang w:val="uk-UA"/>
              </w:rPr>
              <w:t>2.</w:t>
            </w:r>
          </w:p>
        </w:tc>
        <w:tc>
          <w:tcPr>
            <w:tcW w:w="45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0CC" w:rsidRPr="00A4322A" w:rsidRDefault="00471A39" w:rsidP="00B450CC">
            <w:pPr>
              <w:ind w:left="-91"/>
              <w:rPr>
                <w:b/>
                <w:szCs w:val="28"/>
                <w:lang w:val="uk-UA"/>
              </w:rPr>
            </w:pPr>
            <w:r w:rsidRPr="00A4322A">
              <w:rPr>
                <w:b/>
                <w:bCs/>
                <w:szCs w:val="28"/>
                <w:lang w:val="uk-UA"/>
              </w:rPr>
              <w:t xml:space="preserve">ЗАХОДИ ЩОДО ЛІЦЕНЗУВАННЯ ДИСТРИБУЦІЇ ТА РОЗДРІБНОЇ ТОРГІВЛІ ЛІКАРСЬКИМИ ЗАСОБАМИ, КОНТРОЛЮ ДОТРИМАННЯ ЛІЦЕНЗІЙНИХ УМОВ </w:t>
            </w:r>
          </w:p>
        </w:tc>
      </w:tr>
      <w:tr w:rsidR="00F62E01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E01" w:rsidRPr="00A4322A" w:rsidRDefault="00F62E01" w:rsidP="00A9384B">
            <w:pPr>
              <w:ind w:right="-116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2.1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01" w:rsidRPr="00A4322A" w:rsidRDefault="00F62E01" w:rsidP="00EC40E1">
            <w:pPr>
              <w:rPr>
                <w:rFonts w:eastAsia="Calibri"/>
                <w:color w:val="000000"/>
                <w:szCs w:val="28"/>
                <w:lang w:val="uk-UA"/>
              </w:rPr>
            </w:pPr>
            <w:r w:rsidRPr="00A4322A">
              <w:rPr>
                <w:rFonts w:eastAsia="Calibri"/>
                <w:color w:val="000000"/>
                <w:szCs w:val="28"/>
                <w:lang w:val="uk-UA"/>
              </w:rPr>
              <w:t>Здійснення перевірок перед видачею ліцензій</w:t>
            </w:r>
            <w:r w:rsidRPr="00A4322A">
              <w:rPr>
                <w:szCs w:val="28"/>
                <w:lang w:val="uk-UA"/>
              </w:rPr>
              <w:t xml:space="preserve"> на </w:t>
            </w:r>
            <w:r w:rsidRPr="00A4322A">
              <w:rPr>
                <w:rFonts w:eastAsia="Calibri"/>
                <w:color w:val="000000"/>
                <w:szCs w:val="28"/>
                <w:lang w:val="uk-UA"/>
              </w:rPr>
              <w:t xml:space="preserve">провадження господарської діяльності з виробництва (виготовлення) лікарських засобів, оптової та </w:t>
            </w:r>
            <w:r w:rsidRPr="00A4322A">
              <w:rPr>
                <w:rFonts w:eastAsia="Calibri"/>
                <w:color w:val="000000"/>
                <w:szCs w:val="28"/>
                <w:lang w:val="uk-UA"/>
              </w:rPr>
              <w:lastRenderedPageBreak/>
              <w:t>роздрібної торгівлі лікарськими засобами.</w:t>
            </w:r>
          </w:p>
        </w:tc>
        <w:tc>
          <w:tcPr>
            <w:tcW w:w="11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01" w:rsidRPr="00A4322A" w:rsidRDefault="00F62E01" w:rsidP="00EC40E1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01" w:rsidRPr="00A4322A" w:rsidRDefault="00F62E01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 xml:space="preserve">Відділ державного контролю у сфері обігу лікарських засобів, </w:t>
            </w:r>
            <w:r w:rsidRPr="00A4322A">
              <w:rPr>
                <w:szCs w:val="28"/>
                <w:lang w:val="uk-UA"/>
              </w:rPr>
              <w:lastRenderedPageBreak/>
              <w:t>медичної продукції та обігу наркотичних засобів, психотропних речовин і прекурсорів</w:t>
            </w:r>
          </w:p>
        </w:tc>
      </w:tr>
      <w:tr w:rsidR="00471A39" w:rsidRPr="001F0EEA" w:rsidTr="00DC31F2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39" w:rsidRPr="00A4322A" w:rsidRDefault="00471A39" w:rsidP="00A9384B">
            <w:pPr>
              <w:ind w:right="-116"/>
              <w:jc w:val="center"/>
              <w:rPr>
                <w:b/>
                <w:szCs w:val="28"/>
                <w:lang w:val="uk-UA"/>
              </w:rPr>
            </w:pPr>
            <w:r w:rsidRPr="00A4322A">
              <w:rPr>
                <w:b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45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A39" w:rsidRPr="00A4322A" w:rsidRDefault="00471A39" w:rsidP="0032137F">
            <w:pPr>
              <w:rPr>
                <w:b/>
                <w:szCs w:val="28"/>
                <w:lang w:val="uk-UA"/>
              </w:rPr>
            </w:pPr>
            <w:r w:rsidRPr="00A4322A">
              <w:rPr>
                <w:b/>
                <w:bCs/>
                <w:szCs w:val="28"/>
                <w:lang w:val="uk-UA"/>
              </w:rPr>
              <w:t>ЗАХОДИ ЩОДО НАЛЕЖНИХ ФАРМАЦЕВТИЧНИХ ПРАКТИК ТА КОНТРОЛЮ ЗА ДОТРИМАННЯМ ЛІЦЕНЗІЙНИХ УМОВ ДИСТРИБУЦІЇ</w:t>
            </w:r>
            <w:r w:rsidR="0032137F" w:rsidRPr="00A4322A">
              <w:rPr>
                <w:b/>
                <w:bCs/>
                <w:szCs w:val="28"/>
                <w:lang w:val="uk-UA"/>
              </w:rPr>
              <w:t xml:space="preserve"> </w:t>
            </w:r>
            <w:r w:rsidRPr="00A4322A">
              <w:rPr>
                <w:b/>
                <w:bCs/>
                <w:szCs w:val="28"/>
                <w:lang w:val="uk-UA"/>
              </w:rPr>
              <w:t xml:space="preserve"> І РОЗДРІБНОЇ ТОРГІВЛІ ЛІКАРСЬКИМИ ЗАСОБАМИ</w:t>
            </w:r>
          </w:p>
        </w:tc>
      </w:tr>
      <w:tr w:rsidR="007B3988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88" w:rsidRPr="00A4322A" w:rsidRDefault="007B3988" w:rsidP="00A9384B">
            <w:pPr>
              <w:ind w:right="-116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3.1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88" w:rsidRPr="00A4322A" w:rsidRDefault="007B3988" w:rsidP="00F52B05">
            <w:pPr>
              <w:rPr>
                <w:bCs/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 xml:space="preserve">Контроль за додержанням </w:t>
            </w:r>
            <w:r w:rsidRPr="00A4322A">
              <w:rPr>
                <w:rFonts w:eastAsia="Calibri"/>
                <w:color w:val="000000"/>
                <w:szCs w:val="28"/>
                <w:lang w:val="uk-UA"/>
              </w:rPr>
              <w:t xml:space="preserve">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інгредієнтів), затверджених постановою Кабінету Міністрів України від 30.11.2016 № 929, </w:t>
            </w:r>
            <w:r w:rsidRPr="00A4322A">
              <w:rPr>
                <w:szCs w:val="28"/>
                <w:lang w:val="uk-UA"/>
              </w:rPr>
              <w:t xml:space="preserve">згідно Річного плану здійснення заходів державного нагляду (контролю) </w:t>
            </w:r>
            <w:proofErr w:type="spellStart"/>
            <w:r w:rsidRPr="00A4322A">
              <w:rPr>
                <w:szCs w:val="28"/>
                <w:lang w:val="uk-UA"/>
              </w:rPr>
              <w:t>Держлікслужби</w:t>
            </w:r>
            <w:proofErr w:type="spellEnd"/>
            <w:r w:rsidRPr="00A4322A">
              <w:rPr>
                <w:szCs w:val="28"/>
                <w:lang w:val="uk-UA"/>
              </w:rPr>
              <w:t xml:space="preserve"> на 20</w:t>
            </w:r>
            <w:r w:rsidR="00F52B05" w:rsidRPr="00A4322A">
              <w:rPr>
                <w:szCs w:val="28"/>
                <w:lang w:val="uk-UA"/>
              </w:rPr>
              <w:t>20</w:t>
            </w:r>
            <w:r w:rsidRPr="00A4322A">
              <w:rPr>
                <w:szCs w:val="28"/>
                <w:lang w:val="uk-UA"/>
              </w:rPr>
              <w:t xml:space="preserve"> рік та шляхом проведення позапланових заходів </w:t>
            </w:r>
          </w:p>
        </w:tc>
        <w:tc>
          <w:tcPr>
            <w:tcW w:w="11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88" w:rsidRPr="00A4322A" w:rsidRDefault="007B3988" w:rsidP="00EC40E1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Протягом року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88" w:rsidRPr="00A4322A" w:rsidRDefault="007B3988" w:rsidP="00051A87">
            <w:pPr>
              <w:rPr>
                <w:b/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Відділ державного контролю у сфері обігу лікарських засобів, медичної продукції та обігу наркотичних засобів, психотропних речовин і прекурсорів</w:t>
            </w:r>
          </w:p>
        </w:tc>
      </w:tr>
      <w:tr w:rsidR="00471A39" w:rsidRPr="00A4322A" w:rsidTr="00DC31F2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39" w:rsidRPr="00A4322A" w:rsidRDefault="00471A39" w:rsidP="00A9384B">
            <w:pPr>
              <w:ind w:right="-116"/>
              <w:jc w:val="center"/>
              <w:rPr>
                <w:b/>
                <w:szCs w:val="28"/>
                <w:lang w:val="uk-UA"/>
              </w:rPr>
            </w:pPr>
            <w:r w:rsidRPr="00A4322A">
              <w:rPr>
                <w:b/>
                <w:szCs w:val="28"/>
                <w:lang w:val="uk-UA"/>
              </w:rPr>
              <w:t>4.</w:t>
            </w:r>
          </w:p>
        </w:tc>
        <w:tc>
          <w:tcPr>
            <w:tcW w:w="45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39" w:rsidRPr="00A4322A" w:rsidRDefault="00471A39" w:rsidP="00A9384B">
            <w:pPr>
              <w:rPr>
                <w:b/>
                <w:szCs w:val="28"/>
                <w:lang w:val="uk-UA"/>
              </w:rPr>
            </w:pPr>
            <w:r w:rsidRPr="00A4322A">
              <w:rPr>
                <w:b/>
                <w:szCs w:val="28"/>
                <w:lang w:val="uk-UA"/>
              </w:rPr>
              <w:t xml:space="preserve">ЗАХОДИ З ПИТАНЬ ДЕРЖАВНОГО </w:t>
            </w:r>
            <w:r w:rsidR="00D664DA" w:rsidRPr="00A4322A">
              <w:rPr>
                <w:b/>
                <w:szCs w:val="28"/>
                <w:lang w:val="uk-UA"/>
              </w:rPr>
              <w:t xml:space="preserve"> </w:t>
            </w:r>
            <w:r w:rsidRPr="00A4322A">
              <w:rPr>
                <w:b/>
                <w:szCs w:val="28"/>
                <w:lang w:val="uk-UA"/>
              </w:rPr>
              <w:t>РИНКОВОГО</w:t>
            </w:r>
            <w:r w:rsidR="00D664DA" w:rsidRPr="00A4322A">
              <w:rPr>
                <w:b/>
                <w:szCs w:val="28"/>
                <w:lang w:val="uk-UA"/>
              </w:rPr>
              <w:t xml:space="preserve"> </w:t>
            </w:r>
            <w:r w:rsidRPr="00A4322A">
              <w:rPr>
                <w:b/>
                <w:szCs w:val="28"/>
                <w:lang w:val="uk-UA"/>
              </w:rPr>
              <w:t xml:space="preserve"> НАГЛЯДУ</w:t>
            </w:r>
          </w:p>
        </w:tc>
      </w:tr>
      <w:tr w:rsidR="009B3A6E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6E" w:rsidRPr="00A4322A" w:rsidRDefault="009B3A6E" w:rsidP="007F0E9D">
            <w:pPr>
              <w:shd w:val="clear" w:color="auto" w:fill="FFFFFF" w:themeFill="background1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4.1</w:t>
            </w:r>
          </w:p>
        </w:tc>
        <w:tc>
          <w:tcPr>
            <w:tcW w:w="2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6E" w:rsidRPr="00A4322A" w:rsidRDefault="009B3A6E" w:rsidP="00D83847">
            <w:pPr>
              <w:jc w:val="both"/>
              <w:rPr>
                <w:szCs w:val="28"/>
              </w:rPr>
            </w:pPr>
            <w:proofErr w:type="spellStart"/>
            <w:r w:rsidRPr="00A4322A">
              <w:rPr>
                <w:szCs w:val="28"/>
              </w:rPr>
              <w:t>Надання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Держлікслужбі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пропозицій</w:t>
            </w:r>
            <w:proofErr w:type="spellEnd"/>
            <w:r w:rsidRPr="00A4322A">
              <w:rPr>
                <w:szCs w:val="28"/>
              </w:rPr>
              <w:t xml:space="preserve"> до </w:t>
            </w:r>
            <w:proofErr w:type="spellStart"/>
            <w:r w:rsidRPr="00A4322A">
              <w:rPr>
                <w:szCs w:val="28"/>
              </w:rPr>
              <w:t>планів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здійснення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ринкового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нагляду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з</w:t>
            </w:r>
            <w:proofErr w:type="spellEnd"/>
            <w:r w:rsidRPr="00A4322A">
              <w:rPr>
                <w:szCs w:val="28"/>
              </w:rPr>
              <w:t xml:space="preserve"> метою </w:t>
            </w:r>
            <w:proofErr w:type="spellStart"/>
            <w:r w:rsidRPr="00A4322A">
              <w:rPr>
                <w:szCs w:val="28"/>
              </w:rPr>
              <w:t>складання</w:t>
            </w:r>
            <w:proofErr w:type="spellEnd"/>
            <w:r w:rsidRPr="00A4322A">
              <w:rPr>
                <w:szCs w:val="28"/>
              </w:rPr>
              <w:t xml:space="preserve">  </w:t>
            </w:r>
            <w:proofErr w:type="gramStart"/>
            <w:r w:rsidRPr="00A4322A">
              <w:rPr>
                <w:szCs w:val="28"/>
              </w:rPr>
              <w:t>секторального</w:t>
            </w:r>
            <w:proofErr w:type="gramEnd"/>
            <w:r w:rsidRPr="00A4322A">
              <w:rPr>
                <w:szCs w:val="28"/>
              </w:rPr>
              <w:t xml:space="preserve"> плану державного </w:t>
            </w:r>
            <w:proofErr w:type="spellStart"/>
            <w:r w:rsidRPr="00A4322A">
              <w:rPr>
                <w:szCs w:val="28"/>
              </w:rPr>
              <w:t>ринкового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нагляду</w:t>
            </w:r>
            <w:proofErr w:type="spellEnd"/>
            <w:r w:rsidRPr="00A4322A">
              <w:rPr>
                <w:szCs w:val="28"/>
              </w:rPr>
              <w:t>.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6E" w:rsidRPr="00A4322A" w:rsidRDefault="009B3A6E" w:rsidP="00CB4B87">
            <w:pPr>
              <w:jc w:val="both"/>
              <w:rPr>
                <w:szCs w:val="28"/>
              </w:rPr>
            </w:pPr>
            <w:r w:rsidRPr="00A4322A">
              <w:rPr>
                <w:szCs w:val="28"/>
              </w:rPr>
              <w:t xml:space="preserve">До 15 </w:t>
            </w:r>
            <w:proofErr w:type="spellStart"/>
            <w:r w:rsidRPr="00A4322A">
              <w:rPr>
                <w:szCs w:val="28"/>
              </w:rPr>
              <w:t>вересня</w:t>
            </w:r>
            <w:proofErr w:type="spellEnd"/>
            <w:r w:rsidRPr="00A4322A">
              <w:rPr>
                <w:szCs w:val="28"/>
              </w:rPr>
              <w:t xml:space="preserve"> 20</w:t>
            </w:r>
            <w:proofErr w:type="spellStart"/>
            <w:r w:rsidR="00CB4B87" w:rsidRPr="00A4322A">
              <w:rPr>
                <w:szCs w:val="28"/>
                <w:lang w:val="uk-UA"/>
              </w:rPr>
              <w:t>20</w:t>
            </w:r>
            <w:proofErr w:type="spellEnd"/>
            <w:r w:rsidRPr="00A4322A">
              <w:rPr>
                <w:szCs w:val="28"/>
              </w:rPr>
              <w:t xml:space="preserve"> року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6E" w:rsidRPr="00A4322A" w:rsidRDefault="009B3A6E" w:rsidP="00A9384B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Відділ державного контролю у сфері обігу лікарських засобів, медичної продукції та обігу наркотичних засобів, психотропних речовин і прекурсорів</w:t>
            </w:r>
          </w:p>
        </w:tc>
      </w:tr>
      <w:tr w:rsidR="009B3A6E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6E" w:rsidRPr="00A4322A" w:rsidRDefault="009B3A6E" w:rsidP="007F0E9D">
            <w:pPr>
              <w:shd w:val="clear" w:color="auto" w:fill="FFFFFF" w:themeFill="background1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4.2</w:t>
            </w:r>
          </w:p>
        </w:tc>
        <w:tc>
          <w:tcPr>
            <w:tcW w:w="2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6E" w:rsidRPr="00A4322A" w:rsidRDefault="009B3A6E" w:rsidP="009B3A6E">
            <w:pPr>
              <w:jc w:val="both"/>
              <w:rPr>
                <w:szCs w:val="28"/>
              </w:rPr>
            </w:pPr>
            <w:proofErr w:type="spellStart"/>
            <w:r w:rsidRPr="00A4322A">
              <w:rPr>
                <w:szCs w:val="28"/>
              </w:rPr>
              <w:t>Вжиття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відповідних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заході</w:t>
            </w:r>
            <w:proofErr w:type="gramStart"/>
            <w:r w:rsidRPr="00A4322A">
              <w:rPr>
                <w:szCs w:val="28"/>
              </w:rPr>
              <w:t>в</w:t>
            </w:r>
            <w:proofErr w:type="spellEnd"/>
            <w:proofErr w:type="gramEnd"/>
            <w:r w:rsidRPr="00A4322A">
              <w:rPr>
                <w:szCs w:val="28"/>
              </w:rPr>
              <w:t xml:space="preserve"> для </w:t>
            </w:r>
            <w:proofErr w:type="spellStart"/>
            <w:r w:rsidRPr="00A4322A">
              <w:rPr>
                <w:szCs w:val="28"/>
              </w:rPr>
              <w:t>своєчасного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попередження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споживачів</w:t>
            </w:r>
            <w:proofErr w:type="spellEnd"/>
            <w:r w:rsidRPr="00A4322A">
              <w:rPr>
                <w:szCs w:val="28"/>
              </w:rPr>
              <w:t xml:space="preserve"> (</w:t>
            </w:r>
            <w:proofErr w:type="spellStart"/>
            <w:r w:rsidRPr="00A4322A">
              <w:rPr>
                <w:szCs w:val="28"/>
              </w:rPr>
              <w:t>користувачів</w:t>
            </w:r>
            <w:proofErr w:type="spellEnd"/>
            <w:r w:rsidRPr="00A4322A">
              <w:rPr>
                <w:szCs w:val="28"/>
              </w:rPr>
              <w:t xml:space="preserve">) про </w:t>
            </w:r>
            <w:proofErr w:type="spellStart"/>
            <w:r w:rsidRPr="00A4322A">
              <w:rPr>
                <w:szCs w:val="28"/>
              </w:rPr>
              <w:t>виявлену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небезпеку</w:t>
            </w:r>
            <w:proofErr w:type="spellEnd"/>
            <w:r w:rsidRPr="00A4322A">
              <w:rPr>
                <w:szCs w:val="28"/>
              </w:rPr>
              <w:t xml:space="preserve">, </w:t>
            </w:r>
            <w:proofErr w:type="gramStart"/>
            <w:r w:rsidRPr="00A4322A">
              <w:rPr>
                <w:szCs w:val="28"/>
              </w:rPr>
              <w:t>яку</w:t>
            </w:r>
            <w:proofErr w:type="gram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становлять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медичні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вироби</w:t>
            </w:r>
            <w:proofErr w:type="spellEnd"/>
            <w:r w:rsidRPr="00A4322A">
              <w:rPr>
                <w:szCs w:val="28"/>
              </w:rPr>
              <w:t xml:space="preserve"> (МВ).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6E" w:rsidRPr="00A4322A" w:rsidRDefault="009B3A6E" w:rsidP="009B3A6E">
            <w:pPr>
              <w:jc w:val="both"/>
              <w:rPr>
                <w:szCs w:val="28"/>
              </w:rPr>
            </w:pPr>
            <w:proofErr w:type="spellStart"/>
            <w:r w:rsidRPr="00A4322A">
              <w:rPr>
                <w:szCs w:val="28"/>
              </w:rPr>
              <w:t>Протягом</w:t>
            </w:r>
            <w:proofErr w:type="spellEnd"/>
            <w:r w:rsidRPr="00A4322A">
              <w:rPr>
                <w:szCs w:val="28"/>
              </w:rPr>
              <w:t xml:space="preserve"> року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6E" w:rsidRPr="00A4322A" w:rsidRDefault="009B3A6E" w:rsidP="00A9384B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 xml:space="preserve">Відділ державного контролю у сфері обігу лікарських засобів, медичної продукції та обігу наркотичних засобів, психотропних речовин і </w:t>
            </w:r>
            <w:r w:rsidRPr="00A4322A">
              <w:rPr>
                <w:szCs w:val="28"/>
                <w:lang w:val="uk-UA"/>
              </w:rPr>
              <w:lastRenderedPageBreak/>
              <w:t>прекурсорів</w:t>
            </w:r>
          </w:p>
        </w:tc>
      </w:tr>
      <w:tr w:rsidR="009B3A6E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6E" w:rsidRPr="00A4322A" w:rsidRDefault="009B3A6E" w:rsidP="00A9384B">
            <w:pPr>
              <w:shd w:val="clear" w:color="auto" w:fill="FFFFFF" w:themeFill="background1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lastRenderedPageBreak/>
              <w:t>4.3</w:t>
            </w:r>
          </w:p>
        </w:tc>
        <w:tc>
          <w:tcPr>
            <w:tcW w:w="2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6E" w:rsidRPr="00A4322A" w:rsidRDefault="009B3A6E" w:rsidP="009B3A6E">
            <w:pPr>
              <w:jc w:val="both"/>
              <w:rPr>
                <w:szCs w:val="28"/>
              </w:rPr>
            </w:pPr>
            <w:proofErr w:type="spellStart"/>
            <w:r w:rsidRPr="00A4322A">
              <w:rPr>
                <w:szCs w:val="28"/>
              </w:rPr>
              <w:t>Розгляд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пропозицій</w:t>
            </w:r>
            <w:proofErr w:type="spellEnd"/>
            <w:r w:rsidRPr="00A4322A">
              <w:rPr>
                <w:szCs w:val="28"/>
              </w:rPr>
              <w:t xml:space="preserve">, </w:t>
            </w:r>
            <w:proofErr w:type="spellStart"/>
            <w:r w:rsidRPr="00A4322A">
              <w:rPr>
                <w:szCs w:val="28"/>
              </w:rPr>
              <w:t>запитів</w:t>
            </w:r>
            <w:proofErr w:type="spellEnd"/>
            <w:r w:rsidRPr="00A4322A">
              <w:rPr>
                <w:szCs w:val="28"/>
              </w:rPr>
              <w:t xml:space="preserve">, </w:t>
            </w:r>
            <w:proofErr w:type="spellStart"/>
            <w:r w:rsidRPr="00A4322A">
              <w:rPr>
                <w:szCs w:val="28"/>
              </w:rPr>
              <w:t>скарг</w:t>
            </w:r>
            <w:proofErr w:type="spellEnd"/>
            <w:r w:rsidRPr="00A4322A">
              <w:rPr>
                <w:szCs w:val="28"/>
              </w:rPr>
              <w:t xml:space="preserve">, </w:t>
            </w:r>
            <w:proofErr w:type="spellStart"/>
            <w:r w:rsidRPr="00A4322A">
              <w:rPr>
                <w:szCs w:val="28"/>
              </w:rPr>
              <w:t>заяв</w:t>
            </w:r>
            <w:proofErr w:type="spellEnd"/>
            <w:r w:rsidRPr="00A4322A">
              <w:rPr>
                <w:szCs w:val="28"/>
              </w:rPr>
              <w:t xml:space="preserve">, </w:t>
            </w:r>
            <w:proofErr w:type="spellStart"/>
            <w:r w:rsidRPr="00A4322A">
              <w:rPr>
                <w:szCs w:val="28"/>
              </w:rPr>
              <w:t>звернень</w:t>
            </w:r>
            <w:proofErr w:type="spellEnd"/>
            <w:r w:rsidRPr="00A4322A">
              <w:rPr>
                <w:szCs w:val="28"/>
              </w:rPr>
              <w:t xml:space="preserve">, </w:t>
            </w:r>
            <w:proofErr w:type="spellStart"/>
            <w:r w:rsidRPr="00A4322A">
              <w:rPr>
                <w:szCs w:val="28"/>
              </w:rPr>
              <w:t>повідомлень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споживачів</w:t>
            </w:r>
            <w:proofErr w:type="spellEnd"/>
            <w:r w:rsidRPr="00A4322A">
              <w:rPr>
                <w:szCs w:val="28"/>
              </w:rPr>
              <w:t xml:space="preserve"> (</w:t>
            </w:r>
            <w:proofErr w:type="spellStart"/>
            <w:r w:rsidRPr="00A4322A">
              <w:rPr>
                <w:szCs w:val="28"/>
              </w:rPr>
              <w:t>користувачів</w:t>
            </w:r>
            <w:proofErr w:type="spellEnd"/>
            <w:r w:rsidRPr="00A4322A">
              <w:rPr>
                <w:szCs w:val="28"/>
              </w:rPr>
              <w:t xml:space="preserve">) </w:t>
            </w:r>
            <w:proofErr w:type="spellStart"/>
            <w:r w:rsidRPr="00A4322A">
              <w:rPr>
                <w:szCs w:val="28"/>
              </w:rPr>
              <w:t>стосовно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медичних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виробів</w:t>
            </w:r>
            <w:proofErr w:type="spellEnd"/>
            <w:r w:rsidRPr="00A4322A">
              <w:rPr>
                <w:szCs w:val="28"/>
              </w:rPr>
              <w:t>.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6E" w:rsidRPr="00A4322A" w:rsidRDefault="009B3A6E" w:rsidP="009B3A6E">
            <w:pPr>
              <w:jc w:val="both"/>
              <w:rPr>
                <w:szCs w:val="28"/>
              </w:rPr>
            </w:pPr>
            <w:proofErr w:type="spellStart"/>
            <w:r w:rsidRPr="00A4322A">
              <w:rPr>
                <w:szCs w:val="28"/>
              </w:rPr>
              <w:t>Протягом</w:t>
            </w:r>
            <w:proofErr w:type="spellEnd"/>
            <w:r w:rsidRPr="00A4322A">
              <w:rPr>
                <w:szCs w:val="28"/>
              </w:rPr>
              <w:t xml:space="preserve"> року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6E" w:rsidRPr="00A4322A" w:rsidRDefault="009B3A6E" w:rsidP="00A9384B">
            <w:pPr>
              <w:rPr>
                <w:szCs w:val="28"/>
              </w:rPr>
            </w:pPr>
            <w:r w:rsidRPr="00A4322A">
              <w:rPr>
                <w:szCs w:val="28"/>
                <w:lang w:val="uk-UA"/>
              </w:rPr>
              <w:t>Відділ державного контролю у сфері обігу лікарських засобів, медичної продукції та обігу наркотичних засобів, психотропних речовин і прекурсорів</w:t>
            </w:r>
          </w:p>
        </w:tc>
      </w:tr>
      <w:tr w:rsidR="00AE26FF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FF" w:rsidRPr="00A4322A" w:rsidRDefault="00AE26FF" w:rsidP="00A9384B">
            <w:pPr>
              <w:shd w:val="clear" w:color="auto" w:fill="FFFFFF" w:themeFill="background1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4.4</w:t>
            </w:r>
          </w:p>
        </w:tc>
        <w:tc>
          <w:tcPr>
            <w:tcW w:w="2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FF" w:rsidRPr="006451B8" w:rsidRDefault="00AE26FF" w:rsidP="009B3A6E">
            <w:pPr>
              <w:jc w:val="both"/>
              <w:rPr>
                <w:color w:val="262626" w:themeColor="text1" w:themeTint="D9"/>
                <w:szCs w:val="28"/>
              </w:rPr>
            </w:pPr>
            <w:r w:rsidRPr="006451B8">
              <w:rPr>
                <w:color w:val="262626" w:themeColor="text1" w:themeTint="D9"/>
                <w:szCs w:val="28"/>
                <w:lang w:val="uk-UA"/>
              </w:rPr>
              <w:t xml:space="preserve">Надання інформації </w:t>
            </w:r>
            <w:proofErr w:type="spellStart"/>
            <w:r w:rsidRPr="006451B8">
              <w:rPr>
                <w:color w:val="262626" w:themeColor="text1" w:themeTint="D9"/>
                <w:szCs w:val="28"/>
                <w:lang w:val="uk-UA"/>
              </w:rPr>
              <w:t>Держлікслужбі</w:t>
            </w:r>
            <w:proofErr w:type="spellEnd"/>
            <w:r w:rsidRPr="006451B8">
              <w:rPr>
                <w:color w:val="262626" w:themeColor="text1" w:themeTint="D9"/>
                <w:szCs w:val="28"/>
                <w:lang w:val="uk-UA"/>
              </w:rPr>
              <w:t xml:space="preserve"> про результати заходів державного ринкового нагляду за дотриманням вимог технічних регламентів з метою підвищення ефективності заходів державного ринкового нагляду</w:t>
            </w:r>
            <w:r w:rsidR="006451B8">
              <w:rPr>
                <w:color w:val="262626" w:themeColor="text1" w:themeTint="D9"/>
                <w:szCs w:val="28"/>
                <w:lang w:val="uk-UA"/>
              </w:rPr>
              <w:t>.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FF" w:rsidRPr="00A4322A" w:rsidRDefault="00724B4C" w:rsidP="009B3A6E">
            <w:pPr>
              <w:jc w:val="both"/>
              <w:rPr>
                <w:szCs w:val="28"/>
              </w:rPr>
            </w:pPr>
            <w:proofErr w:type="spellStart"/>
            <w:r w:rsidRPr="00A4322A">
              <w:rPr>
                <w:szCs w:val="28"/>
              </w:rPr>
              <w:t>Протягом</w:t>
            </w:r>
            <w:proofErr w:type="spellEnd"/>
            <w:r w:rsidRPr="00A4322A">
              <w:rPr>
                <w:szCs w:val="28"/>
              </w:rPr>
              <w:t xml:space="preserve"> року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FF" w:rsidRPr="00A4322A" w:rsidRDefault="00724B4C" w:rsidP="00A9384B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Відділ державного контролю у сфері обігу лікарських засобів, медичної продукції та обігу наркотичних засобів, психотропних речовин і прекурсорів</w:t>
            </w:r>
          </w:p>
        </w:tc>
      </w:tr>
      <w:tr w:rsidR="009B3A6E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6E" w:rsidRPr="00A4322A" w:rsidRDefault="00AE26FF" w:rsidP="007F0E9D">
            <w:pPr>
              <w:shd w:val="clear" w:color="auto" w:fill="FFFFFF" w:themeFill="background1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4.5</w:t>
            </w:r>
          </w:p>
        </w:tc>
        <w:tc>
          <w:tcPr>
            <w:tcW w:w="2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6E" w:rsidRPr="00A4322A" w:rsidRDefault="009B3A6E" w:rsidP="009B3A6E">
            <w:pPr>
              <w:jc w:val="both"/>
              <w:rPr>
                <w:szCs w:val="28"/>
              </w:rPr>
            </w:pPr>
            <w:proofErr w:type="spellStart"/>
            <w:r w:rsidRPr="00A4322A">
              <w:rPr>
                <w:szCs w:val="28"/>
              </w:rPr>
              <w:t>Моніторинг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інформації</w:t>
            </w:r>
            <w:proofErr w:type="spellEnd"/>
            <w:r w:rsidRPr="00A4322A">
              <w:rPr>
                <w:szCs w:val="28"/>
              </w:rPr>
              <w:t xml:space="preserve"> про </w:t>
            </w:r>
            <w:proofErr w:type="spellStart"/>
            <w:r w:rsidRPr="00A4322A">
              <w:rPr>
                <w:szCs w:val="28"/>
              </w:rPr>
              <w:t>медичні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вироби</w:t>
            </w:r>
            <w:proofErr w:type="spellEnd"/>
            <w:r w:rsidRPr="00A4322A">
              <w:rPr>
                <w:szCs w:val="28"/>
              </w:rPr>
              <w:t xml:space="preserve">, </w:t>
            </w:r>
            <w:proofErr w:type="spellStart"/>
            <w:r w:rsidRPr="00A4322A">
              <w:rPr>
                <w:szCs w:val="28"/>
              </w:rPr>
              <w:t>що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становлять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серйозний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ризик</w:t>
            </w:r>
            <w:proofErr w:type="spellEnd"/>
            <w:r w:rsidRPr="00A4322A">
              <w:rPr>
                <w:szCs w:val="28"/>
              </w:rPr>
              <w:t xml:space="preserve"> для </w:t>
            </w:r>
            <w:proofErr w:type="spellStart"/>
            <w:r w:rsidRPr="00A4322A">
              <w:rPr>
                <w:szCs w:val="28"/>
              </w:rPr>
              <w:t>користувачів</w:t>
            </w:r>
            <w:proofErr w:type="spellEnd"/>
            <w:r w:rsidRPr="00A4322A">
              <w:rPr>
                <w:szCs w:val="28"/>
              </w:rPr>
              <w:t>.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6E" w:rsidRPr="00A4322A" w:rsidRDefault="009B3A6E" w:rsidP="009B3A6E">
            <w:pPr>
              <w:jc w:val="both"/>
              <w:rPr>
                <w:szCs w:val="28"/>
              </w:rPr>
            </w:pPr>
            <w:proofErr w:type="spellStart"/>
            <w:r w:rsidRPr="00A4322A">
              <w:rPr>
                <w:szCs w:val="28"/>
              </w:rPr>
              <w:t>Протягом</w:t>
            </w:r>
            <w:proofErr w:type="spellEnd"/>
            <w:r w:rsidRPr="00A4322A">
              <w:rPr>
                <w:szCs w:val="28"/>
              </w:rPr>
              <w:t xml:space="preserve"> року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6E" w:rsidRPr="00A4322A" w:rsidRDefault="009B3A6E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Відділ державного контролю у сфері обігу лікарських засобів, медичної продукції та обігу наркотичних засобів, психотропних речовин і прекурсорів</w:t>
            </w:r>
          </w:p>
        </w:tc>
      </w:tr>
      <w:tr w:rsidR="009B3A6E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6E" w:rsidRPr="00A4322A" w:rsidRDefault="00AE26FF" w:rsidP="007F0E9D">
            <w:pPr>
              <w:shd w:val="clear" w:color="auto" w:fill="FFFFFF" w:themeFill="background1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4.6</w:t>
            </w:r>
          </w:p>
        </w:tc>
        <w:tc>
          <w:tcPr>
            <w:tcW w:w="2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6E" w:rsidRPr="00A4322A" w:rsidRDefault="009B3A6E" w:rsidP="009B3A6E">
            <w:pPr>
              <w:jc w:val="both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 xml:space="preserve">Погодження з </w:t>
            </w:r>
            <w:proofErr w:type="spellStart"/>
            <w:r w:rsidRPr="00A4322A">
              <w:rPr>
                <w:szCs w:val="28"/>
                <w:lang w:val="uk-UA"/>
              </w:rPr>
              <w:t>Держлікслужбою</w:t>
            </w:r>
            <w:proofErr w:type="spellEnd"/>
            <w:r w:rsidRPr="00A4322A">
              <w:rPr>
                <w:szCs w:val="28"/>
                <w:lang w:val="uk-UA"/>
              </w:rPr>
              <w:t xml:space="preserve"> позапланових перевірок виробників та розповсюджувачів медичних виробів за обґрунтованим зверненнями споживачів (користувачів), органів виконавчої влади, виконавчих органів місцевих рад, правоохоронних органів, громадських організацій споживачів (об</w:t>
            </w:r>
            <w:r w:rsidR="006451B8">
              <w:rPr>
                <w:szCs w:val="28"/>
                <w:lang w:val="uk-UA"/>
              </w:rPr>
              <w:t>’</w:t>
            </w:r>
            <w:r w:rsidRPr="00A4322A">
              <w:rPr>
                <w:szCs w:val="28"/>
                <w:lang w:val="uk-UA"/>
              </w:rPr>
              <w:t>єднань споживачів).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6E" w:rsidRPr="00A4322A" w:rsidRDefault="009B3A6E" w:rsidP="009B3A6E">
            <w:pPr>
              <w:jc w:val="both"/>
              <w:rPr>
                <w:szCs w:val="28"/>
              </w:rPr>
            </w:pPr>
            <w:proofErr w:type="spellStart"/>
            <w:r w:rsidRPr="00A4322A">
              <w:rPr>
                <w:szCs w:val="28"/>
              </w:rPr>
              <w:t>Протягом</w:t>
            </w:r>
            <w:proofErr w:type="spellEnd"/>
            <w:r w:rsidRPr="00A4322A">
              <w:rPr>
                <w:szCs w:val="28"/>
              </w:rPr>
              <w:t xml:space="preserve"> року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6E" w:rsidRPr="00A4322A" w:rsidRDefault="009B3A6E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Відділ державного контролю у сфері обігу лікарських засобів, медичної продукції та обігу наркотичних засобів, психотропних речовин і прекурсорів</w:t>
            </w:r>
          </w:p>
        </w:tc>
      </w:tr>
      <w:tr w:rsidR="009B3A6E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6E" w:rsidRPr="00A4322A" w:rsidRDefault="00AE26FF" w:rsidP="007F0E9D">
            <w:pPr>
              <w:shd w:val="clear" w:color="auto" w:fill="FFFFFF" w:themeFill="background1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4.7</w:t>
            </w:r>
          </w:p>
        </w:tc>
        <w:tc>
          <w:tcPr>
            <w:tcW w:w="2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6E" w:rsidRPr="00A4322A" w:rsidRDefault="009B3A6E" w:rsidP="00D664DA">
            <w:pPr>
              <w:jc w:val="both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 xml:space="preserve">Здійснення моніторингу причин та кількості звернень споживачів (користувачів) про захист їх права на </w:t>
            </w:r>
            <w:r w:rsidRPr="00A4322A">
              <w:rPr>
                <w:szCs w:val="28"/>
                <w:lang w:val="uk-UA"/>
              </w:rPr>
              <w:lastRenderedPageBreak/>
              <w:t xml:space="preserve">безпечні медичні вироби, причин і кількості нещасних випадків заподіяння шкоди здоров’ю людей внаслідок користування ними </w:t>
            </w:r>
            <w:r w:rsidR="00D664DA" w:rsidRPr="00A4322A">
              <w:rPr>
                <w:szCs w:val="28"/>
                <w:lang w:val="uk-UA"/>
              </w:rPr>
              <w:t>.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6E" w:rsidRPr="00A4322A" w:rsidRDefault="009B3A6E" w:rsidP="009B3A6E">
            <w:pPr>
              <w:jc w:val="both"/>
              <w:rPr>
                <w:szCs w:val="28"/>
              </w:rPr>
            </w:pPr>
            <w:proofErr w:type="spellStart"/>
            <w:r w:rsidRPr="00A4322A">
              <w:rPr>
                <w:szCs w:val="28"/>
              </w:rPr>
              <w:lastRenderedPageBreak/>
              <w:t>Протягом</w:t>
            </w:r>
            <w:proofErr w:type="spellEnd"/>
            <w:r w:rsidRPr="00A4322A">
              <w:rPr>
                <w:szCs w:val="28"/>
              </w:rPr>
              <w:t xml:space="preserve"> року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6E" w:rsidRPr="00A4322A" w:rsidRDefault="009B3A6E" w:rsidP="00A9384B">
            <w:pPr>
              <w:rPr>
                <w:szCs w:val="28"/>
              </w:rPr>
            </w:pPr>
            <w:r w:rsidRPr="00A4322A">
              <w:rPr>
                <w:szCs w:val="28"/>
                <w:lang w:val="uk-UA"/>
              </w:rPr>
              <w:t xml:space="preserve">Відділ державного контролю у сфері обігу </w:t>
            </w:r>
            <w:r w:rsidRPr="00A4322A">
              <w:rPr>
                <w:szCs w:val="28"/>
                <w:lang w:val="uk-UA"/>
              </w:rPr>
              <w:lastRenderedPageBreak/>
              <w:t>лікарських засобів, медичної продукції та обігу наркотичних засобів, психотропних речовин і прекурсорів</w:t>
            </w:r>
          </w:p>
        </w:tc>
      </w:tr>
      <w:tr w:rsidR="009B3A6E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6E" w:rsidRPr="00A4322A" w:rsidRDefault="00AE26FF" w:rsidP="007F0E9D">
            <w:pPr>
              <w:shd w:val="clear" w:color="auto" w:fill="FFFFFF" w:themeFill="background1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lastRenderedPageBreak/>
              <w:t>4.8</w:t>
            </w:r>
          </w:p>
        </w:tc>
        <w:tc>
          <w:tcPr>
            <w:tcW w:w="2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6E" w:rsidRPr="00A4322A" w:rsidRDefault="009B3A6E" w:rsidP="009B3A6E">
            <w:pPr>
              <w:jc w:val="both"/>
              <w:rPr>
                <w:szCs w:val="28"/>
              </w:rPr>
            </w:pPr>
            <w:proofErr w:type="spellStart"/>
            <w:r w:rsidRPr="00A4322A">
              <w:rPr>
                <w:szCs w:val="28"/>
              </w:rPr>
              <w:t>Проведення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планових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перевірок</w:t>
            </w:r>
            <w:proofErr w:type="spellEnd"/>
            <w:r w:rsidRPr="00A4322A">
              <w:rPr>
                <w:szCs w:val="28"/>
              </w:rPr>
              <w:t xml:space="preserve"> характеристик </w:t>
            </w:r>
            <w:proofErr w:type="spellStart"/>
            <w:r w:rsidRPr="00A4322A">
              <w:rPr>
                <w:szCs w:val="28"/>
              </w:rPr>
              <w:t>продукції</w:t>
            </w:r>
            <w:proofErr w:type="spellEnd"/>
            <w:r w:rsidRPr="00A4322A">
              <w:rPr>
                <w:szCs w:val="28"/>
              </w:rPr>
              <w:t xml:space="preserve"> державного </w:t>
            </w:r>
            <w:proofErr w:type="spellStart"/>
            <w:r w:rsidRPr="00A4322A">
              <w:rPr>
                <w:szCs w:val="28"/>
              </w:rPr>
              <w:t>ринкового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нагляду</w:t>
            </w:r>
            <w:proofErr w:type="spellEnd"/>
            <w:r w:rsidRPr="00A4322A">
              <w:rPr>
                <w:szCs w:val="28"/>
              </w:rPr>
              <w:t xml:space="preserve"> за </w:t>
            </w:r>
            <w:proofErr w:type="spellStart"/>
            <w:r w:rsidRPr="00A4322A">
              <w:rPr>
                <w:szCs w:val="28"/>
              </w:rPr>
              <w:t>дотриманням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вимог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технічних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регламентів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proofErr w:type="gramStart"/>
            <w:r w:rsidRPr="00A4322A">
              <w:rPr>
                <w:szCs w:val="28"/>
              </w:rPr>
              <w:t>в</w:t>
            </w:r>
            <w:proofErr w:type="gramEnd"/>
            <w:r w:rsidRPr="00A4322A">
              <w:rPr>
                <w:szCs w:val="28"/>
              </w:rPr>
              <w:t>ідповідно</w:t>
            </w:r>
            <w:proofErr w:type="spellEnd"/>
            <w:r w:rsidRPr="00A4322A">
              <w:rPr>
                <w:szCs w:val="28"/>
              </w:rPr>
              <w:t xml:space="preserve"> до секторального плану державного </w:t>
            </w:r>
            <w:proofErr w:type="spellStart"/>
            <w:r w:rsidRPr="00A4322A">
              <w:rPr>
                <w:szCs w:val="28"/>
              </w:rPr>
              <w:t>ринкового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нагляду</w:t>
            </w:r>
            <w:proofErr w:type="spellEnd"/>
            <w:r w:rsidRPr="00A4322A">
              <w:rPr>
                <w:szCs w:val="28"/>
              </w:rPr>
              <w:t>.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6E" w:rsidRPr="00A4322A" w:rsidRDefault="009B3A6E" w:rsidP="009B3A6E">
            <w:pPr>
              <w:jc w:val="both"/>
              <w:rPr>
                <w:szCs w:val="28"/>
              </w:rPr>
            </w:pPr>
            <w:proofErr w:type="spellStart"/>
            <w:r w:rsidRPr="00A4322A">
              <w:rPr>
                <w:szCs w:val="28"/>
              </w:rPr>
              <w:t>Протягом</w:t>
            </w:r>
            <w:proofErr w:type="spellEnd"/>
            <w:r w:rsidRPr="00A4322A">
              <w:rPr>
                <w:szCs w:val="28"/>
              </w:rPr>
              <w:t xml:space="preserve"> року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A6E" w:rsidRPr="00A4322A" w:rsidRDefault="009B3A6E" w:rsidP="00A9384B">
            <w:pPr>
              <w:rPr>
                <w:szCs w:val="28"/>
              </w:rPr>
            </w:pPr>
            <w:r w:rsidRPr="00A4322A">
              <w:rPr>
                <w:szCs w:val="28"/>
                <w:lang w:val="uk-UA"/>
              </w:rPr>
              <w:t>Відділ державного контролю у сфері обігу лікарських засобів, медичної продукції та обігу наркотичних засобів, психотропних речовин і прекурсорів</w:t>
            </w:r>
          </w:p>
        </w:tc>
      </w:tr>
      <w:tr w:rsidR="00EC01F8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F8" w:rsidRPr="00A4322A" w:rsidRDefault="00AE26FF" w:rsidP="007F0E9D">
            <w:pPr>
              <w:shd w:val="clear" w:color="auto" w:fill="FFFFFF" w:themeFill="background1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4.9</w:t>
            </w:r>
          </w:p>
        </w:tc>
        <w:tc>
          <w:tcPr>
            <w:tcW w:w="2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F8" w:rsidRPr="00A4322A" w:rsidRDefault="00EC01F8" w:rsidP="00EC40E1">
            <w:pPr>
              <w:jc w:val="both"/>
              <w:rPr>
                <w:szCs w:val="28"/>
              </w:rPr>
            </w:pPr>
            <w:proofErr w:type="spellStart"/>
            <w:r w:rsidRPr="00A4322A">
              <w:rPr>
                <w:szCs w:val="28"/>
              </w:rPr>
              <w:t>Проведення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позапланових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перевірок</w:t>
            </w:r>
            <w:proofErr w:type="spellEnd"/>
            <w:r w:rsidRPr="00A4322A">
              <w:rPr>
                <w:szCs w:val="28"/>
              </w:rPr>
              <w:t xml:space="preserve"> характеристик </w:t>
            </w:r>
            <w:proofErr w:type="spellStart"/>
            <w:r w:rsidRPr="00A4322A">
              <w:rPr>
                <w:szCs w:val="28"/>
              </w:rPr>
              <w:t>продукції</w:t>
            </w:r>
            <w:proofErr w:type="spellEnd"/>
            <w:r w:rsidRPr="00A4322A">
              <w:rPr>
                <w:szCs w:val="28"/>
              </w:rPr>
              <w:t xml:space="preserve"> державного </w:t>
            </w:r>
            <w:proofErr w:type="spellStart"/>
            <w:r w:rsidRPr="00A4322A">
              <w:rPr>
                <w:szCs w:val="28"/>
              </w:rPr>
              <w:t>ринкового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нагляду</w:t>
            </w:r>
            <w:proofErr w:type="spellEnd"/>
            <w:r w:rsidRPr="00A4322A">
              <w:rPr>
                <w:szCs w:val="28"/>
              </w:rPr>
              <w:t xml:space="preserve"> у </w:t>
            </w:r>
            <w:proofErr w:type="spellStart"/>
            <w:r w:rsidRPr="00A4322A">
              <w:rPr>
                <w:szCs w:val="28"/>
              </w:rPr>
              <w:t>розповсюджувачів</w:t>
            </w:r>
            <w:proofErr w:type="spellEnd"/>
            <w:r w:rsidRPr="00A4322A">
              <w:rPr>
                <w:szCs w:val="28"/>
              </w:rPr>
              <w:t xml:space="preserve"> та </w:t>
            </w:r>
            <w:proofErr w:type="spellStart"/>
            <w:r w:rsidRPr="00A4322A">
              <w:rPr>
                <w:szCs w:val="28"/>
              </w:rPr>
              <w:t>виробників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медичних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виробів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proofErr w:type="gramStart"/>
            <w:r w:rsidRPr="00A4322A">
              <w:rPr>
                <w:szCs w:val="28"/>
              </w:rPr>
              <w:t>п</w:t>
            </w:r>
            <w:proofErr w:type="gramEnd"/>
            <w:r w:rsidRPr="00A4322A">
              <w:rPr>
                <w:szCs w:val="28"/>
              </w:rPr>
              <w:t>ісля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здійснення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планових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перевірок</w:t>
            </w:r>
            <w:proofErr w:type="spellEnd"/>
            <w:r w:rsidRPr="00A4322A">
              <w:rPr>
                <w:szCs w:val="28"/>
              </w:rPr>
              <w:t xml:space="preserve"> характеристик </w:t>
            </w:r>
            <w:proofErr w:type="spellStart"/>
            <w:r w:rsidRPr="00A4322A">
              <w:rPr>
                <w:szCs w:val="28"/>
              </w:rPr>
              <w:t>продукції</w:t>
            </w:r>
            <w:proofErr w:type="spellEnd"/>
            <w:r w:rsidRPr="00A4322A">
              <w:rPr>
                <w:szCs w:val="28"/>
              </w:rPr>
              <w:t xml:space="preserve"> державного </w:t>
            </w:r>
            <w:proofErr w:type="spellStart"/>
            <w:r w:rsidRPr="00A4322A">
              <w:rPr>
                <w:szCs w:val="28"/>
              </w:rPr>
              <w:t>ринкового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нагляду</w:t>
            </w:r>
            <w:proofErr w:type="spellEnd"/>
            <w:r w:rsidRPr="00A4322A">
              <w:rPr>
                <w:szCs w:val="28"/>
              </w:rPr>
              <w:t xml:space="preserve"> у </w:t>
            </w:r>
            <w:proofErr w:type="spellStart"/>
            <w:r w:rsidRPr="00A4322A">
              <w:rPr>
                <w:szCs w:val="28"/>
              </w:rPr>
              <w:t>разі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вжиття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обмежувальних</w:t>
            </w:r>
            <w:proofErr w:type="spellEnd"/>
            <w:r w:rsidRPr="00A4322A">
              <w:rPr>
                <w:szCs w:val="28"/>
              </w:rPr>
              <w:t>/</w:t>
            </w:r>
            <w:proofErr w:type="spellStart"/>
            <w:r w:rsidRPr="00A4322A">
              <w:rPr>
                <w:szCs w:val="28"/>
              </w:rPr>
              <w:t>корегувальних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заходів</w:t>
            </w:r>
            <w:proofErr w:type="spellEnd"/>
            <w:r w:rsidRPr="00A4322A">
              <w:rPr>
                <w:szCs w:val="28"/>
              </w:rPr>
              <w:t xml:space="preserve">, а </w:t>
            </w:r>
            <w:proofErr w:type="spellStart"/>
            <w:r w:rsidRPr="00A4322A">
              <w:rPr>
                <w:szCs w:val="28"/>
              </w:rPr>
              <w:t>також</w:t>
            </w:r>
            <w:proofErr w:type="spellEnd"/>
            <w:r w:rsidRPr="00A4322A">
              <w:rPr>
                <w:szCs w:val="28"/>
              </w:rPr>
              <w:t xml:space="preserve"> за </w:t>
            </w:r>
            <w:proofErr w:type="spellStart"/>
            <w:r w:rsidRPr="00A4322A">
              <w:rPr>
                <w:szCs w:val="28"/>
              </w:rPr>
              <w:t>зверненнями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споживачів</w:t>
            </w:r>
            <w:proofErr w:type="spellEnd"/>
            <w:r w:rsidRPr="00A4322A">
              <w:rPr>
                <w:szCs w:val="28"/>
              </w:rPr>
              <w:t xml:space="preserve"> (</w:t>
            </w:r>
            <w:proofErr w:type="spellStart"/>
            <w:r w:rsidRPr="00A4322A">
              <w:rPr>
                <w:szCs w:val="28"/>
              </w:rPr>
              <w:t>користувачів</w:t>
            </w:r>
            <w:proofErr w:type="spellEnd"/>
            <w:r w:rsidRPr="00A4322A">
              <w:rPr>
                <w:szCs w:val="28"/>
              </w:rPr>
              <w:t xml:space="preserve">), </w:t>
            </w:r>
            <w:proofErr w:type="spellStart"/>
            <w:r w:rsidRPr="00A4322A">
              <w:rPr>
                <w:szCs w:val="28"/>
              </w:rPr>
              <w:t>органів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виконавчої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влади</w:t>
            </w:r>
            <w:proofErr w:type="spellEnd"/>
            <w:r w:rsidRPr="00A4322A">
              <w:rPr>
                <w:szCs w:val="28"/>
              </w:rPr>
              <w:t xml:space="preserve">, </w:t>
            </w:r>
            <w:proofErr w:type="spellStart"/>
            <w:r w:rsidRPr="00A4322A">
              <w:rPr>
                <w:szCs w:val="28"/>
              </w:rPr>
              <w:t>виконавчих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органів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місцевих</w:t>
            </w:r>
            <w:proofErr w:type="spellEnd"/>
            <w:r w:rsidRPr="00A4322A">
              <w:rPr>
                <w:szCs w:val="28"/>
              </w:rPr>
              <w:t xml:space="preserve"> рад, </w:t>
            </w:r>
            <w:proofErr w:type="spellStart"/>
            <w:r w:rsidRPr="00A4322A">
              <w:rPr>
                <w:szCs w:val="28"/>
              </w:rPr>
              <w:t>правоохоронних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органів</w:t>
            </w:r>
            <w:proofErr w:type="spellEnd"/>
            <w:r w:rsidRPr="00A4322A">
              <w:rPr>
                <w:szCs w:val="28"/>
              </w:rPr>
              <w:t xml:space="preserve">, </w:t>
            </w:r>
            <w:proofErr w:type="spellStart"/>
            <w:r w:rsidRPr="00A4322A">
              <w:rPr>
                <w:szCs w:val="28"/>
              </w:rPr>
              <w:t>громадських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організацій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споживачів</w:t>
            </w:r>
            <w:proofErr w:type="spellEnd"/>
            <w:r w:rsidRPr="00A4322A">
              <w:rPr>
                <w:szCs w:val="28"/>
              </w:rPr>
              <w:t xml:space="preserve"> (</w:t>
            </w:r>
            <w:proofErr w:type="spellStart"/>
            <w:r w:rsidRPr="00A4322A">
              <w:rPr>
                <w:szCs w:val="28"/>
              </w:rPr>
              <w:t>об’єднань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споживачів</w:t>
            </w:r>
            <w:proofErr w:type="spellEnd"/>
            <w:r w:rsidRPr="00A4322A">
              <w:rPr>
                <w:szCs w:val="28"/>
              </w:rPr>
              <w:t xml:space="preserve">) за </w:t>
            </w:r>
            <w:proofErr w:type="spellStart"/>
            <w:r w:rsidRPr="00A4322A">
              <w:rPr>
                <w:szCs w:val="28"/>
              </w:rPr>
              <w:t>дорученням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Держлікслужби</w:t>
            </w:r>
            <w:proofErr w:type="spellEnd"/>
            <w:r w:rsidRPr="00A4322A">
              <w:rPr>
                <w:szCs w:val="28"/>
              </w:rPr>
              <w:t>.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F8" w:rsidRPr="00A4322A" w:rsidRDefault="00EC01F8" w:rsidP="00EC40E1">
            <w:pPr>
              <w:jc w:val="both"/>
              <w:rPr>
                <w:szCs w:val="28"/>
              </w:rPr>
            </w:pPr>
            <w:proofErr w:type="spellStart"/>
            <w:r w:rsidRPr="00A4322A">
              <w:rPr>
                <w:szCs w:val="28"/>
              </w:rPr>
              <w:t>Протягом</w:t>
            </w:r>
            <w:proofErr w:type="spellEnd"/>
            <w:r w:rsidRPr="00A4322A">
              <w:rPr>
                <w:szCs w:val="28"/>
              </w:rPr>
              <w:t xml:space="preserve"> року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F8" w:rsidRPr="00A4322A" w:rsidRDefault="00EC01F8" w:rsidP="00A9384B">
            <w:pPr>
              <w:rPr>
                <w:szCs w:val="28"/>
              </w:rPr>
            </w:pPr>
            <w:r w:rsidRPr="00A4322A">
              <w:rPr>
                <w:szCs w:val="28"/>
                <w:lang w:val="uk-UA"/>
              </w:rPr>
              <w:t>Відділ державного контролю у сфері обігу лікарських засобів, медичної продукції та обігу наркотичних засобів, психотропних речовин і прекурсорів</w:t>
            </w:r>
          </w:p>
        </w:tc>
      </w:tr>
      <w:tr w:rsidR="00EC01F8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F8" w:rsidRPr="00A4322A" w:rsidRDefault="00AE26FF" w:rsidP="00A10772">
            <w:pPr>
              <w:shd w:val="clear" w:color="auto" w:fill="FFFFFF" w:themeFill="background1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4.10</w:t>
            </w:r>
          </w:p>
        </w:tc>
        <w:tc>
          <w:tcPr>
            <w:tcW w:w="2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F8" w:rsidRDefault="00EC01F8" w:rsidP="00EC40E1">
            <w:pPr>
              <w:jc w:val="both"/>
              <w:rPr>
                <w:szCs w:val="28"/>
                <w:lang w:val="uk-UA"/>
              </w:rPr>
            </w:pPr>
            <w:proofErr w:type="spellStart"/>
            <w:r w:rsidRPr="00A4322A">
              <w:rPr>
                <w:szCs w:val="28"/>
              </w:rPr>
              <w:t>Надання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щоквартальних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звітів</w:t>
            </w:r>
            <w:proofErr w:type="spellEnd"/>
            <w:r w:rsidRPr="00A4322A">
              <w:rPr>
                <w:szCs w:val="28"/>
              </w:rPr>
              <w:t xml:space="preserve"> до </w:t>
            </w:r>
            <w:proofErr w:type="spellStart"/>
            <w:r w:rsidRPr="00A4322A">
              <w:rPr>
                <w:szCs w:val="28"/>
              </w:rPr>
              <w:t>Держлікслужби</w:t>
            </w:r>
            <w:proofErr w:type="spellEnd"/>
            <w:r w:rsidRPr="00A4322A">
              <w:rPr>
                <w:szCs w:val="28"/>
              </w:rPr>
              <w:t xml:space="preserve"> про </w:t>
            </w:r>
            <w:proofErr w:type="spellStart"/>
            <w:r w:rsidRPr="00A4322A">
              <w:rPr>
                <w:szCs w:val="28"/>
              </w:rPr>
              <w:t>результати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заходів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gramStart"/>
            <w:r w:rsidRPr="00A4322A">
              <w:rPr>
                <w:szCs w:val="28"/>
              </w:rPr>
              <w:t>державного</w:t>
            </w:r>
            <w:proofErr w:type="gram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ринкового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нагляду</w:t>
            </w:r>
            <w:proofErr w:type="spellEnd"/>
            <w:r w:rsidRPr="00A4322A">
              <w:rPr>
                <w:szCs w:val="28"/>
              </w:rPr>
              <w:t xml:space="preserve"> за </w:t>
            </w:r>
            <w:proofErr w:type="spellStart"/>
            <w:r w:rsidRPr="00A4322A">
              <w:rPr>
                <w:szCs w:val="28"/>
              </w:rPr>
              <w:t>дотриманням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вимог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технічних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регламентів</w:t>
            </w:r>
            <w:proofErr w:type="spellEnd"/>
            <w:r w:rsidRPr="00A4322A">
              <w:rPr>
                <w:szCs w:val="28"/>
              </w:rPr>
              <w:t>.</w:t>
            </w:r>
          </w:p>
          <w:p w:rsidR="00A81D04" w:rsidRDefault="00A81D04" w:rsidP="00EC40E1">
            <w:pPr>
              <w:jc w:val="both"/>
              <w:rPr>
                <w:szCs w:val="28"/>
                <w:lang w:val="uk-UA"/>
              </w:rPr>
            </w:pPr>
          </w:p>
          <w:p w:rsidR="00A81D04" w:rsidRDefault="00A81D04" w:rsidP="00EC40E1">
            <w:pPr>
              <w:jc w:val="both"/>
              <w:rPr>
                <w:szCs w:val="28"/>
                <w:lang w:val="uk-UA"/>
              </w:rPr>
            </w:pPr>
          </w:p>
          <w:p w:rsidR="00A81D04" w:rsidRPr="00A81D04" w:rsidRDefault="00A81D04" w:rsidP="00EC40E1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F8" w:rsidRPr="00A4322A" w:rsidRDefault="00EC01F8" w:rsidP="00EC40E1">
            <w:pPr>
              <w:jc w:val="both"/>
              <w:rPr>
                <w:szCs w:val="28"/>
              </w:rPr>
            </w:pPr>
            <w:proofErr w:type="spellStart"/>
            <w:r w:rsidRPr="00A4322A">
              <w:rPr>
                <w:szCs w:val="28"/>
              </w:rPr>
              <w:t>Щоквартально</w:t>
            </w:r>
            <w:proofErr w:type="spellEnd"/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F8" w:rsidRPr="00A4322A" w:rsidRDefault="00EC01F8" w:rsidP="00A9384B">
            <w:pPr>
              <w:rPr>
                <w:szCs w:val="28"/>
              </w:rPr>
            </w:pPr>
            <w:r w:rsidRPr="00A4322A">
              <w:rPr>
                <w:szCs w:val="28"/>
                <w:lang w:val="uk-UA"/>
              </w:rPr>
              <w:t>Відділ державного контролю у сфері обігу лікарських засобів, медичної продукції та обігу наркотичних засобів, психотропних речовин і прекурсорів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AE26FF" w:rsidP="00A10772">
            <w:pPr>
              <w:shd w:val="clear" w:color="auto" w:fill="FFFFFF" w:themeFill="background1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4.11</w:t>
            </w:r>
          </w:p>
        </w:tc>
        <w:tc>
          <w:tcPr>
            <w:tcW w:w="2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EC40E1">
            <w:pPr>
              <w:jc w:val="both"/>
              <w:rPr>
                <w:szCs w:val="28"/>
                <w:lang w:val="uk-UA"/>
              </w:rPr>
            </w:pPr>
            <w:r w:rsidRPr="00A4322A">
              <w:rPr>
                <w:szCs w:val="28"/>
              </w:rPr>
              <w:t>Робота</w:t>
            </w:r>
            <w:r w:rsidR="001F4958" w:rsidRPr="00A4322A">
              <w:rPr>
                <w:szCs w:val="28"/>
                <w:lang w:val="uk-UA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з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національною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інформаційною</w:t>
            </w:r>
            <w:proofErr w:type="spellEnd"/>
            <w:r w:rsidRPr="00A4322A">
              <w:rPr>
                <w:szCs w:val="28"/>
              </w:rPr>
              <w:t xml:space="preserve"> системою </w:t>
            </w:r>
            <w:r w:rsidRPr="00A4322A">
              <w:rPr>
                <w:szCs w:val="28"/>
              </w:rPr>
              <w:lastRenderedPageBreak/>
              <w:t xml:space="preserve">державного </w:t>
            </w:r>
            <w:proofErr w:type="spellStart"/>
            <w:r w:rsidRPr="00A4322A">
              <w:rPr>
                <w:szCs w:val="28"/>
              </w:rPr>
              <w:t>ринкового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нагляду</w:t>
            </w:r>
            <w:proofErr w:type="spellEnd"/>
            <w:r w:rsidRPr="00A4322A">
              <w:rPr>
                <w:szCs w:val="28"/>
              </w:rPr>
              <w:t xml:space="preserve"> та системою оперативного </w:t>
            </w:r>
            <w:proofErr w:type="spellStart"/>
            <w:r w:rsidRPr="00A4322A">
              <w:rPr>
                <w:szCs w:val="28"/>
              </w:rPr>
              <w:t>взаємного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сповіщення</w:t>
            </w:r>
            <w:proofErr w:type="spellEnd"/>
            <w:r w:rsidRPr="00A4322A">
              <w:rPr>
                <w:szCs w:val="28"/>
              </w:rPr>
              <w:t xml:space="preserve"> про </w:t>
            </w:r>
            <w:proofErr w:type="spellStart"/>
            <w:r w:rsidRPr="00A4322A">
              <w:rPr>
                <w:szCs w:val="28"/>
              </w:rPr>
              <w:t>продукцію</w:t>
            </w:r>
            <w:proofErr w:type="spellEnd"/>
            <w:r w:rsidRPr="00A4322A">
              <w:rPr>
                <w:szCs w:val="28"/>
              </w:rPr>
              <w:t xml:space="preserve">, </w:t>
            </w:r>
            <w:proofErr w:type="spellStart"/>
            <w:r w:rsidRPr="00A4322A">
              <w:rPr>
                <w:szCs w:val="28"/>
              </w:rPr>
              <w:t>що</w:t>
            </w:r>
            <w:proofErr w:type="spellEnd"/>
            <w:r w:rsidRPr="00A4322A">
              <w:rPr>
                <w:szCs w:val="28"/>
              </w:rPr>
              <w:t xml:space="preserve"> становить </w:t>
            </w:r>
            <w:proofErr w:type="spellStart"/>
            <w:r w:rsidRPr="00A4322A">
              <w:rPr>
                <w:szCs w:val="28"/>
              </w:rPr>
              <w:t>серйозний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ризик</w:t>
            </w:r>
            <w:proofErr w:type="spellEnd"/>
            <w:r w:rsidR="001F4958" w:rsidRPr="00A4322A">
              <w:rPr>
                <w:szCs w:val="28"/>
                <w:lang w:val="uk-UA"/>
              </w:rPr>
              <w:t xml:space="preserve"> </w:t>
            </w:r>
            <w:r w:rsidR="001F4958" w:rsidRPr="006451B8">
              <w:rPr>
                <w:color w:val="262626" w:themeColor="text1" w:themeTint="D9"/>
                <w:szCs w:val="28"/>
                <w:lang w:val="uk-UA"/>
              </w:rPr>
              <w:t xml:space="preserve">та внесення </w:t>
            </w:r>
            <w:proofErr w:type="gramStart"/>
            <w:r w:rsidR="001F4958" w:rsidRPr="006451B8">
              <w:rPr>
                <w:color w:val="262626" w:themeColor="text1" w:themeTint="D9"/>
                <w:szCs w:val="28"/>
                <w:lang w:val="uk-UA"/>
              </w:rPr>
              <w:t>до</w:t>
            </w:r>
            <w:proofErr w:type="gramEnd"/>
            <w:r w:rsidR="001F4958" w:rsidRPr="006451B8">
              <w:rPr>
                <w:color w:val="262626" w:themeColor="text1" w:themeTint="D9"/>
                <w:szCs w:val="28"/>
                <w:lang w:val="uk-UA"/>
              </w:rPr>
              <w:t xml:space="preserve"> неї інформації.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EC40E1">
            <w:pPr>
              <w:jc w:val="both"/>
              <w:rPr>
                <w:szCs w:val="28"/>
              </w:rPr>
            </w:pPr>
            <w:proofErr w:type="spellStart"/>
            <w:r w:rsidRPr="00A4322A">
              <w:rPr>
                <w:szCs w:val="28"/>
              </w:rPr>
              <w:lastRenderedPageBreak/>
              <w:t>Протягом</w:t>
            </w:r>
            <w:proofErr w:type="spellEnd"/>
            <w:r w:rsidRPr="00A4322A">
              <w:rPr>
                <w:szCs w:val="28"/>
              </w:rPr>
              <w:t xml:space="preserve"> року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603705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 xml:space="preserve">Відділ державного </w:t>
            </w:r>
            <w:r w:rsidRPr="00A4322A">
              <w:rPr>
                <w:szCs w:val="28"/>
                <w:lang w:val="uk-UA"/>
              </w:rPr>
              <w:lastRenderedPageBreak/>
              <w:t>контролю у сфері обігу лікарських засобів, медичної продукції та обігу наркотичних засобів, психотропних речовин і прекурсорів</w:t>
            </w:r>
          </w:p>
        </w:tc>
      </w:tr>
      <w:tr w:rsidR="00214594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94" w:rsidRPr="00A4322A" w:rsidRDefault="00AE26FF" w:rsidP="00A10772">
            <w:pPr>
              <w:shd w:val="clear" w:color="auto" w:fill="FFFFFF" w:themeFill="background1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lastRenderedPageBreak/>
              <w:t>4.12</w:t>
            </w:r>
          </w:p>
        </w:tc>
        <w:tc>
          <w:tcPr>
            <w:tcW w:w="2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94" w:rsidRPr="006451B8" w:rsidRDefault="00214594" w:rsidP="00EC40E1">
            <w:pPr>
              <w:jc w:val="both"/>
              <w:rPr>
                <w:color w:val="262626" w:themeColor="text1" w:themeTint="D9"/>
                <w:szCs w:val="28"/>
                <w:lang w:val="uk-UA"/>
              </w:rPr>
            </w:pPr>
            <w:r w:rsidRPr="006451B8">
              <w:rPr>
                <w:color w:val="262626" w:themeColor="text1" w:themeTint="D9"/>
                <w:szCs w:val="28"/>
                <w:lang w:val="uk-UA"/>
              </w:rPr>
              <w:t xml:space="preserve">Взаємодія з </w:t>
            </w:r>
            <w:proofErr w:type="spellStart"/>
            <w:r w:rsidRPr="006451B8">
              <w:rPr>
                <w:color w:val="262626" w:themeColor="text1" w:themeTint="D9"/>
                <w:szCs w:val="28"/>
                <w:lang w:val="uk-UA"/>
              </w:rPr>
              <w:t>Держлікслужбою</w:t>
            </w:r>
            <w:proofErr w:type="spellEnd"/>
            <w:r w:rsidRPr="006451B8">
              <w:rPr>
                <w:color w:val="262626" w:themeColor="text1" w:themeTint="D9"/>
                <w:szCs w:val="28"/>
                <w:lang w:val="uk-UA"/>
              </w:rPr>
              <w:t xml:space="preserve"> по роботі посадових осіб, які  уповноважені працювати з національною інформаційною системою державного ринкового нагляду та системою оперативного взаємного сповіщення про продукцію, що становить серйозний ризик (Інформаційними системами)</w:t>
            </w:r>
            <w:r w:rsidR="006451B8">
              <w:rPr>
                <w:color w:val="262626" w:themeColor="text1" w:themeTint="D9"/>
                <w:szCs w:val="28"/>
                <w:lang w:val="uk-UA"/>
              </w:rPr>
              <w:t>.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94" w:rsidRPr="00A4322A" w:rsidRDefault="00214594" w:rsidP="00EC40E1">
            <w:pPr>
              <w:jc w:val="both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Протягом року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94" w:rsidRPr="00A4322A" w:rsidRDefault="00214594" w:rsidP="00603705">
            <w:pPr>
              <w:rPr>
                <w:szCs w:val="28"/>
                <w:lang w:val="uk-UA"/>
              </w:rPr>
            </w:pP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AE26FF" w:rsidP="00A9384B">
            <w:pPr>
              <w:shd w:val="clear" w:color="auto" w:fill="FFFFFF" w:themeFill="background1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4.13</w:t>
            </w:r>
          </w:p>
        </w:tc>
        <w:tc>
          <w:tcPr>
            <w:tcW w:w="2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EC40E1">
            <w:pPr>
              <w:jc w:val="both"/>
              <w:rPr>
                <w:szCs w:val="28"/>
              </w:rPr>
            </w:pPr>
            <w:r w:rsidRPr="00A4322A">
              <w:rPr>
                <w:szCs w:val="28"/>
              </w:rPr>
              <w:t xml:space="preserve">Участь у </w:t>
            </w:r>
            <w:proofErr w:type="spellStart"/>
            <w:r w:rsidRPr="00A4322A">
              <w:rPr>
                <w:szCs w:val="28"/>
              </w:rPr>
              <w:t>навчальних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семінарах</w:t>
            </w:r>
            <w:proofErr w:type="spellEnd"/>
            <w:r w:rsidRPr="00A4322A">
              <w:rPr>
                <w:szCs w:val="28"/>
              </w:rPr>
              <w:t xml:space="preserve">, </w:t>
            </w:r>
            <w:proofErr w:type="spellStart"/>
            <w:r w:rsidRPr="00A4322A">
              <w:rPr>
                <w:szCs w:val="28"/>
              </w:rPr>
              <w:t>відео-конференціях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щодо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здійснення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gramStart"/>
            <w:r w:rsidRPr="00A4322A">
              <w:rPr>
                <w:szCs w:val="28"/>
              </w:rPr>
              <w:t>державного</w:t>
            </w:r>
            <w:proofErr w:type="gram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ринкового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нагляду</w:t>
            </w:r>
            <w:proofErr w:type="spellEnd"/>
            <w:r w:rsidRPr="00A4322A">
              <w:rPr>
                <w:szCs w:val="28"/>
              </w:rPr>
              <w:t>.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6451B8">
            <w:pPr>
              <w:jc w:val="both"/>
              <w:rPr>
                <w:szCs w:val="28"/>
                <w:lang w:val="uk-UA"/>
              </w:rPr>
            </w:pPr>
            <w:proofErr w:type="spellStart"/>
            <w:r w:rsidRPr="00A4322A">
              <w:rPr>
                <w:szCs w:val="28"/>
              </w:rPr>
              <w:t>Протягом</w:t>
            </w:r>
            <w:proofErr w:type="spellEnd"/>
            <w:r w:rsidRPr="00A4322A">
              <w:rPr>
                <w:szCs w:val="28"/>
              </w:rPr>
              <w:t xml:space="preserve"> року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9384B">
            <w:pPr>
              <w:rPr>
                <w:szCs w:val="28"/>
              </w:rPr>
            </w:pPr>
            <w:r w:rsidRPr="00A4322A">
              <w:rPr>
                <w:szCs w:val="28"/>
                <w:lang w:val="uk-UA"/>
              </w:rPr>
              <w:t>Відділ державного контролю у сфері обігу лікарських засобів, медичної продукції та обігу наркотичних засобів, психотропних речовин і прекурсорів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AE26FF" w:rsidP="00A9384B">
            <w:pPr>
              <w:shd w:val="clear" w:color="auto" w:fill="FFFFFF" w:themeFill="background1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4.14</w:t>
            </w:r>
          </w:p>
        </w:tc>
        <w:tc>
          <w:tcPr>
            <w:tcW w:w="2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EC40E1">
            <w:pPr>
              <w:jc w:val="both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 xml:space="preserve">Моніторинг щодо вилучення з обігу та/або відкликання продукції, стосовно якої прийнято рішення про вилучення з обігу та/або відкликання під час здійснення планових перевірок характеристик продукції суб’єктів </w:t>
            </w:r>
            <w:r w:rsidRPr="006451B8">
              <w:rPr>
                <w:color w:val="262626" w:themeColor="text1" w:themeTint="D9"/>
                <w:szCs w:val="28"/>
                <w:lang w:val="uk-UA"/>
              </w:rPr>
              <w:t>господарювання.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EC40E1">
            <w:pPr>
              <w:jc w:val="both"/>
              <w:rPr>
                <w:szCs w:val="28"/>
              </w:rPr>
            </w:pPr>
            <w:proofErr w:type="spellStart"/>
            <w:r w:rsidRPr="00A4322A">
              <w:rPr>
                <w:szCs w:val="28"/>
              </w:rPr>
              <w:t>Протягом</w:t>
            </w:r>
            <w:proofErr w:type="spellEnd"/>
            <w:r w:rsidRPr="00A4322A">
              <w:rPr>
                <w:szCs w:val="28"/>
              </w:rPr>
              <w:t xml:space="preserve"> року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227810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Відділ державного контролю у сфері обігу лікарських засобів, медичної продукції та обігу наркотичних засобів, психотропних речовин і прекурсорів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AE26FF" w:rsidP="00A9384B">
            <w:pPr>
              <w:shd w:val="clear" w:color="auto" w:fill="FFFFFF" w:themeFill="background1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4.15</w:t>
            </w:r>
          </w:p>
        </w:tc>
        <w:tc>
          <w:tcPr>
            <w:tcW w:w="2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EC40E1">
            <w:pPr>
              <w:jc w:val="both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Забезпечення заходів із підвищення кваліфікації посадових осіб, які здійснюють державний ринковий нагляд.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EC40E1">
            <w:pPr>
              <w:jc w:val="both"/>
              <w:rPr>
                <w:szCs w:val="28"/>
              </w:rPr>
            </w:pPr>
            <w:proofErr w:type="spellStart"/>
            <w:r w:rsidRPr="00A4322A">
              <w:rPr>
                <w:szCs w:val="28"/>
              </w:rPr>
              <w:t>Протягом</w:t>
            </w:r>
            <w:proofErr w:type="spellEnd"/>
            <w:r w:rsidRPr="00A4322A">
              <w:rPr>
                <w:szCs w:val="28"/>
              </w:rPr>
              <w:t xml:space="preserve"> року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9384B">
            <w:pPr>
              <w:rPr>
                <w:szCs w:val="28"/>
              </w:rPr>
            </w:pPr>
            <w:r w:rsidRPr="00A4322A">
              <w:rPr>
                <w:szCs w:val="28"/>
                <w:lang w:val="uk-UA"/>
              </w:rPr>
              <w:t xml:space="preserve">Відділ державного контролю у сфері обігу лікарських засобів, медичної продукції та обігу наркотичних засобів, </w:t>
            </w:r>
            <w:r w:rsidRPr="00A4322A">
              <w:rPr>
                <w:szCs w:val="28"/>
                <w:lang w:val="uk-UA"/>
              </w:rPr>
              <w:lastRenderedPageBreak/>
              <w:t>психотропних речовин і прекурсорів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AE26FF" w:rsidP="00A9384B">
            <w:pPr>
              <w:shd w:val="clear" w:color="auto" w:fill="FFFFFF" w:themeFill="background1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lastRenderedPageBreak/>
              <w:t>4.16</w:t>
            </w:r>
          </w:p>
        </w:tc>
        <w:tc>
          <w:tcPr>
            <w:tcW w:w="2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EC40E1">
            <w:pPr>
              <w:jc w:val="both"/>
              <w:rPr>
                <w:szCs w:val="28"/>
              </w:rPr>
            </w:pPr>
            <w:proofErr w:type="spellStart"/>
            <w:r w:rsidRPr="00A4322A">
              <w:rPr>
                <w:szCs w:val="28"/>
              </w:rPr>
              <w:t>Здійснення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позапланових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перевірок</w:t>
            </w:r>
            <w:proofErr w:type="spellEnd"/>
            <w:r w:rsidRPr="00A4322A">
              <w:rPr>
                <w:szCs w:val="28"/>
              </w:rPr>
              <w:t xml:space="preserve"> характеристик </w:t>
            </w:r>
            <w:proofErr w:type="spellStart"/>
            <w:r w:rsidRPr="00A4322A">
              <w:rPr>
                <w:szCs w:val="28"/>
              </w:rPr>
              <w:t>продукції</w:t>
            </w:r>
            <w:proofErr w:type="spellEnd"/>
            <w:r w:rsidRPr="00A4322A">
              <w:rPr>
                <w:szCs w:val="28"/>
              </w:rPr>
              <w:t xml:space="preserve"> на </w:t>
            </w:r>
            <w:proofErr w:type="spellStart"/>
            <w:proofErr w:type="gramStart"/>
            <w:r w:rsidRPr="00A4322A">
              <w:rPr>
                <w:szCs w:val="28"/>
              </w:rPr>
              <w:t>п</w:t>
            </w:r>
            <w:proofErr w:type="gramEnd"/>
            <w:r w:rsidRPr="00A4322A">
              <w:rPr>
                <w:szCs w:val="28"/>
              </w:rPr>
              <w:t>ідставі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повідомлень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митних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органів</w:t>
            </w:r>
            <w:proofErr w:type="spellEnd"/>
            <w:r w:rsidRPr="00A4322A">
              <w:rPr>
                <w:szCs w:val="28"/>
              </w:rPr>
              <w:t xml:space="preserve"> про </w:t>
            </w:r>
            <w:proofErr w:type="spellStart"/>
            <w:r w:rsidRPr="00A4322A">
              <w:rPr>
                <w:szCs w:val="28"/>
              </w:rPr>
              <w:t>припинення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її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митного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оформлення</w:t>
            </w:r>
            <w:proofErr w:type="spellEnd"/>
            <w:r w:rsidRPr="00A4322A">
              <w:rPr>
                <w:szCs w:val="28"/>
              </w:rPr>
              <w:t xml:space="preserve"> (у </w:t>
            </w:r>
            <w:proofErr w:type="spellStart"/>
            <w:r w:rsidRPr="00A4322A">
              <w:rPr>
                <w:szCs w:val="28"/>
              </w:rPr>
              <w:t>разі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надходження</w:t>
            </w:r>
            <w:proofErr w:type="spellEnd"/>
            <w:r w:rsidRPr="00A4322A">
              <w:rPr>
                <w:szCs w:val="28"/>
              </w:rPr>
              <w:t>).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EC40E1">
            <w:pPr>
              <w:jc w:val="both"/>
              <w:rPr>
                <w:szCs w:val="28"/>
              </w:rPr>
            </w:pPr>
            <w:proofErr w:type="spellStart"/>
            <w:r w:rsidRPr="00A4322A">
              <w:rPr>
                <w:szCs w:val="28"/>
              </w:rPr>
              <w:t>Протягом</w:t>
            </w:r>
            <w:proofErr w:type="spellEnd"/>
            <w:r w:rsidRPr="00A4322A">
              <w:rPr>
                <w:szCs w:val="28"/>
              </w:rPr>
              <w:t xml:space="preserve"> року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9384B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Відділ державного контролю у сфері обігу лікарських засобів, медичної продукції та обігу наркотичних засобів, психотропних речовин і прекурсорів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AE26FF" w:rsidP="00A9384B">
            <w:pPr>
              <w:shd w:val="clear" w:color="auto" w:fill="FFFFFF" w:themeFill="background1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4.17</w:t>
            </w:r>
          </w:p>
        </w:tc>
        <w:tc>
          <w:tcPr>
            <w:tcW w:w="2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EC40E1">
            <w:pPr>
              <w:jc w:val="both"/>
              <w:rPr>
                <w:szCs w:val="28"/>
              </w:rPr>
            </w:pPr>
            <w:proofErr w:type="spellStart"/>
            <w:r w:rsidRPr="00A4322A">
              <w:rPr>
                <w:szCs w:val="28"/>
              </w:rPr>
              <w:t>Надання</w:t>
            </w:r>
            <w:proofErr w:type="spellEnd"/>
            <w:r w:rsidRPr="00A4322A">
              <w:rPr>
                <w:szCs w:val="28"/>
              </w:rPr>
              <w:t xml:space="preserve"> до </w:t>
            </w:r>
            <w:proofErr w:type="spellStart"/>
            <w:r w:rsidRPr="00A4322A">
              <w:rPr>
                <w:szCs w:val="28"/>
              </w:rPr>
              <w:t>Держлікслужби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звіту</w:t>
            </w:r>
            <w:proofErr w:type="spellEnd"/>
            <w:r w:rsidRPr="00A4322A">
              <w:rPr>
                <w:szCs w:val="28"/>
              </w:rPr>
              <w:t xml:space="preserve"> про </w:t>
            </w:r>
            <w:proofErr w:type="spellStart"/>
            <w:r w:rsidRPr="00A4322A">
              <w:rPr>
                <w:szCs w:val="28"/>
              </w:rPr>
              <w:t>проведення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планових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proofErr w:type="gramStart"/>
            <w:r w:rsidRPr="00A4322A">
              <w:rPr>
                <w:szCs w:val="28"/>
              </w:rPr>
              <w:t>перев</w:t>
            </w:r>
            <w:proofErr w:type="gramEnd"/>
            <w:r w:rsidRPr="00A4322A">
              <w:rPr>
                <w:szCs w:val="28"/>
              </w:rPr>
              <w:t>ірок</w:t>
            </w:r>
            <w:proofErr w:type="spellEnd"/>
            <w:r w:rsidRPr="00A4322A">
              <w:rPr>
                <w:szCs w:val="28"/>
              </w:rPr>
              <w:t xml:space="preserve"> характеристик </w:t>
            </w:r>
            <w:proofErr w:type="spellStart"/>
            <w:r w:rsidRPr="00A4322A">
              <w:rPr>
                <w:szCs w:val="28"/>
              </w:rPr>
              <w:t>продукції</w:t>
            </w:r>
            <w:proofErr w:type="spellEnd"/>
            <w:r w:rsidRPr="00A4322A">
              <w:rPr>
                <w:szCs w:val="28"/>
              </w:rPr>
              <w:t>.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F56D46">
            <w:pPr>
              <w:jc w:val="both"/>
              <w:rPr>
                <w:szCs w:val="28"/>
              </w:rPr>
            </w:pPr>
            <w:r w:rsidRPr="00A4322A">
              <w:rPr>
                <w:szCs w:val="28"/>
              </w:rPr>
              <w:t xml:space="preserve">До 25 </w:t>
            </w:r>
            <w:proofErr w:type="gramStart"/>
            <w:r w:rsidRPr="00A4322A">
              <w:rPr>
                <w:szCs w:val="28"/>
              </w:rPr>
              <w:t>лютого</w:t>
            </w:r>
            <w:proofErr w:type="gramEnd"/>
            <w:r w:rsidRPr="00A4322A">
              <w:rPr>
                <w:szCs w:val="28"/>
              </w:rPr>
              <w:t xml:space="preserve"> 20</w:t>
            </w:r>
            <w:proofErr w:type="spellStart"/>
            <w:r w:rsidR="00F56D46" w:rsidRPr="00A4322A">
              <w:rPr>
                <w:szCs w:val="28"/>
                <w:lang w:val="uk-UA"/>
              </w:rPr>
              <w:t>20</w:t>
            </w:r>
            <w:proofErr w:type="spellEnd"/>
            <w:r w:rsidRPr="00A4322A">
              <w:rPr>
                <w:szCs w:val="28"/>
              </w:rPr>
              <w:t xml:space="preserve"> року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9384B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Відділ державного контролю у сфері обігу лікарських засобів, медичної продукції та обігу наркотичних засобів, психотропних речовин і прекурсорів</w:t>
            </w:r>
          </w:p>
        </w:tc>
      </w:tr>
      <w:tr w:rsidR="00317629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29" w:rsidRPr="00A4322A" w:rsidRDefault="00AE26FF" w:rsidP="00A9384B">
            <w:pPr>
              <w:shd w:val="clear" w:color="auto" w:fill="FFFFFF" w:themeFill="background1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4.18</w:t>
            </w:r>
          </w:p>
        </w:tc>
        <w:tc>
          <w:tcPr>
            <w:tcW w:w="2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29" w:rsidRPr="006451B8" w:rsidRDefault="00317629" w:rsidP="00EC40E1">
            <w:pPr>
              <w:jc w:val="both"/>
              <w:rPr>
                <w:color w:val="262626" w:themeColor="text1" w:themeTint="D9"/>
                <w:szCs w:val="28"/>
                <w:lang w:val="uk-UA"/>
              </w:rPr>
            </w:pPr>
            <w:r w:rsidRPr="006451B8">
              <w:rPr>
                <w:color w:val="262626" w:themeColor="text1" w:themeTint="D9"/>
                <w:szCs w:val="28"/>
                <w:lang w:val="uk-UA"/>
              </w:rPr>
              <w:t xml:space="preserve">Надання до </w:t>
            </w:r>
            <w:proofErr w:type="spellStart"/>
            <w:r w:rsidRPr="006451B8">
              <w:rPr>
                <w:color w:val="262626" w:themeColor="text1" w:themeTint="D9"/>
                <w:szCs w:val="28"/>
                <w:lang w:val="uk-UA"/>
              </w:rPr>
              <w:t>Держлікслужби</w:t>
            </w:r>
            <w:proofErr w:type="spellEnd"/>
            <w:r w:rsidRPr="006451B8">
              <w:rPr>
                <w:color w:val="262626" w:themeColor="text1" w:themeTint="D9"/>
                <w:szCs w:val="28"/>
                <w:lang w:val="uk-UA"/>
              </w:rPr>
              <w:t xml:space="preserve"> </w:t>
            </w:r>
            <w:r w:rsidR="00D664DA" w:rsidRPr="006451B8">
              <w:rPr>
                <w:color w:val="262626" w:themeColor="text1" w:themeTint="D9"/>
                <w:szCs w:val="28"/>
                <w:lang w:val="uk-UA"/>
              </w:rPr>
              <w:t>звітів щодо обліку звернень споживачів (користувачів) про захист їх права на безпечні медичні вироби, причин і кількості нещасних випадків заподіяння шкоди здоров’ю людей внаслідок користування ними.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29" w:rsidRPr="00A4322A" w:rsidRDefault="00D664DA" w:rsidP="00EC40E1">
            <w:pPr>
              <w:jc w:val="both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Протягом року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29" w:rsidRPr="00A4322A" w:rsidRDefault="00D664DA" w:rsidP="00A9384B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Відділ державного контролю у сфері обігу лікарських засобів, медичної продукції та обігу наркотичних засобів, психотропних речовин і прекурсорів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D664DA" w:rsidP="00A9384B">
            <w:pPr>
              <w:shd w:val="clear" w:color="auto" w:fill="FFFFFF" w:themeFill="background1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4.18</w:t>
            </w:r>
          </w:p>
        </w:tc>
        <w:tc>
          <w:tcPr>
            <w:tcW w:w="22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EC40E1">
            <w:pPr>
              <w:jc w:val="both"/>
              <w:rPr>
                <w:szCs w:val="28"/>
              </w:rPr>
            </w:pPr>
            <w:proofErr w:type="spellStart"/>
            <w:r w:rsidRPr="00A4322A">
              <w:rPr>
                <w:szCs w:val="28"/>
              </w:rPr>
              <w:t>Формування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планів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проведення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proofErr w:type="gramStart"/>
            <w:r w:rsidRPr="00A4322A">
              <w:rPr>
                <w:szCs w:val="28"/>
              </w:rPr>
              <w:t>перев</w:t>
            </w:r>
            <w:proofErr w:type="gramEnd"/>
            <w:r w:rsidRPr="00A4322A">
              <w:rPr>
                <w:szCs w:val="28"/>
              </w:rPr>
              <w:t>ірок</w:t>
            </w:r>
            <w:proofErr w:type="spellEnd"/>
            <w:r w:rsidRPr="00A4322A">
              <w:rPr>
                <w:szCs w:val="28"/>
              </w:rPr>
              <w:t xml:space="preserve"> характеристик </w:t>
            </w:r>
            <w:proofErr w:type="spellStart"/>
            <w:r w:rsidRPr="00A4322A">
              <w:rPr>
                <w:szCs w:val="28"/>
              </w:rPr>
              <w:t>продукції</w:t>
            </w:r>
            <w:proofErr w:type="spellEnd"/>
            <w:r w:rsidRPr="00A4322A">
              <w:rPr>
                <w:szCs w:val="28"/>
              </w:rPr>
              <w:t xml:space="preserve"> у </w:t>
            </w:r>
            <w:proofErr w:type="spellStart"/>
            <w:r w:rsidRPr="00A4322A">
              <w:rPr>
                <w:szCs w:val="28"/>
              </w:rPr>
              <w:t>суб’єктів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господарювання</w:t>
            </w:r>
            <w:proofErr w:type="spellEnd"/>
            <w:r w:rsidRPr="00A4322A">
              <w:rPr>
                <w:szCs w:val="28"/>
              </w:rPr>
              <w:t>.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EC40E1">
            <w:pPr>
              <w:jc w:val="both"/>
              <w:rPr>
                <w:szCs w:val="28"/>
              </w:rPr>
            </w:pPr>
            <w:proofErr w:type="spellStart"/>
            <w:r w:rsidRPr="00A4322A">
              <w:rPr>
                <w:szCs w:val="28"/>
              </w:rPr>
              <w:t>Щопівріччя</w:t>
            </w:r>
            <w:proofErr w:type="spellEnd"/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9384B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Відділ державного контролю у сфері обігу лікарських засобів, медичної продукції та обігу наркотичних засобів, психотропних речовин і прекурсорів</w:t>
            </w:r>
          </w:p>
          <w:p w:rsidR="00227810" w:rsidRPr="00A4322A" w:rsidRDefault="00227810" w:rsidP="00A9384B">
            <w:pPr>
              <w:rPr>
                <w:szCs w:val="28"/>
                <w:lang w:val="uk-UA"/>
              </w:rPr>
            </w:pPr>
          </w:p>
        </w:tc>
      </w:tr>
      <w:tr w:rsidR="00227810" w:rsidRPr="00A4322A" w:rsidTr="00DC31F2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810" w:rsidRPr="00A4322A" w:rsidRDefault="00227810" w:rsidP="00A9384B">
            <w:pPr>
              <w:ind w:right="-116"/>
              <w:jc w:val="center"/>
              <w:rPr>
                <w:b/>
                <w:szCs w:val="28"/>
                <w:lang w:val="uk-UA"/>
              </w:rPr>
            </w:pPr>
            <w:r w:rsidRPr="00A4322A">
              <w:rPr>
                <w:b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45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810" w:rsidRPr="00A4322A" w:rsidRDefault="006D7784" w:rsidP="00A9384B">
            <w:pPr>
              <w:rPr>
                <w:b/>
                <w:szCs w:val="28"/>
                <w:lang w:val="uk-UA"/>
              </w:rPr>
            </w:pPr>
            <w:r w:rsidRPr="00A4322A">
              <w:rPr>
                <w:b/>
                <w:szCs w:val="28"/>
                <w:lang w:val="uk-UA"/>
              </w:rPr>
              <w:t>ЗАХОДИ ЩОДО ЗАБЕЗПЕЧЕННЯ ДЕРЖАВНОГО КОНТРОЛЮ ЯКОСТІ ЛІКАРСЬКИХ ЗАСОБІВ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810" w:rsidRPr="00A4322A" w:rsidRDefault="00227810" w:rsidP="00A9384B">
            <w:pPr>
              <w:shd w:val="clear" w:color="auto" w:fill="FFFFFF" w:themeFill="background1"/>
              <w:ind w:right="-116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5.1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4B49AF" w:rsidP="00CE4205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Плануван</w:t>
            </w:r>
            <w:r w:rsidR="00CE4205" w:rsidRPr="00A4322A">
              <w:rPr>
                <w:szCs w:val="28"/>
                <w:lang w:val="uk-UA"/>
              </w:rPr>
              <w:t xml:space="preserve">ня, організація та </w:t>
            </w:r>
            <w:r w:rsidR="00CE4205" w:rsidRPr="00295454">
              <w:rPr>
                <w:color w:val="262626" w:themeColor="text1" w:themeTint="D9"/>
                <w:szCs w:val="28"/>
                <w:lang w:val="uk-UA"/>
              </w:rPr>
              <w:t>безпосереднє здійснення</w:t>
            </w:r>
            <w:r w:rsidRPr="00295454">
              <w:rPr>
                <w:color w:val="262626" w:themeColor="text1" w:themeTint="D9"/>
                <w:szCs w:val="28"/>
                <w:lang w:val="uk-UA"/>
              </w:rPr>
              <w:t xml:space="preserve"> заходів державного контролю якості лікарських</w:t>
            </w:r>
            <w:r w:rsidRPr="00A4322A">
              <w:rPr>
                <w:szCs w:val="28"/>
                <w:lang w:val="uk-UA"/>
              </w:rPr>
              <w:t xml:space="preserve"> засобів на всіх етапах їх обігу (виробництва (виготовлення), оптової, роздрібної реалізації (торгівлі) лікарськими засобами та застосування)</w:t>
            </w:r>
          </w:p>
        </w:tc>
        <w:tc>
          <w:tcPr>
            <w:tcW w:w="11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9384B">
            <w:pPr>
              <w:shd w:val="clear" w:color="auto" w:fill="FFFFFF" w:themeFill="background1"/>
              <w:jc w:val="center"/>
              <w:rPr>
                <w:szCs w:val="28"/>
                <w:lang w:val="uk-UA" w:eastAsia="uk-UA"/>
              </w:rPr>
            </w:pPr>
            <w:r w:rsidRPr="00A4322A">
              <w:rPr>
                <w:szCs w:val="28"/>
                <w:lang w:val="uk-UA" w:eastAsia="uk-UA"/>
              </w:rPr>
              <w:t>Постійно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670AE6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 xml:space="preserve">Відділ державного контролю у сфері обігу лікарських засобів, медичної продукції та обігу наркотичних засобів, психотропних речовин і прекурсорів 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9384B">
            <w:pPr>
              <w:shd w:val="clear" w:color="auto" w:fill="FFFFFF" w:themeFill="background1"/>
              <w:ind w:left="360" w:right="-116" w:hanging="360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5.2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670AE6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Організація та безпосереднє здійснення державного контролю якості лікарських засобів, що ввозяться в Україну (згідно Порядку здійснення державного контролю якості лікарських засобів, що ввозяться в Україну, затвердженого постановою Кабінету Міністрів України від 14.09.2005 № 902) та державного контролю за відповідністю імунобіологічних препаратів, що застосовуються в медичній практиці вимогам державних та міжнародних стандартів (згідно Порядку здійснення контролю за відповідністю імунобіологічних препаратів, що застосовуються в медичній практиці, вимогам державних і міжнародних стандартів, затвердженого наказом МОЗ України від 01.10.2014 № 698, зареєстрований в Міністерстві юстиції України 29.10.2014 за № 1356/26133)</w:t>
            </w:r>
          </w:p>
        </w:tc>
        <w:tc>
          <w:tcPr>
            <w:tcW w:w="11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9384B">
            <w:pPr>
              <w:shd w:val="clear" w:color="auto" w:fill="FFFFFF" w:themeFill="background1"/>
              <w:jc w:val="center"/>
              <w:rPr>
                <w:szCs w:val="28"/>
                <w:lang w:val="uk-UA" w:eastAsia="uk-UA"/>
              </w:rPr>
            </w:pPr>
            <w:r w:rsidRPr="00A4322A">
              <w:rPr>
                <w:szCs w:val="28"/>
                <w:lang w:val="uk-UA" w:eastAsia="uk-UA"/>
              </w:rPr>
              <w:t>Постійно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9384B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Відділ державного контролю у сфері обігу лікарських засобів, медичної продукції та обігу наркотичних засобів, психотропних речовин і прекурсорів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9384B">
            <w:pPr>
              <w:shd w:val="clear" w:color="auto" w:fill="FFFFFF" w:themeFill="background1"/>
              <w:ind w:right="-116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5.3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700AB4" w:rsidRDefault="0095222A" w:rsidP="0095222A">
            <w:pPr>
              <w:shd w:val="clear" w:color="auto" w:fill="FFFFFF" w:themeFill="background1"/>
              <w:rPr>
                <w:color w:val="262626" w:themeColor="text1" w:themeTint="D9"/>
                <w:szCs w:val="28"/>
                <w:lang w:val="uk-UA"/>
              </w:rPr>
            </w:pPr>
            <w:r w:rsidRPr="00700AB4">
              <w:rPr>
                <w:color w:val="262626" w:themeColor="text1" w:themeTint="D9"/>
                <w:szCs w:val="28"/>
                <w:lang w:val="uk-UA"/>
              </w:rPr>
              <w:t>Організація роботи по недопущенню неякісних, фальсифікованих та незареєстрованих лікарських</w:t>
            </w:r>
            <w:r w:rsidRPr="00700AB4">
              <w:rPr>
                <w:color w:val="FF0000"/>
                <w:szCs w:val="28"/>
                <w:lang w:val="uk-UA"/>
              </w:rPr>
              <w:t xml:space="preserve"> </w:t>
            </w:r>
            <w:r w:rsidRPr="00700AB4">
              <w:rPr>
                <w:color w:val="262626" w:themeColor="text1" w:themeTint="D9"/>
                <w:szCs w:val="28"/>
                <w:lang w:val="uk-UA"/>
              </w:rPr>
              <w:t xml:space="preserve">засобів та лікарських засобів, ввезених з порушенням </w:t>
            </w:r>
            <w:r w:rsidR="001F0EEA">
              <w:rPr>
                <w:color w:val="262626" w:themeColor="text1" w:themeTint="D9"/>
                <w:szCs w:val="28"/>
                <w:lang w:val="uk-UA"/>
              </w:rPr>
              <w:t xml:space="preserve"> вимог </w:t>
            </w:r>
            <w:r w:rsidRPr="00700AB4">
              <w:rPr>
                <w:color w:val="262626" w:themeColor="text1" w:themeTint="D9"/>
                <w:szCs w:val="28"/>
                <w:lang w:val="uk-UA"/>
              </w:rPr>
              <w:t>законодавства:</w:t>
            </w:r>
          </w:p>
          <w:p w:rsidR="00227810" w:rsidRPr="00700AB4" w:rsidRDefault="00227810" w:rsidP="00670AE6">
            <w:pPr>
              <w:rPr>
                <w:szCs w:val="28"/>
                <w:lang w:val="uk-UA"/>
              </w:rPr>
            </w:pPr>
            <w:r w:rsidRPr="00700AB4">
              <w:rPr>
                <w:szCs w:val="28"/>
                <w:lang w:val="uk-UA"/>
              </w:rPr>
              <w:t>- розгляд та надання відповідей по скарга</w:t>
            </w:r>
            <w:r w:rsidR="0095222A" w:rsidRPr="00700AB4">
              <w:rPr>
                <w:szCs w:val="28"/>
                <w:lang w:val="uk-UA"/>
              </w:rPr>
              <w:t>х</w:t>
            </w:r>
            <w:r w:rsidRPr="00700AB4">
              <w:rPr>
                <w:szCs w:val="28"/>
                <w:lang w:val="uk-UA"/>
              </w:rPr>
              <w:t>/звернення</w:t>
            </w:r>
            <w:r w:rsidR="0095222A" w:rsidRPr="00700AB4">
              <w:rPr>
                <w:szCs w:val="28"/>
                <w:lang w:val="uk-UA"/>
              </w:rPr>
              <w:t>х</w:t>
            </w:r>
            <w:r w:rsidRPr="00700AB4">
              <w:rPr>
                <w:szCs w:val="28"/>
                <w:lang w:val="uk-UA"/>
              </w:rPr>
              <w:t xml:space="preserve"> фізичних та юридичних осіб стосовно якості лікарських засобів;</w:t>
            </w:r>
          </w:p>
          <w:p w:rsidR="00227810" w:rsidRPr="00700AB4" w:rsidRDefault="00227810" w:rsidP="00670AE6">
            <w:pPr>
              <w:rPr>
                <w:szCs w:val="28"/>
                <w:lang w:val="uk-UA"/>
              </w:rPr>
            </w:pPr>
            <w:r w:rsidRPr="00700AB4">
              <w:rPr>
                <w:szCs w:val="28"/>
                <w:lang w:val="uk-UA"/>
              </w:rPr>
              <w:lastRenderedPageBreak/>
              <w:t>- опрацювання повідомлень, що надходять від суб’єктів господарювання стосовно неякісних, фальсифікованих</w:t>
            </w:r>
            <w:r w:rsidR="00AA26BB" w:rsidRPr="00700AB4">
              <w:rPr>
                <w:szCs w:val="28"/>
                <w:lang w:val="uk-UA"/>
              </w:rPr>
              <w:t xml:space="preserve">, </w:t>
            </w:r>
            <w:r w:rsidRPr="00700AB4">
              <w:rPr>
                <w:szCs w:val="28"/>
                <w:lang w:val="uk-UA"/>
              </w:rPr>
              <w:t>незареєстрованих</w:t>
            </w:r>
            <w:r w:rsidR="00AA26BB" w:rsidRPr="00700AB4">
              <w:rPr>
                <w:szCs w:val="28"/>
                <w:lang w:val="uk-UA"/>
              </w:rPr>
              <w:t xml:space="preserve">, ввезених з </w:t>
            </w:r>
            <w:r w:rsidR="00AA26BB" w:rsidRPr="00700AB4">
              <w:rPr>
                <w:color w:val="404040" w:themeColor="text1" w:themeTint="BF"/>
                <w:szCs w:val="28"/>
                <w:lang w:val="uk-UA"/>
              </w:rPr>
              <w:t>порушенням вимог законодавства</w:t>
            </w:r>
            <w:r w:rsidRPr="00700AB4">
              <w:rPr>
                <w:color w:val="404040" w:themeColor="text1" w:themeTint="BF"/>
                <w:szCs w:val="28"/>
                <w:lang w:val="uk-UA"/>
              </w:rPr>
              <w:t xml:space="preserve"> </w:t>
            </w:r>
            <w:r w:rsidRPr="00700AB4">
              <w:rPr>
                <w:szCs w:val="28"/>
                <w:lang w:val="uk-UA"/>
              </w:rPr>
              <w:t>лікарських засобів, наркотичних засобів, психотропних речовин і прекурсорів;</w:t>
            </w:r>
          </w:p>
          <w:p w:rsidR="00227810" w:rsidRPr="00700AB4" w:rsidRDefault="00227810" w:rsidP="00670AE6">
            <w:pPr>
              <w:rPr>
                <w:szCs w:val="28"/>
                <w:lang w:val="uk-UA"/>
              </w:rPr>
            </w:pPr>
            <w:r w:rsidRPr="00700AB4">
              <w:rPr>
                <w:szCs w:val="28"/>
                <w:lang w:val="uk-UA"/>
              </w:rPr>
              <w:t xml:space="preserve">- </w:t>
            </w:r>
            <w:r w:rsidR="0095222A" w:rsidRPr="00700AB4">
              <w:rPr>
                <w:color w:val="262626" w:themeColor="text1" w:themeTint="D9"/>
                <w:szCs w:val="28"/>
                <w:lang w:val="uk-UA"/>
              </w:rPr>
              <w:t>надсилання</w:t>
            </w:r>
            <w:r w:rsidRPr="00700AB4">
              <w:rPr>
                <w:color w:val="262626" w:themeColor="text1" w:themeTint="D9"/>
                <w:szCs w:val="28"/>
                <w:lang w:val="uk-UA"/>
              </w:rPr>
              <w:t xml:space="preserve"> </w:t>
            </w:r>
            <w:r w:rsidR="0095222A" w:rsidRPr="00700AB4">
              <w:rPr>
                <w:color w:val="262626" w:themeColor="text1" w:themeTint="D9"/>
                <w:szCs w:val="28"/>
                <w:lang w:val="uk-UA"/>
              </w:rPr>
              <w:t xml:space="preserve">до </w:t>
            </w:r>
            <w:proofErr w:type="spellStart"/>
            <w:r w:rsidR="0095222A" w:rsidRPr="00700AB4">
              <w:rPr>
                <w:color w:val="262626" w:themeColor="text1" w:themeTint="D9"/>
                <w:szCs w:val="28"/>
                <w:lang w:val="uk-UA"/>
              </w:rPr>
              <w:t>Держлікслужби</w:t>
            </w:r>
            <w:proofErr w:type="spellEnd"/>
            <w:r w:rsidR="0095222A" w:rsidRPr="00700AB4">
              <w:rPr>
                <w:color w:val="262626" w:themeColor="text1" w:themeTint="D9"/>
                <w:szCs w:val="28"/>
                <w:lang w:val="uk-UA"/>
              </w:rPr>
              <w:t xml:space="preserve"> термінових </w:t>
            </w:r>
            <w:r w:rsidRPr="00700AB4">
              <w:rPr>
                <w:color w:val="262626" w:themeColor="text1" w:themeTint="D9"/>
                <w:szCs w:val="28"/>
                <w:lang w:val="uk-UA"/>
              </w:rPr>
              <w:t>повідомлень щодо</w:t>
            </w:r>
            <w:r w:rsidR="0062230E" w:rsidRPr="00700AB4">
              <w:rPr>
                <w:color w:val="262626" w:themeColor="text1" w:themeTint="D9"/>
                <w:szCs w:val="28"/>
                <w:lang w:val="uk-UA"/>
              </w:rPr>
              <w:t xml:space="preserve"> виявлених</w:t>
            </w:r>
            <w:r w:rsidRPr="00700AB4">
              <w:rPr>
                <w:szCs w:val="28"/>
                <w:lang w:val="uk-UA"/>
              </w:rPr>
              <w:t xml:space="preserve"> неякісних, фальсифікованих та незареєстрованих лікарських засобів;</w:t>
            </w:r>
          </w:p>
          <w:p w:rsidR="00227810" w:rsidRPr="00700AB4" w:rsidRDefault="00227810" w:rsidP="00670AE6">
            <w:pPr>
              <w:rPr>
                <w:szCs w:val="28"/>
                <w:lang w:val="uk-UA"/>
              </w:rPr>
            </w:pPr>
            <w:r w:rsidRPr="00700AB4">
              <w:rPr>
                <w:szCs w:val="28"/>
                <w:lang w:val="uk-UA"/>
              </w:rPr>
              <w:t xml:space="preserve">- організація та забезпечення в установленому законодавством порядку відбору зразків лікарських засобів для здійснення державного контролю їх якості, в т.ч. за дорученнями </w:t>
            </w:r>
            <w:proofErr w:type="spellStart"/>
            <w:r w:rsidRPr="00700AB4">
              <w:rPr>
                <w:szCs w:val="28"/>
                <w:lang w:val="uk-UA"/>
              </w:rPr>
              <w:t>Держлікслужби</w:t>
            </w:r>
            <w:proofErr w:type="spellEnd"/>
            <w:r w:rsidRPr="00700AB4">
              <w:rPr>
                <w:szCs w:val="28"/>
                <w:lang w:val="uk-UA"/>
              </w:rPr>
              <w:t>;</w:t>
            </w:r>
          </w:p>
          <w:p w:rsidR="00227810" w:rsidRPr="00700AB4" w:rsidRDefault="00227810" w:rsidP="00670AE6">
            <w:pPr>
              <w:rPr>
                <w:szCs w:val="28"/>
                <w:lang w:val="uk-UA"/>
              </w:rPr>
            </w:pPr>
            <w:r w:rsidRPr="00700AB4">
              <w:rPr>
                <w:szCs w:val="28"/>
                <w:lang w:val="uk-UA"/>
              </w:rPr>
              <w:t xml:space="preserve">- опрацювання рішень (розпоряджень) </w:t>
            </w:r>
            <w:proofErr w:type="spellStart"/>
            <w:r w:rsidRPr="00700AB4">
              <w:rPr>
                <w:szCs w:val="28"/>
                <w:lang w:val="uk-UA"/>
              </w:rPr>
              <w:t>Держлікслужби</w:t>
            </w:r>
            <w:proofErr w:type="spellEnd"/>
            <w:r w:rsidRPr="00700AB4">
              <w:rPr>
                <w:szCs w:val="28"/>
                <w:lang w:val="uk-UA"/>
              </w:rPr>
              <w:t xml:space="preserve"> про заборону (зупинення) виробництва, реалізації (торгівлі), зберігання та застосування лікарських засобів, наркотичних засобів, психотропних речовин та прекурсорів, що не відповідають вимогам, визначених відповідними нормативно-правовими актами;</w:t>
            </w:r>
          </w:p>
          <w:p w:rsidR="00227810" w:rsidRPr="00700AB4" w:rsidRDefault="00EF4772" w:rsidP="00AA26BB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700AB4">
              <w:rPr>
                <w:szCs w:val="28"/>
                <w:lang w:val="uk-UA"/>
              </w:rPr>
              <w:t xml:space="preserve">- участь у підготовці та передача до </w:t>
            </w:r>
            <w:proofErr w:type="spellStart"/>
            <w:r w:rsidRPr="00700AB4">
              <w:rPr>
                <w:szCs w:val="28"/>
                <w:lang w:val="uk-UA"/>
              </w:rPr>
              <w:t>Держлікслужби</w:t>
            </w:r>
            <w:proofErr w:type="spellEnd"/>
            <w:r w:rsidRPr="00700AB4">
              <w:rPr>
                <w:szCs w:val="28"/>
                <w:lang w:val="uk-UA"/>
              </w:rPr>
              <w:t xml:space="preserve"> узагальнюючих матеріалів про випадки виявлення в обігу неякісних, фальсифікованих</w:t>
            </w:r>
            <w:r w:rsidR="00AA26BB" w:rsidRPr="00700AB4">
              <w:rPr>
                <w:szCs w:val="28"/>
                <w:lang w:val="uk-UA"/>
              </w:rPr>
              <w:t xml:space="preserve">, </w:t>
            </w:r>
            <w:r w:rsidRPr="00700AB4">
              <w:rPr>
                <w:szCs w:val="28"/>
                <w:lang w:val="uk-UA"/>
              </w:rPr>
              <w:t>незареєстрованих</w:t>
            </w:r>
            <w:r w:rsidR="00AA26BB" w:rsidRPr="00700AB4">
              <w:rPr>
                <w:szCs w:val="28"/>
                <w:lang w:val="uk-UA"/>
              </w:rPr>
              <w:t xml:space="preserve">, </w:t>
            </w:r>
            <w:r w:rsidR="00AA26BB" w:rsidRPr="00700AB4">
              <w:rPr>
                <w:color w:val="262626" w:themeColor="text1" w:themeTint="D9"/>
                <w:szCs w:val="28"/>
                <w:lang w:val="uk-UA"/>
              </w:rPr>
              <w:t>ввезених з порушенням вимог законодавства</w:t>
            </w:r>
            <w:r w:rsidRPr="00700AB4">
              <w:rPr>
                <w:szCs w:val="28"/>
                <w:lang w:val="uk-UA"/>
              </w:rPr>
              <w:t xml:space="preserve"> лікарських засобів, аналіз ситуації з урахуванням оцінки ризиків та визначенням заходів для їх попередження у майбутньому</w:t>
            </w:r>
          </w:p>
        </w:tc>
        <w:tc>
          <w:tcPr>
            <w:tcW w:w="11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9384B">
            <w:pPr>
              <w:shd w:val="clear" w:color="auto" w:fill="FFFFFF" w:themeFill="background1"/>
              <w:jc w:val="center"/>
              <w:rPr>
                <w:szCs w:val="28"/>
                <w:lang w:val="uk-UA" w:eastAsia="uk-UA"/>
              </w:rPr>
            </w:pPr>
            <w:r w:rsidRPr="00A4322A">
              <w:rPr>
                <w:szCs w:val="28"/>
                <w:lang w:val="uk-UA" w:eastAsia="uk-UA"/>
              </w:rPr>
              <w:lastRenderedPageBreak/>
              <w:t>Постійно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9384B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Відділ державного контролю у сфері обігу лікарських засобів, медичної продукції та обігу наркотичних засобів, психотропних речовин і прекурсорів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9384B">
            <w:pPr>
              <w:shd w:val="clear" w:color="auto" w:fill="FFFFFF" w:themeFill="background1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lastRenderedPageBreak/>
              <w:t>5.4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EF4772" w:rsidP="00EF4772">
            <w:pPr>
              <w:shd w:val="clear" w:color="auto" w:fill="FFFFFF" w:themeFill="background1"/>
              <w:rPr>
                <w:b/>
                <w:szCs w:val="28"/>
                <w:lang w:val="uk-UA"/>
              </w:rPr>
            </w:pPr>
            <w:r w:rsidRPr="00A4322A">
              <w:rPr>
                <w:rFonts w:eastAsia="Calibri"/>
                <w:szCs w:val="28"/>
                <w:lang w:val="uk-UA"/>
              </w:rPr>
              <w:t>Підготовка та н</w:t>
            </w:r>
            <w:r w:rsidR="00227810" w:rsidRPr="00A4322A">
              <w:rPr>
                <w:rFonts w:eastAsia="Calibri"/>
                <w:szCs w:val="28"/>
                <w:lang w:val="uk-UA"/>
              </w:rPr>
              <w:t xml:space="preserve">адання запитів на погодження здійснення позапланових перевірок суб’єктів господарювання (щодо якості лікарських засобів), які </w:t>
            </w:r>
            <w:r w:rsidR="00227810" w:rsidRPr="00A4322A">
              <w:rPr>
                <w:rFonts w:eastAsia="Calibri"/>
                <w:szCs w:val="28"/>
                <w:lang w:val="uk-UA"/>
              </w:rPr>
              <w:lastRenderedPageBreak/>
              <w:t xml:space="preserve">здійснюють виробництво (в умовах аптеки), оптову, роздрібну </w:t>
            </w:r>
            <w:r w:rsidRPr="00A4322A">
              <w:rPr>
                <w:szCs w:val="28"/>
                <w:lang w:val="uk-UA"/>
              </w:rPr>
              <w:t xml:space="preserve">реалізацію (торгівлю) </w:t>
            </w:r>
            <w:r w:rsidR="00227810" w:rsidRPr="00A4322A">
              <w:rPr>
                <w:rFonts w:eastAsia="Calibri"/>
                <w:szCs w:val="28"/>
                <w:lang w:val="uk-UA"/>
              </w:rPr>
              <w:t xml:space="preserve"> лікарськими засобами та використання лікарських засобів за наявності обґрунтованого звернення фізичної особи про порушення суб’єктом господарювання її законних прав до </w:t>
            </w:r>
            <w:proofErr w:type="spellStart"/>
            <w:r w:rsidR="00227810" w:rsidRPr="00A4322A">
              <w:rPr>
                <w:rFonts w:eastAsia="Calibri"/>
                <w:szCs w:val="28"/>
                <w:lang w:val="uk-UA"/>
              </w:rPr>
              <w:t>Держлікслужби</w:t>
            </w:r>
            <w:proofErr w:type="spellEnd"/>
          </w:p>
        </w:tc>
        <w:tc>
          <w:tcPr>
            <w:tcW w:w="11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9384B">
            <w:pPr>
              <w:shd w:val="clear" w:color="auto" w:fill="FFFFFF" w:themeFill="background1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lastRenderedPageBreak/>
              <w:t>Постійно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9384B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 xml:space="preserve">Відділ державного контролю у сфері обігу лікарських засобів, </w:t>
            </w:r>
            <w:r w:rsidRPr="00A4322A">
              <w:rPr>
                <w:szCs w:val="28"/>
                <w:lang w:val="uk-UA"/>
              </w:rPr>
              <w:lastRenderedPageBreak/>
              <w:t>медичної продукції та обігу наркотичних засобів, психотропних речовин і прекурсорів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9384B">
            <w:pPr>
              <w:shd w:val="clear" w:color="auto" w:fill="FFFFFF" w:themeFill="background1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lastRenderedPageBreak/>
              <w:t>5.5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9384B">
            <w:pPr>
              <w:shd w:val="clear" w:color="auto" w:fill="FFFFFF" w:themeFill="background1"/>
              <w:rPr>
                <w:szCs w:val="28"/>
                <w:lang w:val="uk-UA" w:eastAsia="uk-UA"/>
              </w:rPr>
            </w:pPr>
            <w:r w:rsidRPr="00A4322A">
              <w:rPr>
                <w:szCs w:val="28"/>
                <w:lang w:val="uk-UA" w:eastAsia="uk-UA"/>
              </w:rPr>
              <w:t>Розгляд скарг, звернень споживачів (користувачів) стосовно якості, безпеки та ефективності лікарських засобів</w:t>
            </w:r>
          </w:p>
        </w:tc>
        <w:tc>
          <w:tcPr>
            <w:tcW w:w="11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9384B">
            <w:pPr>
              <w:shd w:val="clear" w:color="auto" w:fill="FFFFFF" w:themeFill="background1"/>
              <w:jc w:val="center"/>
              <w:rPr>
                <w:szCs w:val="28"/>
                <w:lang w:val="uk-UA" w:eastAsia="uk-UA"/>
              </w:rPr>
            </w:pPr>
            <w:r w:rsidRPr="00A4322A">
              <w:rPr>
                <w:szCs w:val="28"/>
                <w:lang w:val="uk-UA"/>
              </w:rPr>
              <w:t>Постійно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9384B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Відділ державного контролю у сфері обігу лікарських засобів, медичної продукції та обігу наркотичних засобів, психотропних речовин і прекурсорів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9384B">
            <w:pPr>
              <w:shd w:val="clear" w:color="auto" w:fill="FFFFFF" w:themeFill="background1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5.6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603705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Проведення лабораторного контролю лікарських засобів:</w:t>
            </w:r>
          </w:p>
          <w:p w:rsidR="00227810" w:rsidRPr="00A4322A" w:rsidRDefault="00227810" w:rsidP="00603705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- за зверненням уповноважених осіб суб’єктів господарювання або споживачів лікарських засобів;</w:t>
            </w:r>
          </w:p>
          <w:p w:rsidR="00227810" w:rsidRPr="00A4322A" w:rsidRDefault="00227810" w:rsidP="00603705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 xml:space="preserve">- за дорученнями </w:t>
            </w:r>
            <w:proofErr w:type="spellStart"/>
            <w:r w:rsidRPr="00A4322A">
              <w:rPr>
                <w:szCs w:val="28"/>
                <w:lang w:val="uk-UA"/>
              </w:rPr>
              <w:t>Держлікслужби</w:t>
            </w:r>
            <w:proofErr w:type="spellEnd"/>
            <w:r w:rsidRPr="00A4322A">
              <w:rPr>
                <w:szCs w:val="28"/>
                <w:lang w:val="uk-UA"/>
              </w:rPr>
              <w:t>;</w:t>
            </w:r>
          </w:p>
          <w:p w:rsidR="00227810" w:rsidRPr="00A4322A" w:rsidRDefault="00227810" w:rsidP="00603705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- за зверненнями правоохоронних органів тощо</w:t>
            </w:r>
          </w:p>
        </w:tc>
        <w:tc>
          <w:tcPr>
            <w:tcW w:w="11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603705">
            <w:pPr>
              <w:jc w:val="center"/>
              <w:rPr>
                <w:szCs w:val="28"/>
                <w:lang w:val="uk-UA" w:eastAsia="uk-UA"/>
              </w:rPr>
            </w:pPr>
            <w:r w:rsidRPr="00A4322A">
              <w:rPr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603705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Завідувач лабораторії, провідні фахівці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9384B">
            <w:pPr>
              <w:shd w:val="clear" w:color="auto" w:fill="FFFFFF" w:themeFill="background1"/>
              <w:ind w:right="-116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5.7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603705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Проведення фізико-хімічного аналізу якості води очищеної та води для ін’єкцій</w:t>
            </w:r>
            <w:r w:rsidR="00EF4772" w:rsidRPr="00A4322A">
              <w:rPr>
                <w:szCs w:val="28"/>
                <w:lang w:val="uk-UA"/>
              </w:rPr>
              <w:t>,</w:t>
            </w:r>
            <w:r w:rsidRPr="00A4322A">
              <w:rPr>
                <w:szCs w:val="28"/>
                <w:lang w:val="uk-UA"/>
              </w:rPr>
              <w:t xml:space="preserve"> виготовлених у закладах охорони здоров’я</w:t>
            </w:r>
          </w:p>
        </w:tc>
        <w:tc>
          <w:tcPr>
            <w:tcW w:w="11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603705">
            <w:pPr>
              <w:jc w:val="center"/>
              <w:rPr>
                <w:szCs w:val="28"/>
                <w:lang w:val="uk-UA" w:eastAsia="uk-UA"/>
              </w:rPr>
            </w:pPr>
            <w:r w:rsidRPr="00A4322A">
              <w:rPr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603705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Завідувач лабораторії, провідні фахівці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9384B">
            <w:pPr>
              <w:shd w:val="clear" w:color="auto" w:fill="FFFFFF" w:themeFill="background1"/>
              <w:ind w:right="-116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5.8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EF4772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Контроль за виконанням суб’єктами господарювання, які здійснюють діяльність на території Львівської області</w:t>
            </w:r>
            <w:r w:rsidR="00EF4772" w:rsidRPr="00A4322A">
              <w:rPr>
                <w:szCs w:val="28"/>
                <w:lang w:val="uk-UA"/>
              </w:rPr>
              <w:t>,</w:t>
            </w:r>
            <w:r w:rsidRPr="00A4322A">
              <w:rPr>
                <w:szCs w:val="28"/>
                <w:lang w:val="uk-UA"/>
              </w:rPr>
              <w:t xml:space="preserve"> розпорядчих документів </w:t>
            </w:r>
            <w:proofErr w:type="spellStart"/>
            <w:r w:rsidRPr="00A4322A">
              <w:rPr>
                <w:szCs w:val="28"/>
                <w:lang w:val="uk-UA"/>
              </w:rPr>
              <w:t>Держлікслужби</w:t>
            </w:r>
            <w:proofErr w:type="spellEnd"/>
            <w:r w:rsidRPr="00A4322A">
              <w:rPr>
                <w:szCs w:val="28"/>
                <w:lang w:val="uk-UA"/>
              </w:rPr>
              <w:t xml:space="preserve"> щодо забезпечення якості лікарських засобів на всіх етапах їх обігу</w:t>
            </w:r>
          </w:p>
        </w:tc>
        <w:tc>
          <w:tcPr>
            <w:tcW w:w="11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C04C2A">
            <w:pPr>
              <w:shd w:val="clear" w:color="auto" w:fill="FFFFFF" w:themeFill="background1"/>
              <w:jc w:val="center"/>
              <w:rPr>
                <w:szCs w:val="28"/>
                <w:lang w:val="uk-UA" w:eastAsia="uk-UA"/>
              </w:rPr>
            </w:pPr>
            <w:r w:rsidRPr="00A4322A">
              <w:rPr>
                <w:szCs w:val="28"/>
                <w:lang w:val="uk-UA" w:eastAsia="uk-UA"/>
              </w:rPr>
              <w:t>Постійно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C04C2A">
            <w:pPr>
              <w:pStyle w:val="rvps2"/>
              <w:spacing w:before="0" w:beforeAutospacing="0" w:after="0" w:afterAutospacing="0"/>
              <w:rPr>
                <w:sz w:val="28"/>
                <w:szCs w:val="28"/>
              </w:rPr>
            </w:pPr>
            <w:r w:rsidRPr="00A4322A">
              <w:rPr>
                <w:sz w:val="28"/>
                <w:szCs w:val="28"/>
              </w:rPr>
              <w:t>Відділ державного контролю у сфері обігу лікарських засобів, медичної продукції та обігу наркотичних засобів, психотропних речовин і прекурсорів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9384B">
            <w:pPr>
              <w:shd w:val="clear" w:color="auto" w:fill="FFFFFF" w:themeFill="background1"/>
              <w:ind w:right="-116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5.9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3399F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 xml:space="preserve">Консультативна та інформаційна допомога суб’єктам господарювання, заінтересованим установам та </w:t>
            </w:r>
            <w:r w:rsidRPr="00A4322A">
              <w:rPr>
                <w:szCs w:val="28"/>
                <w:lang w:val="uk-UA"/>
              </w:rPr>
              <w:lastRenderedPageBreak/>
              <w:t>організаціям з питань якості лікарських засобів</w:t>
            </w:r>
          </w:p>
        </w:tc>
        <w:tc>
          <w:tcPr>
            <w:tcW w:w="11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C04C2A">
            <w:pPr>
              <w:jc w:val="center"/>
              <w:rPr>
                <w:szCs w:val="28"/>
                <w:lang w:val="uk-UA" w:eastAsia="uk-UA"/>
              </w:rPr>
            </w:pPr>
            <w:r w:rsidRPr="00A4322A">
              <w:rPr>
                <w:szCs w:val="28"/>
                <w:lang w:val="uk-UA" w:eastAsia="uk-UA"/>
              </w:rPr>
              <w:lastRenderedPageBreak/>
              <w:t>Постійно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6D38CF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 xml:space="preserve">Відділ державного контролю у сфері обігу </w:t>
            </w:r>
            <w:r w:rsidRPr="00A4322A">
              <w:rPr>
                <w:szCs w:val="28"/>
                <w:lang w:val="uk-UA"/>
              </w:rPr>
              <w:lastRenderedPageBreak/>
              <w:t>лікарських засобів, медичної продукції та обігу наркотичних засобів, психотропних речовин і прекурсорів</w:t>
            </w:r>
          </w:p>
        </w:tc>
      </w:tr>
      <w:tr w:rsidR="00227810" w:rsidRPr="001F0EE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9384B">
            <w:pPr>
              <w:shd w:val="clear" w:color="auto" w:fill="FFFFFF" w:themeFill="background1"/>
              <w:ind w:right="-116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lastRenderedPageBreak/>
              <w:t>5.10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C04C2A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 xml:space="preserve">Погодження переліку </w:t>
            </w:r>
            <w:proofErr w:type="spellStart"/>
            <w:r w:rsidRPr="00A4322A">
              <w:rPr>
                <w:szCs w:val="28"/>
                <w:lang w:val="uk-UA"/>
              </w:rPr>
              <w:t>внутрішньоаптечної</w:t>
            </w:r>
            <w:proofErr w:type="spellEnd"/>
            <w:r w:rsidRPr="00A4322A">
              <w:rPr>
                <w:szCs w:val="28"/>
                <w:lang w:val="uk-UA"/>
              </w:rPr>
              <w:t xml:space="preserve"> заготовки, що виробляє (виготовляє) аптека</w:t>
            </w:r>
          </w:p>
        </w:tc>
        <w:tc>
          <w:tcPr>
            <w:tcW w:w="11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C04C2A">
            <w:pPr>
              <w:jc w:val="center"/>
              <w:rPr>
                <w:szCs w:val="28"/>
                <w:lang w:val="uk-UA" w:eastAsia="uk-UA"/>
              </w:rPr>
            </w:pPr>
            <w:r w:rsidRPr="00A4322A">
              <w:rPr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F76F3D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Керівництво  служби</w:t>
            </w:r>
          </w:p>
          <w:p w:rsidR="00227810" w:rsidRPr="00A4322A" w:rsidRDefault="00227810" w:rsidP="00F76F3D">
            <w:pPr>
              <w:rPr>
                <w:szCs w:val="28"/>
                <w:lang w:val="uk-UA"/>
              </w:rPr>
            </w:pPr>
          </w:p>
          <w:p w:rsidR="00227810" w:rsidRPr="00A4322A" w:rsidRDefault="00227810" w:rsidP="00F76F3D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Відділ державного контролю у сфері обігу лікарських засобів, медичної продукції та обігу наркотичних засобів, психотропних речовин і прекурсорів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9384B">
            <w:pPr>
              <w:shd w:val="clear" w:color="auto" w:fill="FFFFFF" w:themeFill="background1"/>
              <w:ind w:right="-116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5.11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CF1A08">
            <w:pPr>
              <w:rPr>
                <w:b/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 xml:space="preserve">Здійснення контролю за додержанням суб’єктами господарювання вимог законодавства щодо якості лікарських засобів на всіх етапах їх обігу згідно </w:t>
            </w:r>
            <w:r w:rsidRPr="00A4322A">
              <w:rPr>
                <w:bCs/>
                <w:szCs w:val="28"/>
                <w:lang w:val="uk-UA"/>
              </w:rPr>
              <w:t>Плану комплексних планових заходів державного нагляду (контролю) органів державного нагляду (контролю) на 20</w:t>
            </w:r>
            <w:r w:rsidR="00CF1A08" w:rsidRPr="00A4322A">
              <w:rPr>
                <w:bCs/>
                <w:szCs w:val="28"/>
                <w:lang w:val="uk-UA"/>
              </w:rPr>
              <w:t>20</w:t>
            </w:r>
            <w:r w:rsidRPr="00A4322A">
              <w:rPr>
                <w:bCs/>
                <w:szCs w:val="28"/>
                <w:lang w:val="uk-UA"/>
              </w:rPr>
              <w:t xml:space="preserve"> рік, Річного плану здійснення заходів державного нагляду (контролю) </w:t>
            </w:r>
            <w:proofErr w:type="spellStart"/>
            <w:r w:rsidRPr="00A4322A">
              <w:rPr>
                <w:bCs/>
                <w:szCs w:val="28"/>
                <w:lang w:val="uk-UA"/>
              </w:rPr>
              <w:t>Держлікслужби</w:t>
            </w:r>
            <w:proofErr w:type="spellEnd"/>
            <w:r w:rsidRPr="00A4322A">
              <w:rPr>
                <w:bCs/>
                <w:szCs w:val="28"/>
                <w:lang w:val="uk-UA"/>
              </w:rPr>
              <w:t xml:space="preserve"> на 20</w:t>
            </w:r>
            <w:r w:rsidR="00CF1A08" w:rsidRPr="00A4322A">
              <w:rPr>
                <w:bCs/>
                <w:szCs w:val="28"/>
                <w:lang w:val="uk-UA"/>
              </w:rPr>
              <w:t>20</w:t>
            </w:r>
            <w:r w:rsidRPr="00A4322A">
              <w:rPr>
                <w:bCs/>
                <w:szCs w:val="28"/>
                <w:lang w:val="uk-UA"/>
              </w:rPr>
              <w:t xml:space="preserve"> рік та шляхом реалізації відповідних позапланових заходів (згідно Закону України «Про основні засади державного нагляду (контролю) у сфері господарської діяльності»)</w:t>
            </w:r>
          </w:p>
        </w:tc>
        <w:tc>
          <w:tcPr>
            <w:tcW w:w="11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C04C2A">
            <w:pPr>
              <w:jc w:val="center"/>
              <w:rPr>
                <w:b/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Постійно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C04C2A">
            <w:pPr>
              <w:rPr>
                <w:b/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Відділ державного контролю у сфері обігу лікарських засобів, медичної продукції та обігу наркотичних засобів, психотропних речовин і прекурсорів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9384B">
            <w:pPr>
              <w:shd w:val="clear" w:color="auto" w:fill="FFFFFF" w:themeFill="background1"/>
              <w:ind w:right="-116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5.12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9384B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Подання звітів про діяльність Державної служби з лікарських засобів та контролю за наркотиками у Львівській області щодо забезпечення якості лікарських засобів</w:t>
            </w:r>
            <w:r w:rsidR="00661C16">
              <w:rPr>
                <w:szCs w:val="28"/>
                <w:lang w:val="uk-UA"/>
              </w:rPr>
              <w:t>.</w:t>
            </w:r>
          </w:p>
        </w:tc>
        <w:tc>
          <w:tcPr>
            <w:tcW w:w="11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9384B">
            <w:pPr>
              <w:shd w:val="clear" w:color="auto" w:fill="FFFFFF" w:themeFill="background1"/>
              <w:jc w:val="center"/>
              <w:rPr>
                <w:szCs w:val="28"/>
                <w:lang w:val="uk-UA" w:eastAsia="uk-UA"/>
              </w:rPr>
            </w:pPr>
            <w:r w:rsidRPr="00A4322A">
              <w:rPr>
                <w:szCs w:val="28"/>
                <w:lang w:val="uk-UA"/>
              </w:rPr>
              <w:t>Постійно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9384B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 xml:space="preserve">Відділ державного контролю у сфері обігу лікарських засобів, медичної продукції та обігу наркотичних засобів, психотропних речовин і </w:t>
            </w:r>
            <w:r w:rsidRPr="00A4322A">
              <w:rPr>
                <w:szCs w:val="28"/>
                <w:lang w:val="uk-UA"/>
              </w:rPr>
              <w:lastRenderedPageBreak/>
              <w:t>прекурсорів</w:t>
            </w:r>
          </w:p>
          <w:p w:rsidR="00227810" w:rsidRPr="00A4322A" w:rsidRDefault="00227810" w:rsidP="00A9384B">
            <w:pPr>
              <w:shd w:val="clear" w:color="auto" w:fill="FFFFFF" w:themeFill="background1"/>
              <w:rPr>
                <w:szCs w:val="28"/>
                <w:lang w:val="uk-UA"/>
              </w:rPr>
            </w:pPr>
          </w:p>
          <w:p w:rsidR="00227810" w:rsidRPr="00A4322A" w:rsidRDefault="00227810" w:rsidP="00A9384B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Завідувач  лабораторії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9384B">
            <w:pPr>
              <w:shd w:val="clear" w:color="auto" w:fill="FFFFFF" w:themeFill="background1"/>
              <w:ind w:right="-116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lastRenderedPageBreak/>
              <w:t>5.13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EF4772" w:rsidP="005A497E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 xml:space="preserve">Взаємодія </w:t>
            </w:r>
            <w:r w:rsidR="005A497E" w:rsidRPr="00661C16">
              <w:rPr>
                <w:color w:val="262626" w:themeColor="text1" w:themeTint="D9"/>
                <w:szCs w:val="28"/>
                <w:lang w:val="uk-UA"/>
              </w:rPr>
              <w:t xml:space="preserve">та обмін інформацією </w:t>
            </w:r>
            <w:r w:rsidRPr="00661C16">
              <w:rPr>
                <w:color w:val="262626" w:themeColor="text1" w:themeTint="D9"/>
                <w:szCs w:val="28"/>
                <w:lang w:val="uk-UA"/>
              </w:rPr>
              <w:t>з органами ДФС у Львівській області,</w:t>
            </w:r>
            <w:r w:rsidR="005A497E" w:rsidRPr="00661C16">
              <w:rPr>
                <w:color w:val="262626" w:themeColor="text1" w:themeTint="D9"/>
                <w:szCs w:val="28"/>
                <w:lang w:val="uk-UA"/>
              </w:rPr>
              <w:t xml:space="preserve"> митними та правоохоронними органами </w:t>
            </w:r>
            <w:r w:rsidRPr="00661C16">
              <w:rPr>
                <w:color w:val="262626" w:themeColor="text1" w:themeTint="D9"/>
                <w:szCs w:val="28"/>
                <w:lang w:val="uk-UA"/>
              </w:rPr>
              <w:t>у Львівській області з питань недопущення обігу фальсифікованих, неякісних, незареєстрованих та ввезених з порушенням митних правил лікарських засобів</w:t>
            </w:r>
            <w:r w:rsidR="005A497E" w:rsidRPr="00661C16">
              <w:rPr>
                <w:color w:val="262626" w:themeColor="text1" w:themeTint="D9"/>
                <w:szCs w:val="28"/>
                <w:lang w:val="uk-UA"/>
              </w:rPr>
              <w:t>, а також з питань, що містять ознаки злочину</w:t>
            </w:r>
            <w:r w:rsidR="00661C16">
              <w:rPr>
                <w:color w:val="262626" w:themeColor="text1" w:themeTint="D9"/>
                <w:szCs w:val="28"/>
                <w:lang w:val="uk-UA"/>
              </w:rPr>
              <w:t>.</w:t>
            </w:r>
          </w:p>
        </w:tc>
        <w:tc>
          <w:tcPr>
            <w:tcW w:w="11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C04C2A">
            <w:pPr>
              <w:shd w:val="clear" w:color="auto" w:fill="FFFFFF" w:themeFill="background1"/>
              <w:jc w:val="center"/>
              <w:rPr>
                <w:szCs w:val="28"/>
                <w:lang w:val="uk-UA" w:eastAsia="uk-UA"/>
              </w:rPr>
            </w:pPr>
            <w:r w:rsidRPr="00A4322A">
              <w:rPr>
                <w:szCs w:val="28"/>
                <w:lang w:val="uk-UA"/>
              </w:rPr>
              <w:t>Постійно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C04C2A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Відділ державного контролю у сфері обігу лікарських засобів, медичної продукції та обігу наркотичних засобів, психотропних речовин і прекурсорів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3419B3">
            <w:pPr>
              <w:shd w:val="clear" w:color="auto" w:fill="FFFFFF" w:themeFill="background1"/>
              <w:ind w:right="-116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5.14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4436B9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Здійснення контролю</w:t>
            </w:r>
            <w:r w:rsidR="004436B9" w:rsidRPr="00A4322A">
              <w:rPr>
                <w:szCs w:val="28"/>
                <w:lang w:val="uk-UA"/>
              </w:rPr>
              <w:t xml:space="preserve">, </w:t>
            </w:r>
            <w:r w:rsidR="004436B9" w:rsidRPr="00661C16">
              <w:rPr>
                <w:color w:val="262626" w:themeColor="text1" w:themeTint="D9"/>
                <w:szCs w:val="28"/>
                <w:lang w:val="uk-UA"/>
              </w:rPr>
              <w:t>обробка інформації та подання звітності</w:t>
            </w:r>
            <w:r w:rsidRPr="00661C16">
              <w:rPr>
                <w:color w:val="262626" w:themeColor="text1" w:themeTint="D9"/>
                <w:szCs w:val="28"/>
                <w:lang w:val="uk-UA"/>
              </w:rPr>
              <w:t xml:space="preserve"> </w:t>
            </w:r>
            <w:r w:rsidR="004436B9" w:rsidRPr="00661C16">
              <w:rPr>
                <w:color w:val="262626" w:themeColor="text1" w:themeTint="D9"/>
                <w:szCs w:val="28"/>
                <w:lang w:val="uk-UA"/>
              </w:rPr>
              <w:t>по</w:t>
            </w:r>
            <w:r w:rsidRPr="00661C16">
              <w:rPr>
                <w:color w:val="262626" w:themeColor="text1" w:themeTint="D9"/>
                <w:szCs w:val="28"/>
                <w:lang w:val="uk-UA"/>
              </w:rPr>
              <w:t xml:space="preserve"> виконанн</w:t>
            </w:r>
            <w:r w:rsidR="004436B9" w:rsidRPr="00661C16">
              <w:rPr>
                <w:color w:val="262626" w:themeColor="text1" w:themeTint="D9"/>
                <w:szCs w:val="28"/>
                <w:lang w:val="uk-UA"/>
              </w:rPr>
              <w:t>ю</w:t>
            </w:r>
            <w:r w:rsidRPr="00661C16">
              <w:rPr>
                <w:color w:val="262626" w:themeColor="text1" w:themeTint="D9"/>
                <w:szCs w:val="28"/>
                <w:lang w:val="uk-UA"/>
              </w:rPr>
              <w:t xml:space="preserve"> правил утилізації та знищення неякісних (заборонених до обігу/застосування) лікарських</w:t>
            </w:r>
            <w:r w:rsidRPr="00A4322A">
              <w:rPr>
                <w:szCs w:val="28"/>
                <w:lang w:val="uk-UA"/>
              </w:rPr>
              <w:t xml:space="preserve"> засобів</w:t>
            </w:r>
            <w:r w:rsidR="00661C16">
              <w:rPr>
                <w:szCs w:val="28"/>
                <w:lang w:val="uk-UA"/>
              </w:rPr>
              <w:t>.</w:t>
            </w:r>
          </w:p>
        </w:tc>
        <w:tc>
          <w:tcPr>
            <w:tcW w:w="11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C04C2A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Протягом року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C04C2A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Відділ державного контролю у сфері обігу лікарських засобів, медичної продукції та обігу наркотичних засобів, психотропних речовин і прекурсорів</w:t>
            </w:r>
          </w:p>
        </w:tc>
      </w:tr>
      <w:tr w:rsidR="00227810" w:rsidRPr="001F0EE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3419B3">
            <w:pPr>
              <w:shd w:val="clear" w:color="auto" w:fill="FFFFFF" w:themeFill="background1"/>
              <w:ind w:right="-116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5.15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C04C2A">
            <w:pPr>
              <w:rPr>
                <w:szCs w:val="28"/>
              </w:rPr>
            </w:pPr>
            <w:proofErr w:type="spellStart"/>
            <w:r w:rsidRPr="00A4322A">
              <w:rPr>
                <w:szCs w:val="28"/>
              </w:rPr>
              <w:t>Застосування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законодавства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України</w:t>
            </w:r>
            <w:proofErr w:type="spellEnd"/>
            <w:r w:rsidRPr="00A4322A">
              <w:rPr>
                <w:szCs w:val="28"/>
              </w:rPr>
              <w:t xml:space="preserve"> про </w:t>
            </w:r>
            <w:proofErr w:type="spellStart"/>
            <w:r w:rsidRPr="00A4322A">
              <w:rPr>
                <w:szCs w:val="28"/>
              </w:rPr>
              <w:t>адміністративні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правопорушення</w:t>
            </w:r>
            <w:proofErr w:type="spellEnd"/>
            <w:r w:rsidRPr="00A4322A">
              <w:rPr>
                <w:szCs w:val="28"/>
              </w:rPr>
              <w:t xml:space="preserve">: </w:t>
            </w:r>
            <w:proofErr w:type="spellStart"/>
            <w:r w:rsidRPr="00A4322A">
              <w:rPr>
                <w:szCs w:val="28"/>
              </w:rPr>
              <w:t>складання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протоколів</w:t>
            </w:r>
            <w:proofErr w:type="spellEnd"/>
            <w:r w:rsidRPr="00A4322A">
              <w:rPr>
                <w:szCs w:val="28"/>
              </w:rPr>
              <w:t xml:space="preserve">, </w:t>
            </w:r>
            <w:proofErr w:type="spellStart"/>
            <w:r w:rsidRPr="00A4322A">
              <w:rPr>
                <w:szCs w:val="28"/>
              </w:rPr>
              <w:t>розгляд</w:t>
            </w:r>
            <w:proofErr w:type="spellEnd"/>
            <w:r w:rsidRPr="00A4322A">
              <w:rPr>
                <w:szCs w:val="28"/>
              </w:rPr>
              <w:t xml:space="preserve"> справ </w:t>
            </w:r>
            <w:r w:rsidRPr="00A4322A">
              <w:rPr>
                <w:szCs w:val="28"/>
                <w:lang w:val="uk-UA"/>
              </w:rPr>
              <w:t>п</w:t>
            </w:r>
            <w:proofErr w:type="spellStart"/>
            <w:r w:rsidRPr="00A4322A">
              <w:rPr>
                <w:szCs w:val="28"/>
              </w:rPr>
              <w:t>ро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адміністративні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правопорушення</w:t>
            </w:r>
            <w:proofErr w:type="spellEnd"/>
            <w:r w:rsidRPr="00A4322A">
              <w:rPr>
                <w:szCs w:val="28"/>
              </w:rPr>
              <w:t xml:space="preserve">, </w:t>
            </w:r>
            <w:proofErr w:type="spellStart"/>
            <w:r w:rsidRPr="00A4322A">
              <w:rPr>
                <w:szCs w:val="28"/>
              </w:rPr>
              <w:t>накладання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адміністративних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стягнень</w:t>
            </w:r>
            <w:proofErr w:type="spellEnd"/>
            <w:r w:rsidRPr="00A4322A">
              <w:rPr>
                <w:szCs w:val="28"/>
              </w:rPr>
              <w:t xml:space="preserve"> у </w:t>
            </w:r>
            <w:proofErr w:type="spellStart"/>
            <w:r w:rsidRPr="00A4322A">
              <w:rPr>
                <w:szCs w:val="28"/>
              </w:rPr>
              <w:t>вигляді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штрафі</w:t>
            </w:r>
            <w:proofErr w:type="gramStart"/>
            <w:r w:rsidRPr="00A4322A">
              <w:rPr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1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C04C2A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Протягом року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3D5C0B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Керівництво служби</w:t>
            </w:r>
          </w:p>
          <w:p w:rsidR="00227810" w:rsidRPr="00A4322A" w:rsidRDefault="00227810" w:rsidP="003D5C0B">
            <w:pPr>
              <w:rPr>
                <w:szCs w:val="28"/>
                <w:lang w:val="uk-UA"/>
              </w:rPr>
            </w:pPr>
          </w:p>
          <w:p w:rsidR="00227810" w:rsidRPr="00A4322A" w:rsidRDefault="00227810" w:rsidP="003D5C0B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Відділ державного контролю у сфері обігу лікарських засобів, медичної продукції та обігу наркотичних засобів, психотропних речовин і прекурсорів</w:t>
            </w:r>
          </w:p>
        </w:tc>
      </w:tr>
      <w:tr w:rsidR="00227810" w:rsidRPr="001F0EE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3419B3">
            <w:pPr>
              <w:shd w:val="clear" w:color="auto" w:fill="FFFFFF" w:themeFill="background1"/>
              <w:ind w:right="-116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5.16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2B71AB" w:rsidRDefault="00F80AFE" w:rsidP="00A86AC5">
            <w:pPr>
              <w:rPr>
                <w:szCs w:val="28"/>
                <w:lang w:val="uk-UA"/>
              </w:rPr>
            </w:pPr>
            <w:r w:rsidRPr="002B71AB">
              <w:rPr>
                <w:szCs w:val="28"/>
                <w:lang w:val="uk-UA"/>
              </w:rPr>
              <w:t>Забезпечення виконання зобов'язань, передбачених Конвенцією «Ради Європи про підроблення медичної продукції та подібні злочини, що загрожують охороні здоров’я» (ратифікована Законом України від 07.06.2012 № 4908-VI, вступила в силу 01.01.2016)</w:t>
            </w:r>
            <w:r w:rsidR="00EB7ACA" w:rsidRPr="002B71AB">
              <w:rPr>
                <w:szCs w:val="28"/>
                <w:lang w:val="uk-UA"/>
              </w:rPr>
              <w:t xml:space="preserve"> </w:t>
            </w:r>
            <w:proofErr w:type="spellStart"/>
            <w:r w:rsidR="00EB7ACA" w:rsidRPr="002B71AB">
              <w:rPr>
                <w:szCs w:val="28"/>
                <w:lang w:val="uk-UA"/>
              </w:rPr>
              <w:lastRenderedPageBreak/>
              <w:t>Держлікслужба</w:t>
            </w:r>
            <w:proofErr w:type="spellEnd"/>
          </w:p>
        </w:tc>
        <w:tc>
          <w:tcPr>
            <w:tcW w:w="11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2B71AB" w:rsidRDefault="00227810" w:rsidP="00C04C2A">
            <w:pPr>
              <w:jc w:val="center"/>
              <w:rPr>
                <w:szCs w:val="28"/>
                <w:lang w:val="uk-UA" w:eastAsia="uk-UA"/>
              </w:rPr>
            </w:pPr>
            <w:r w:rsidRPr="002B71AB">
              <w:rPr>
                <w:szCs w:val="28"/>
                <w:lang w:val="uk-UA" w:eastAsia="uk-UA"/>
              </w:rPr>
              <w:lastRenderedPageBreak/>
              <w:t>Постійно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2B71AB" w:rsidRDefault="00227810" w:rsidP="003D5C0B">
            <w:pPr>
              <w:rPr>
                <w:szCs w:val="28"/>
                <w:lang w:val="uk-UA"/>
              </w:rPr>
            </w:pPr>
            <w:r w:rsidRPr="002B71AB">
              <w:rPr>
                <w:szCs w:val="28"/>
                <w:lang w:val="uk-UA"/>
              </w:rPr>
              <w:t>Керівництво служби</w:t>
            </w:r>
          </w:p>
          <w:p w:rsidR="00227810" w:rsidRPr="002B71AB" w:rsidRDefault="00227810" w:rsidP="003D5C0B">
            <w:pPr>
              <w:rPr>
                <w:szCs w:val="28"/>
                <w:lang w:val="uk-UA"/>
              </w:rPr>
            </w:pPr>
          </w:p>
          <w:p w:rsidR="00227810" w:rsidRPr="002B71AB" w:rsidRDefault="00227810" w:rsidP="003D5C0B">
            <w:pPr>
              <w:rPr>
                <w:szCs w:val="28"/>
                <w:lang w:val="uk-UA"/>
              </w:rPr>
            </w:pPr>
            <w:r w:rsidRPr="002B71AB">
              <w:rPr>
                <w:szCs w:val="28"/>
                <w:lang w:val="uk-UA"/>
              </w:rPr>
              <w:t xml:space="preserve">Відділ державного контролю у сфері обігу лікарських засобів, </w:t>
            </w:r>
            <w:r w:rsidRPr="002B71AB">
              <w:rPr>
                <w:szCs w:val="28"/>
                <w:lang w:val="uk-UA"/>
              </w:rPr>
              <w:lastRenderedPageBreak/>
              <w:t>медичної продукції та обігу наркотичних засобів, психотропних речовин і прекурсорів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F80AFE">
            <w:pPr>
              <w:shd w:val="clear" w:color="auto" w:fill="FFFFFF" w:themeFill="background1"/>
              <w:ind w:right="-116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lastRenderedPageBreak/>
              <w:t>5.1</w:t>
            </w:r>
            <w:r w:rsidR="00F80AFE" w:rsidRPr="00A4322A">
              <w:rPr>
                <w:szCs w:val="28"/>
                <w:lang w:val="uk-UA"/>
              </w:rPr>
              <w:t>7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F80AFE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Участь у проведенні навчальних семінарів, відео-конференцій з питань якості лікарських засобів та медичних імунобіологічних препаратів</w:t>
            </w:r>
          </w:p>
        </w:tc>
        <w:tc>
          <w:tcPr>
            <w:tcW w:w="11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9384B">
            <w:pPr>
              <w:shd w:val="clear" w:color="auto" w:fill="FFFFFF" w:themeFill="background1"/>
              <w:jc w:val="center"/>
              <w:rPr>
                <w:szCs w:val="28"/>
                <w:lang w:val="uk-UA" w:eastAsia="uk-UA"/>
              </w:rPr>
            </w:pPr>
            <w:r w:rsidRPr="00A4322A">
              <w:rPr>
                <w:szCs w:val="28"/>
                <w:lang w:val="uk-UA"/>
              </w:rPr>
              <w:t>Протягом року</w:t>
            </w:r>
            <w:r w:rsidR="004436B9" w:rsidRPr="00A4322A">
              <w:rPr>
                <w:szCs w:val="28"/>
                <w:lang w:val="uk-UA"/>
              </w:rPr>
              <w:t xml:space="preserve">, </w:t>
            </w:r>
            <w:r w:rsidR="004436B9" w:rsidRPr="00661C16">
              <w:rPr>
                <w:color w:val="262626" w:themeColor="text1" w:themeTint="D9"/>
                <w:szCs w:val="28"/>
                <w:lang w:val="uk-UA"/>
              </w:rPr>
              <w:t>у разі проведення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9384B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Відділ державного контролю у сфері обігу лікарських засобів, медичної продукції та обігу наркотичних засобів, психотропних речовин і прекурсорів</w:t>
            </w:r>
          </w:p>
          <w:p w:rsidR="00F80AFE" w:rsidRPr="00A4322A" w:rsidRDefault="00F80AFE" w:rsidP="00A9384B">
            <w:pPr>
              <w:shd w:val="clear" w:color="auto" w:fill="FFFFFF" w:themeFill="background1"/>
              <w:rPr>
                <w:szCs w:val="28"/>
                <w:lang w:val="uk-UA"/>
              </w:rPr>
            </w:pPr>
          </w:p>
        </w:tc>
      </w:tr>
      <w:tr w:rsidR="00227810" w:rsidRPr="00A4322A" w:rsidTr="00DC31F2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810" w:rsidRPr="00A4322A" w:rsidRDefault="00227810" w:rsidP="00A9384B">
            <w:pPr>
              <w:ind w:right="-116"/>
              <w:jc w:val="center"/>
              <w:rPr>
                <w:b/>
                <w:szCs w:val="28"/>
                <w:lang w:val="uk-UA"/>
              </w:rPr>
            </w:pPr>
            <w:r w:rsidRPr="00A4322A">
              <w:rPr>
                <w:b/>
                <w:szCs w:val="28"/>
                <w:lang w:val="uk-UA"/>
              </w:rPr>
              <w:t>6.</w:t>
            </w:r>
          </w:p>
        </w:tc>
        <w:tc>
          <w:tcPr>
            <w:tcW w:w="45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810" w:rsidRPr="00A4322A" w:rsidRDefault="00227810" w:rsidP="00A9384B">
            <w:pPr>
              <w:rPr>
                <w:b/>
                <w:szCs w:val="28"/>
                <w:lang w:val="uk-UA"/>
              </w:rPr>
            </w:pPr>
            <w:r w:rsidRPr="00A4322A">
              <w:rPr>
                <w:b/>
                <w:szCs w:val="28"/>
                <w:lang w:val="uk-UA"/>
              </w:rPr>
              <w:t>ЗАХОДИ ЩОДО ДЕРЖАВНОГО РЕГУЛЮВАННЯ ТА КОНТРОЛЮ У СФЕРІ ОБІГУ НАРКОТИЧНИХ ЗАСОБІВ, ПСИХОТРОПНИХ РЕЧОВИН, ПРЕКУРСОРІВ І ПРОТИДІЇ ЇХ НЕЗАКОННОМУ ОБІГУ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800F11">
            <w:pPr>
              <w:shd w:val="clear" w:color="auto" w:fill="FFFFFF" w:themeFill="background1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6.1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433123">
            <w:pPr>
              <w:shd w:val="clear" w:color="auto" w:fill="FFFFFF" w:themeFill="background1"/>
              <w:tabs>
                <w:tab w:val="left" w:pos="900"/>
                <w:tab w:val="left" w:pos="1260"/>
              </w:tabs>
              <w:rPr>
                <w:szCs w:val="28"/>
              </w:rPr>
            </w:pPr>
            <w:r w:rsidRPr="00A4322A">
              <w:rPr>
                <w:szCs w:val="28"/>
                <w:lang w:val="uk-UA"/>
              </w:rPr>
              <w:t>Участь у здійсненні контролю за додержанням ліцензіатами ліцензійних умов провадження господарської діяльності у сфері обігу наркотичних засобів, психотропних речовин і прекурсорів, затверджених постановою Кабінету Міністрів України від 06.04.2016 № 282, згідно з Планом комплексних планових заходів державного нагляду (контролю) органів державного нагляду (контролю) на 20</w:t>
            </w:r>
            <w:r w:rsidR="00433123" w:rsidRPr="00A4322A">
              <w:rPr>
                <w:szCs w:val="28"/>
                <w:lang w:val="uk-UA"/>
              </w:rPr>
              <w:t>20</w:t>
            </w:r>
            <w:r w:rsidRPr="00A4322A">
              <w:rPr>
                <w:szCs w:val="28"/>
                <w:lang w:val="uk-UA"/>
              </w:rPr>
              <w:t xml:space="preserve"> рік, а також відповідних позапланових заходів, передбачених Законом України «Про основні засади державного нагляду (контролю) у сфері господарської діяльності».</w:t>
            </w:r>
          </w:p>
        </w:tc>
        <w:tc>
          <w:tcPr>
            <w:tcW w:w="11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9384B">
            <w:pPr>
              <w:shd w:val="clear" w:color="auto" w:fill="FFFFFF" w:themeFill="background1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Постійно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9384B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Відділ державного контролю у сфері обігу лікарських засобів, медичної продукції та обігу наркотичних засобів, психотропних речовин і прекурсорів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800F11">
            <w:pPr>
              <w:shd w:val="clear" w:color="auto" w:fill="FFFFFF" w:themeFill="background1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6.2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14DBE">
            <w:pPr>
              <w:shd w:val="clear" w:color="auto" w:fill="FFFFFF" w:themeFill="background1"/>
              <w:tabs>
                <w:tab w:val="left" w:pos="900"/>
                <w:tab w:val="left" w:pos="1260"/>
              </w:tabs>
              <w:rPr>
                <w:szCs w:val="28"/>
                <w:lang w:val="uk-UA"/>
              </w:rPr>
            </w:pPr>
            <w:proofErr w:type="spellStart"/>
            <w:proofErr w:type="gramStart"/>
            <w:r w:rsidRPr="00A4322A">
              <w:rPr>
                <w:szCs w:val="28"/>
              </w:rPr>
              <w:t>Проведення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моніторингу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щодо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вживання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наркотичних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засобів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і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психотропних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речовин</w:t>
            </w:r>
            <w:proofErr w:type="spellEnd"/>
            <w:r w:rsidRPr="00A4322A">
              <w:rPr>
                <w:szCs w:val="28"/>
              </w:rPr>
              <w:t xml:space="preserve"> не за </w:t>
            </w:r>
            <w:proofErr w:type="spellStart"/>
            <w:r w:rsidRPr="00A4322A">
              <w:rPr>
                <w:szCs w:val="28"/>
              </w:rPr>
              <w:t>медичним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призначенням</w:t>
            </w:r>
            <w:proofErr w:type="spellEnd"/>
            <w:r w:rsidRPr="00A4322A">
              <w:rPr>
                <w:szCs w:val="28"/>
              </w:rPr>
              <w:t xml:space="preserve">, </w:t>
            </w:r>
            <w:proofErr w:type="spellStart"/>
            <w:r w:rsidRPr="00A4322A">
              <w:rPr>
                <w:szCs w:val="28"/>
              </w:rPr>
              <w:t>появи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нових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речовин</w:t>
            </w:r>
            <w:proofErr w:type="spellEnd"/>
            <w:r w:rsidRPr="00A4322A">
              <w:rPr>
                <w:szCs w:val="28"/>
              </w:rPr>
              <w:t xml:space="preserve">, </w:t>
            </w:r>
            <w:proofErr w:type="spellStart"/>
            <w:r w:rsidRPr="00A4322A">
              <w:rPr>
                <w:szCs w:val="28"/>
              </w:rPr>
              <w:t>що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мають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психоактивну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дію</w:t>
            </w:r>
            <w:proofErr w:type="spellEnd"/>
            <w:r w:rsidRPr="00A4322A">
              <w:rPr>
                <w:szCs w:val="28"/>
              </w:rPr>
              <w:t xml:space="preserve">, та </w:t>
            </w:r>
            <w:proofErr w:type="spellStart"/>
            <w:r w:rsidRPr="00A4322A">
              <w:rPr>
                <w:szCs w:val="28"/>
              </w:rPr>
              <w:t>є</w:t>
            </w:r>
            <w:proofErr w:type="spellEnd"/>
            <w:r w:rsidRPr="00A4322A">
              <w:rPr>
                <w:szCs w:val="28"/>
              </w:rPr>
              <w:t xml:space="preserve"> предметом </w:t>
            </w:r>
            <w:proofErr w:type="spellStart"/>
            <w:r w:rsidRPr="00A4322A">
              <w:rPr>
                <w:szCs w:val="28"/>
              </w:rPr>
              <w:t>вживання</w:t>
            </w:r>
            <w:proofErr w:type="spellEnd"/>
            <w:r w:rsidRPr="00A4322A">
              <w:rPr>
                <w:szCs w:val="28"/>
              </w:rPr>
              <w:t xml:space="preserve"> </w:t>
            </w:r>
            <w:r w:rsidRPr="00A4322A">
              <w:rPr>
                <w:szCs w:val="28"/>
              </w:rPr>
              <w:lastRenderedPageBreak/>
              <w:t xml:space="preserve">не за </w:t>
            </w:r>
            <w:proofErr w:type="spellStart"/>
            <w:r w:rsidRPr="00A4322A">
              <w:rPr>
                <w:szCs w:val="28"/>
              </w:rPr>
              <w:t>медичним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призначенням</w:t>
            </w:r>
            <w:proofErr w:type="spellEnd"/>
            <w:r w:rsidRPr="00A4322A">
              <w:rPr>
                <w:szCs w:val="28"/>
              </w:rPr>
              <w:t xml:space="preserve">, а </w:t>
            </w:r>
            <w:proofErr w:type="spellStart"/>
            <w:r w:rsidRPr="00A4322A">
              <w:rPr>
                <w:szCs w:val="28"/>
              </w:rPr>
              <w:t>також</w:t>
            </w:r>
            <w:proofErr w:type="spellEnd"/>
            <w:r w:rsidRPr="00A4322A">
              <w:rPr>
                <w:szCs w:val="28"/>
              </w:rPr>
              <w:t xml:space="preserve">, у </w:t>
            </w:r>
            <w:proofErr w:type="spellStart"/>
            <w:r w:rsidRPr="00A4322A">
              <w:rPr>
                <w:szCs w:val="28"/>
              </w:rPr>
              <w:t>взаємодії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з</w:t>
            </w:r>
            <w:proofErr w:type="spellEnd"/>
            <w:r w:rsidRPr="00A4322A">
              <w:rPr>
                <w:szCs w:val="28"/>
              </w:rPr>
              <w:t xml:space="preserve"> Департаментами (</w:t>
            </w:r>
            <w:proofErr w:type="spellStart"/>
            <w:r w:rsidRPr="00A4322A">
              <w:rPr>
                <w:szCs w:val="28"/>
              </w:rPr>
              <w:t>Управліннями</w:t>
            </w:r>
            <w:proofErr w:type="spellEnd"/>
            <w:r w:rsidRPr="00A4322A">
              <w:rPr>
                <w:szCs w:val="28"/>
              </w:rPr>
              <w:t xml:space="preserve">) </w:t>
            </w:r>
            <w:proofErr w:type="spellStart"/>
            <w:r w:rsidRPr="00A4322A">
              <w:rPr>
                <w:szCs w:val="28"/>
              </w:rPr>
              <w:t>освіти</w:t>
            </w:r>
            <w:proofErr w:type="spellEnd"/>
            <w:r w:rsidRPr="00A4322A">
              <w:rPr>
                <w:szCs w:val="28"/>
              </w:rPr>
              <w:t xml:space="preserve">, </w:t>
            </w:r>
            <w:proofErr w:type="spellStart"/>
            <w:r w:rsidRPr="00A4322A">
              <w:rPr>
                <w:szCs w:val="28"/>
              </w:rPr>
              <w:t>охорони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здоров’я</w:t>
            </w:r>
            <w:proofErr w:type="spellEnd"/>
            <w:r w:rsidRPr="00A4322A">
              <w:rPr>
                <w:szCs w:val="28"/>
              </w:rPr>
              <w:t xml:space="preserve"> та </w:t>
            </w:r>
            <w:proofErr w:type="spellStart"/>
            <w:r w:rsidRPr="00A4322A">
              <w:rPr>
                <w:szCs w:val="28"/>
              </w:rPr>
              <w:t>Головними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управліннями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Національної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поліції</w:t>
            </w:r>
            <w:proofErr w:type="spellEnd"/>
            <w:r w:rsidRPr="00A4322A">
              <w:rPr>
                <w:szCs w:val="28"/>
              </w:rPr>
              <w:t xml:space="preserve"> у </w:t>
            </w:r>
            <w:proofErr w:type="spellStart"/>
            <w:r w:rsidRPr="00A4322A">
              <w:rPr>
                <w:szCs w:val="28"/>
              </w:rPr>
              <w:t>регіоні</w:t>
            </w:r>
            <w:proofErr w:type="spellEnd"/>
            <w:r w:rsidRPr="00A4322A">
              <w:rPr>
                <w:szCs w:val="28"/>
              </w:rPr>
              <w:t xml:space="preserve">, </w:t>
            </w:r>
            <w:proofErr w:type="spellStart"/>
            <w:r w:rsidRPr="00A4322A">
              <w:rPr>
                <w:szCs w:val="28"/>
              </w:rPr>
              <w:t>здійснення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заходів</w:t>
            </w:r>
            <w:proofErr w:type="spellEnd"/>
            <w:r w:rsidRPr="00A4322A">
              <w:rPr>
                <w:szCs w:val="28"/>
              </w:rPr>
              <w:t xml:space="preserve">, </w:t>
            </w:r>
            <w:proofErr w:type="spellStart"/>
            <w:r w:rsidRPr="00A4322A">
              <w:rPr>
                <w:szCs w:val="28"/>
              </w:rPr>
              <w:t>спрямованих</w:t>
            </w:r>
            <w:proofErr w:type="spellEnd"/>
            <w:r w:rsidRPr="00A4322A">
              <w:rPr>
                <w:szCs w:val="28"/>
              </w:rPr>
              <w:t xml:space="preserve"> на</w:t>
            </w:r>
            <w:proofErr w:type="gram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зниження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proofErr w:type="gramStart"/>
            <w:r w:rsidRPr="00A4322A">
              <w:rPr>
                <w:szCs w:val="28"/>
              </w:rPr>
              <w:t>р</w:t>
            </w:r>
            <w:proofErr w:type="gramEnd"/>
            <w:r w:rsidRPr="00A4322A">
              <w:rPr>
                <w:szCs w:val="28"/>
              </w:rPr>
              <w:t>івня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немедичного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вживання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зазначених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речовин</w:t>
            </w:r>
            <w:proofErr w:type="spellEnd"/>
            <w:r w:rsidRPr="00A4322A">
              <w:rPr>
                <w:szCs w:val="28"/>
              </w:rPr>
              <w:t xml:space="preserve"> в </w:t>
            </w:r>
            <w:proofErr w:type="spellStart"/>
            <w:r w:rsidRPr="00A4322A">
              <w:rPr>
                <w:szCs w:val="28"/>
              </w:rPr>
              <w:t>частині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збору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і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аналізу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статистичної</w:t>
            </w:r>
            <w:proofErr w:type="spellEnd"/>
            <w:r w:rsidRPr="00A4322A">
              <w:rPr>
                <w:szCs w:val="28"/>
              </w:rPr>
              <w:t xml:space="preserve">, </w:t>
            </w:r>
            <w:proofErr w:type="spellStart"/>
            <w:r w:rsidRPr="00A4322A">
              <w:rPr>
                <w:szCs w:val="28"/>
              </w:rPr>
              <w:t>аналітичної</w:t>
            </w:r>
            <w:proofErr w:type="spellEnd"/>
            <w:r w:rsidRPr="00A4322A">
              <w:rPr>
                <w:szCs w:val="28"/>
              </w:rPr>
              <w:t xml:space="preserve"> та </w:t>
            </w:r>
            <w:proofErr w:type="spellStart"/>
            <w:r w:rsidRPr="00A4322A">
              <w:rPr>
                <w:szCs w:val="28"/>
              </w:rPr>
              <w:t>іншої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інформації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стосовно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появи</w:t>
            </w:r>
            <w:proofErr w:type="spellEnd"/>
            <w:r w:rsidRPr="00A4322A">
              <w:rPr>
                <w:szCs w:val="28"/>
              </w:rPr>
              <w:t xml:space="preserve"> та </w:t>
            </w:r>
            <w:proofErr w:type="spellStart"/>
            <w:r w:rsidRPr="00A4322A">
              <w:rPr>
                <w:szCs w:val="28"/>
              </w:rPr>
              <w:t>поширення</w:t>
            </w:r>
            <w:proofErr w:type="spellEnd"/>
            <w:r w:rsidRPr="00A4322A">
              <w:rPr>
                <w:szCs w:val="28"/>
              </w:rPr>
              <w:t xml:space="preserve"> в незаконному </w:t>
            </w:r>
            <w:proofErr w:type="spellStart"/>
            <w:r w:rsidRPr="00A4322A">
              <w:rPr>
                <w:szCs w:val="28"/>
              </w:rPr>
              <w:t>обігу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нових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речовин</w:t>
            </w:r>
            <w:proofErr w:type="spellEnd"/>
            <w:r w:rsidRPr="00A4322A">
              <w:rPr>
                <w:szCs w:val="28"/>
              </w:rPr>
              <w:t xml:space="preserve">, </w:t>
            </w:r>
            <w:proofErr w:type="spellStart"/>
            <w:r w:rsidRPr="00A4322A">
              <w:rPr>
                <w:szCs w:val="28"/>
              </w:rPr>
              <w:t>що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мають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психоактивну</w:t>
            </w:r>
            <w:proofErr w:type="spellEnd"/>
            <w:r w:rsidRPr="00A4322A">
              <w:rPr>
                <w:szCs w:val="28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дію</w:t>
            </w:r>
            <w:proofErr w:type="spellEnd"/>
            <w:r w:rsidRPr="00A4322A">
              <w:rPr>
                <w:szCs w:val="28"/>
              </w:rPr>
              <w:t xml:space="preserve">.   </w:t>
            </w:r>
          </w:p>
        </w:tc>
        <w:tc>
          <w:tcPr>
            <w:tcW w:w="11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9384B">
            <w:pPr>
              <w:shd w:val="clear" w:color="auto" w:fill="FFFFFF" w:themeFill="background1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lastRenderedPageBreak/>
              <w:t>Постійно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9384B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 xml:space="preserve">Відділ державного контролю у сфері обігу лікарських засобів, медичної продукції та обігу </w:t>
            </w:r>
            <w:r w:rsidRPr="00A4322A">
              <w:rPr>
                <w:szCs w:val="28"/>
                <w:lang w:val="uk-UA"/>
              </w:rPr>
              <w:lastRenderedPageBreak/>
              <w:t>наркотичних засобів, психотропних речовин і прекурсорів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B655A">
            <w:pPr>
              <w:shd w:val="clear" w:color="auto" w:fill="FFFFFF" w:themeFill="background1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lastRenderedPageBreak/>
              <w:t>6.3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9384B">
            <w:pPr>
              <w:shd w:val="clear" w:color="auto" w:fill="FFFFFF" w:themeFill="background1"/>
              <w:tabs>
                <w:tab w:val="left" w:pos="900"/>
                <w:tab w:val="left" w:pos="1260"/>
              </w:tabs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Надання роз’яснень правоохоронним органам, органам державної влади та місцевого самоврядування, громадським організаціям, суб’єктам господарювання, фізичним особам з питань обігу наркотичних засобів, психотропних речовин і прекурсорів.</w:t>
            </w:r>
          </w:p>
        </w:tc>
        <w:tc>
          <w:tcPr>
            <w:tcW w:w="11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9384B">
            <w:pPr>
              <w:shd w:val="clear" w:color="auto" w:fill="FFFFFF" w:themeFill="background1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Постійно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9384B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Відділ державного контролю у сфері обігу лікарських засобів, медичної продукції та обігу наркотичних засобів, психотропних речовин і прекурсорів</w:t>
            </w:r>
          </w:p>
        </w:tc>
      </w:tr>
      <w:tr w:rsidR="00227810" w:rsidRPr="00A4322A" w:rsidTr="00DC31F2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810" w:rsidRPr="00A4322A" w:rsidRDefault="00227810" w:rsidP="00A9384B">
            <w:pPr>
              <w:ind w:right="-116"/>
              <w:jc w:val="center"/>
              <w:rPr>
                <w:b/>
                <w:szCs w:val="28"/>
                <w:lang w:val="uk-UA"/>
              </w:rPr>
            </w:pPr>
            <w:r w:rsidRPr="00A4322A">
              <w:rPr>
                <w:b/>
                <w:szCs w:val="28"/>
                <w:lang w:val="uk-UA"/>
              </w:rPr>
              <w:t>7.</w:t>
            </w:r>
          </w:p>
        </w:tc>
        <w:tc>
          <w:tcPr>
            <w:tcW w:w="45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810" w:rsidRPr="00A4322A" w:rsidRDefault="00227810" w:rsidP="00A9384B">
            <w:pPr>
              <w:tabs>
                <w:tab w:val="left" w:pos="2114"/>
              </w:tabs>
              <w:rPr>
                <w:b/>
                <w:szCs w:val="28"/>
                <w:lang w:val="uk-UA"/>
              </w:rPr>
            </w:pPr>
            <w:r w:rsidRPr="00A4322A">
              <w:rPr>
                <w:b/>
                <w:szCs w:val="28"/>
                <w:lang w:val="uk-UA"/>
              </w:rPr>
              <w:t>ЗАХОДИ ЩОДО ВЗАЄМОДІЇ З ОРГАНАМИ ДЕРЖАВНОЇ ВЛАДИ ТА ЗМІ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800F11">
            <w:pPr>
              <w:ind w:right="-116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7.1.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10" w:rsidRPr="00A4322A" w:rsidRDefault="00227810" w:rsidP="00B45902">
            <w:pPr>
              <w:rPr>
                <w:b/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Моніторинг та аналіз інформації, що оприлюднюється у ЗМІ, щодо діяльності Державної служби з лікарських засобів та контролю за наркотиками у Львівській області та ситуації у фармацевтичній галузі загалом</w:t>
            </w:r>
            <w:r w:rsidR="004E5331">
              <w:rPr>
                <w:szCs w:val="28"/>
                <w:lang w:val="uk-UA"/>
              </w:rPr>
              <w:t>.</w:t>
            </w:r>
          </w:p>
        </w:tc>
        <w:tc>
          <w:tcPr>
            <w:tcW w:w="11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9384B">
            <w:pPr>
              <w:shd w:val="clear" w:color="auto" w:fill="FFFFFF" w:themeFill="background1"/>
              <w:jc w:val="center"/>
              <w:rPr>
                <w:szCs w:val="28"/>
                <w:lang w:val="uk-UA" w:eastAsia="uk-UA"/>
              </w:rPr>
            </w:pPr>
            <w:r w:rsidRPr="00A4322A">
              <w:rPr>
                <w:szCs w:val="28"/>
                <w:lang w:val="uk-UA" w:eastAsia="uk-UA"/>
              </w:rPr>
              <w:t>Постійно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9384B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Керівництво служби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9384B">
            <w:pPr>
              <w:ind w:right="-116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7.2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10" w:rsidRPr="00A4322A" w:rsidRDefault="00227810" w:rsidP="00C04C2A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Забезпечення співпраці з Львівською обласною державною адміністрацією та Львівською обласною радою, органами місцевого самоврядування області з питань забезпечення населення якісними лікарськими засобами та діяльності суб’єктів господарювання з обігу лікарських засобів на території області</w:t>
            </w:r>
            <w:r w:rsidR="004E5331">
              <w:rPr>
                <w:szCs w:val="28"/>
                <w:lang w:val="uk-UA"/>
              </w:rPr>
              <w:t>.</w:t>
            </w:r>
            <w:r w:rsidRPr="00A4322A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11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C04C2A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Протягом року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10" w:rsidRPr="00A4322A" w:rsidRDefault="00227810" w:rsidP="00B45902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 xml:space="preserve">Керівництво служби </w:t>
            </w:r>
          </w:p>
          <w:p w:rsidR="00227810" w:rsidRPr="00A4322A" w:rsidRDefault="00227810" w:rsidP="00B45902">
            <w:pPr>
              <w:rPr>
                <w:szCs w:val="28"/>
                <w:lang w:val="uk-UA"/>
              </w:rPr>
            </w:pPr>
          </w:p>
          <w:p w:rsidR="00227810" w:rsidRPr="00A4322A" w:rsidRDefault="00227810" w:rsidP="00B45902">
            <w:pPr>
              <w:rPr>
                <w:szCs w:val="28"/>
                <w:lang w:val="uk-UA"/>
              </w:rPr>
            </w:pP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9384B">
            <w:pPr>
              <w:ind w:right="-116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7.3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C04C2A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 xml:space="preserve">Висвітлення діяльності Державної служби з лікарських засобів та контролю за наркотиками у Львівській області шляхом публікацій інформаційних </w:t>
            </w:r>
            <w:r w:rsidRPr="00A4322A">
              <w:rPr>
                <w:szCs w:val="28"/>
                <w:lang w:val="uk-UA"/>
              </w:rPr>
              <w:lastRenderedPageBreak/>
              <w:t xml:space="preserve">повідомлень, статей, інтерв’ю в регіональних друкованих ЗМІ та </w:t>
            </w:r>
            <w:proofErr w:type="spellStart"/>
            <w:r w:rsidRPr="00A4322A">
              <w:rPr>
                <w:szCs w:val="28"/>
                <w:lang w:val="uk-UA"/>
              </w:rPr>
              <w:t>інтернет-виданнях</w:t>
            </w:r>
            <w:proofErr w:type="spellEnd"/>
            <w:r w:rsidRPr="00A4322A">
              <w:rPr>
                <w:szCs w:val="28"/>
                <w:lang w:val="uk-UA"/>
              </w:rPr>
              <w:t>, забезпечення оперативного реагування на запити преси</w:t>
            </w:r>
            <w:r w:rsidR="004E5331">
              <w:rPr>
                <w:szCs w:val="28"/>
                <w:lang w:val="uk-UA"/>
              </w:rPr>
              <w:t>.</w:t>
            </w:r>
          </w:p>
        </w:tc>
        <w:tc>
          <w:tcPr>
            <w:tcW w:w="11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C04C2A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C04C2A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Керівництво служби</w:t>
            </w:r>
          </w:p>
        </w:tc>
      </w:tr>
      <w:tr w:rsidR="00227810" w:rsidRPr="00A4322A" w:rsidTr="00DC31F2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810" w:rsidRPr="00A4322A" w:rsidRDefault="00227810" w:rsidP="00A9384B">
            <w:pPr>
              <w:ind w:right="-116"/>
              <w:jc w:val="center"/>
              <w:rPr>
                <w:b/>
                <w:szCs w:val="28"/>
                <w:lang w:val="uk-UA"/>
              </w:rPr>
            </w:pPr>
            <w:r w:rsidRPr="00A4322A">
              <w:rPr>
                <w:b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45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810" w:rsidRPr="00A4322A" w:rsidRDefault="00227810" w:rsidP="00A9384B">
            <w:pPr>
              <w:rPr>
                <w:b/>
                <w:szCs w:val="28"/>
                <w:lang w:val="uk-UA"/>
              </w:rPr>
            </w:pPr>
            <w:r w:rsidRPr="00A4322A">
              <w:rPr>
                <w:b/>
                <w:szCs w:val="28"/>
                <w:lang w:val="uk-UA"/>
              </w:rPr>
              <w:t>ЗАХОДИ З ПИТАНЬ УПРАВЛІННЯ СИСТЕМОЮ ЯКОСТІ ТА ВНУТРІШНЬОГО АУДИТУ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9384B">
            <w:pPr>
              <w:shd w:val="clear" w:color="auto" w:fill="FFFFFF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8.1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C04C2A">
            <w:pPr>
              <w:shd w:val="clear" w:color="auto" w:fill="FFFFFF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Забезпечення функціонування системи управління якістю Державної служби з лікарських засобів та контролю за наркотиками у Львівській області відповідно до чинного законодавства України в галузі охорони здоров’я, вимог ISO 9001  та з врахуванням рекомендацій PIC/S.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9384B">
            <w:pPr>
              <w:shd w:val="clear" w:color="auto" w:fill="FFFFFF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Постійно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CB2FC6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Уповноважена особа з якості</w:t>
            </w:r>
          </w:p>
          <w:p w:rsidR="00227810" w:rsidRPr="00A4322A" w:rsidRDefault="00227810" w:rsidP="00CB2FC6">
            <w:pPr>
              <w:rPr>
                <w:szCs w:val="28"/>
                <w:lang w:val="uk-UA"/>
              </w:rPr>
            </w:pPr>
          </w:p>
          <w:p w:rsidR="00227810" w:rsidRDefault="00227810" w:rsidP="00CB2FC6">
            <w:pPr>
              <w:shd w:val="clear" w:color="auto" w:fill="FFFFFF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Керівництво служби</w:t>
            </w:r>
          </w:p>
          <w:p w:rsidR="00445602" w:rsidRDefault="00445602" w:rsidP="00CB2FC6">
            <w:pPr>
              <w:shd w:val="clear" w:color="auto" w:fill="FFFFFF"/>
              <w:rPr>
                <w:szCs w:val="28"/>
                <w:lang w:val="uk-UA"/>
              </w:rPr>
            </w:pPr>
          </w:p>
          <w:p w:rsidR="00445602" w:rsidRPr="00A4322A" w:rsidRDefault="00445602" w:rsidP="00CB2FC6">
            <w:pPr>
              <w:shd w:val="clear" w:color="auto" w:fill="FFFFFF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Відповідальна  особа  за управління документами системи управління якістю</w:t>
            </w:r>
          </w:p>
        </w:tc>
      </w:tr>
      <w:tr w:rsidR="00227810" w:rsidRPr="00A4322A" w:rsidTr="00DC31F2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9384B">
            <w:pPr>
              <w:ind w:right="-116"/>
              <w:jc w:val="center"/>
              <w:rPr>
                <w:b/>
                <w:szCs w:val="28"/>
                <w:lang w:val="uk-UA"/>
              </w:rPr>
            </w:pPr>
            <w:r w:rsidRPr="00A4322A">
              <w:rPr>
                <w:b/>
                <w:szCs w:val="28"/>
                <w:lang w:val="uk-UA"/>
              </w:rPr>
              <w:t>9.</w:t>
            </w:r>
          </w:p>
        </w:tc>
        <w:tc>
          <w:tcPr>
            <w:tcW w:w="45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10" w:rsidRPr="00A4322A" w:rsidRDefault="00227810" w:rsidP="00A9384B">
            <w:pPr>
              <w:rPr>
                <w:b/>
                <w:szCs w:val="28"/>
                <w:lang w:val="uk-UA"/>
              </w:rPr>
            </w:pPr>
            <w:r w:rsidRPr="00A4322A">
              <w:rPr>
                <w:b/>
                <w:szCs w:val="28"/>
                <w:lang w:val="uk-UA"/>
              </w:rPr>
              <w:t>ЗАХОДИ З ПИТАНЬ УПРАВЛІННЯ ПЕРСОНАЛОМ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9.1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Здійснення заходів, пов’язаних з реалізацією положень Закону України «Про державну службу»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Постійно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Головний спеціаліст з питань персоналу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9.2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Здійснення заходів щодо виконання Закону України «Про очищення влади» та постанови Кабінету Міністрів України від 16.10.2014 № 563 «Деякі питання реалізації Закону України «Про очищення влади»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Постійно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Головний спеціаліст з питань персоналу</w:t>
            </w:r>
          </w:p>
        </w:tc>
      </w:tr>
      <w:tr w:rsidR="000B737F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7F" w:rsidRPr="00A4322A" w:rsidRDefault="000B737F" w:rsidP="00051A87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9.3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7F" w:rsidRPr="00661C16" w:rsidRDefault="000B737F" w:rsidP="000B737F">
            <w:pPr>
              <w:rPr>
                <w:color w:val="262626" w:themeColor="text1" w:themeTint="D9"/>
                <w:szCs w:val="28"/>
                <w:lang w:val="uk-UA"/>
              </w:rPr>
            </w:pPr>
            <w:r w:rsidRPr="00661C16">
              <w:rPr>
                <w:color w:val="262626" w:themeColor="text1" w:themeTint="D9"/>
                <w:szCs w:val="28"/>
                <w:lang w:val="uk-UA"/>
              </w:rPr>
              <w:t>Затвердження та внесення змін до посадових інструкцій державних службовців категорій «Б» та «В» відповідно до Порядку розроблення посадових інструкцій державних службовців категорій «Б» та «В», затвердженого наказом Національного агентства України з питань державної служби 11.09.2019 № 172-19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7F" w:rsidRPr="00661C16" w:rsidRDefault="000B737F" w:rsidP="000B737F">
            <w:pPr>
              <w:jc w:val="center"/>
              <w:rPr>
                <w:color w:val="262626" w:themeColor="text1" w:themeTint="D9"/>
                <w:szCs w:val="28"/>
                <w:lang w:val="uk-UA"/>
              </w:rPr>
            </w:pPr>
            <w:r w:rsidRPr="00661C16">
              <w:rPr>
                <w:color w:val="262626" w:themeColor="text1" w:themeTint="D9"/>
                <w:szCs w:val="28"/>
                <w:lang w:val="uk-UA"/>
              </w:rPr>
              <w:t xml:space="preserve">Постійно, у разі потреби 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37F" w:rsidRPr="00A4322A" w:rsidRDefault="00661C16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Головний спеціаліст з питань персоналу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9.3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 xml:space="preserve">Забезпечення заходів щодо виконання Порядку проведення спеціальної перевірки стосовно осіб, які претендують на зайняття посад, які передбачають </w:t>
            </w:r>
            <w:r w:rsidRPr="00A4322A">
              <w:rPr>
                <w:szCs w:val="28"/>
                <w:lang w:val="uk-UA"/>
              </w:rPr>
              <w:lastRenderedPageBreak/>
              <w:t>зайняття відповідального або особливо відповідального становища, та посад з підвищеним корупційним ризиком, затвердженого постановою Кабінету Міністрів України від 25.03.2015 № 171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lastRenderedPageBreak/>
              <w:t>Постійно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Головний спеціаліст з питань персоналу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lastRenderedPageBreak/>
              <w:t>9.4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2D637E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 xml:space="preserve">Проведення заходів щодо організації конкурсів на зайняття вакантних посад державної служби у Державній службі з лікарських засобів та контролю за наркотиками у Львівській області 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Постійно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Головний спеціаліст з питань персоналу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9.5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10" w:rsidRPr="00A4322A" w:rsidRDefault="00227810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Ознайомлення державних службовців з вимогами і обмеженнями щодо прийняття та проходження державної служби (відповідно до Законів України «Про державну службу», «Про запобігання корупції», та Загальних правил етичної поведінки державних службовців)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Постійно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Головний спеціаліст з питань персоналу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9.6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Здійснення заходів щодо виконання Типового Порядку проведення оцінювання результатів службової діяльності державних службовців, затвердженого постановою Кабінету Міністрів України від 23.08.2017 № 640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Протягом року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Головний спеціаліст з питань персоналу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9.7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Планування та організація заходів з питань навчання, підвищення кваліфікації працівників Державної служби з лікарських засобів та контролю за наркотиками у Львівській області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jc w:val="center"/>
              <w:rPr>
                <w:szCs w:val="28"/>
              </w:rPr>
            </w:pPr>
            <w:r w:rsidRPr="00A4322A">
              <w:rPr>
                <w:szCs w:val="28"/>
                <w:lang w:val="uk-UA"/>
              </w:rPr>
              <w:t>Протягом року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Головний спеціаліст з питань персоналу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9.8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Забезпечення діяльності Дисциплінарної комісії з розгляду дисциплінарних справ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6524BD" w:rsidRDefault="00227810" w:rsidP="00184060">
            <w:pPr>
              <w:jc w:val="center"/>
              <w:rPr>
                <w:color w:val="262626" w:themeColor="text1" w:themeTint="D9"/>
                <w:szCs w:val="28"/>
              </w:rPr>
            </w:pPr>
            <w:r w:rsidRPr="006524BD">
              <w:rPr>
                <w:color w:val="262626" w:themeColor="text1" w:themeTint="D9"/>
                <w:szCs w:val="28"/>
                <w:lang w:val="uk-UA"/>
              </w:rPr>
              <w:t>Протягом року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 xml:space="preserve">Головний спеціаліст з питань персоналу </w:t>
            </w:r>
          </w:p>
          <w:p w:rsidR="00227810" w:rsidRPr="00A4322A" w:rsidRDefault="00227810" w:rsidP="00051A87">
            <w:pPr>
              <w:rPr>
                <w:szCs w:val="28"/>
                <w:lang w:val="uk-UA"/>
              </w:rPr>
            </w:pPr>
          </w:p>
          <w:p w:rsidR="00227810" w:rsidRPr="00A4322A" w:rsidRDefault="00227810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Керівники структурних підрозділів Служби</w:t>
            </w:r>
          </w:p>
          <w:p w:rsidR="00227810" w:rsidRPr="00A4322A" w:rsidRDefault="00227810" w:rsidP="00051A87">
            <w:pPr>
              <w:rPr>
                <w:szCs w:val="28"/>
                <w:lang w:val="uk-UA"/>
              </w:rPr>
            </w:pPr>
          </w:p>
          <w:p w:rsidR="00227810" w:rsidRPr="00A4322A" w:rsidRDefault="00227810" w:rsidP="00051A87">
            <w:pPr>
              <w:rPr>
                <w:szCs w:val="28"/>
                <w:lang w:val="uk-UA"/>
              </w:rPr>
            </w:pPr>
            <w:proofErr w:type="spellStart"/>
            <w:r w:rsidRPr="00A4322A">
              <w:rPr>
                <w:szCs w:val="28"/>
                <w:lang w:val="uk-UA"/>
              </w:rPr>
              <w:t>Комісійно</w:t>
            </w:r>
            <w:proofErr w:type="spellEnd"/>
          </w:p>
        </w:tc>
      </w:tr>
      <w:tr w:rsidR="00227810" w:rsidRPr="00A4322A" w:rsidTr="00DC31F2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23E71">
            <w:pPr>
              <w:ind w:right="-116"/>
              <w:jc w:val="center"/>
              <w:rPr>
                <w:b/>
                <w:szCs w:val="28"/>
                <w:lang w:val="uk-UA"/>
              </w:rPr>
            </w:pPr>
            <w:r w:rsidRPr="00A4322A">
              <w:rPr>
                <w:b/>
                <w:szCs w:val="28"/>
                <w:lang w:val="uk-UA"/>
              </w:rPr>
              <w:t>10.</w:t>
            </w:r>
          </w:p>
        </w:tc>
        <w:tc>
          <w:tcPr>
            <w:tcW w:w="45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10" w:rsidRPr="00A4322A" w:rsidRDefault="00227810" w:rsidP="00A9384B">
            <w:pPr>
              <w:rPr>
                <w:b/>
                <w:szCs w:val="28"/>
                <w:lang w:val="uk-UA"/>
              </w:rPr>
            </w:pPr>
            <w:r w:rsidRPr="00A4322A">
              <w:rPr>
                <w:b/>
                <w:szCs w:val="28"/>
                <w:lang w:val="uk-UA"/>
              </w:rPr>
              <w:t>ЗАХОДИ З ПИТАНЬ БУХГАЛТЕРСЬКОГО ОБЛІКУ ТА ПЛАНУВАННЯ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F41587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lastRenderedPageBreak/>
              <w:t>10.1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10" w:rsidRPr="00A4322A" w:rsidRDefault="00227810" w:rsidP="00CE5099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Організація та ведення бухгалтерського обліку відповідно до національних положень (стандартів) бухгалтерського обліку в державному секторі, а також інших нормативно-правових актів щодо ведення бухгалтерського обліку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F41587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 xml:space="preserve">Протягом року 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F415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Сектор бухгалтерського обліку та економіки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F41587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10.2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10" w:rsidRPr="00A4322A" w:rsidRDefault="00227810" w:rsidP="00CE5099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Забезпечення на всіх етапах проходження бухгалтерських документів, пов'язаних з розрахунками за товари, роботи та послуги, ефективної роботи, направленої на недопущення виникнення дебіторської та кредиторської заборгованості, суворе відстеження стану розрахунків та строків їх погашення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F41587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 xml:space="preserve">Протягом року 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F415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Сектор бухгалтерського обліку та економіки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F41587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10.3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10" w:rsidRPr="00A4322A" w:rsidRDefault="00227810" w:rsidP="003823E1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Забезпечення складання на основі даних бухгалтерського обліку  фінансової та бюджетної звітності Державної служби з лікарських засобів та контролю за наркотиками у Львівській області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F41587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Протягом року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F415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Сектор бухгалтерського обліку та економіки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F41587">
            <w:pPr>
              <w:jc w:val="center"/>
              <w:rPr>
                <w:szCs w:val="28"/>
                <w:lang w:val="uk-UA"/>
              </w:rPr>
            </w:pPr>
          </w:p>
          <w:p w:rsidR="00227810" w:rsidRPr="00A4322A" w:rsidRDefault="00227810" w:rsidP="00F41587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10.4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10" w:rsidRPr="00A4322A" w:rsidRDefault="00227810" w:rsidP="0092104F">
            <w:pPr>
              <w:pStyle w:val="ae"/>
              <w:spacing w:before="0"/>
              <w:ind w:left="-79" w:firstLine="0"/>
              <w:rPr>
                <w:rFonts w:ascii="Times New Roman" w:hAnsi="Times New Roman"/>
                <w:sz w:val="28"/>
                <w:szCs w:val="28"/>
              </w:rPr>
            </w:pPr>
            <w:r w:rsidRPr="00A4322A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Своєчасне складання і подання на затвердження до </w:t>
            </w:r>
            <w:proofErr w:type="spellStart"/>
            <w:r w:rsidRPr="00A4322A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Держлікслужби</w:t>
            </w:r>
            <w:proofErr w:type="spellEnd"/>
            <w:r w:rsidRPr="00A4322A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кошторису доходів і видатків, розрахунків до нього, штатного розпису у відповідності до діючого законодавства України. 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F41587">
            <w:pPr>
              <w:jc w:val="center"/>
              <w:rPr>
                <w:szCs w:val="28"/>
                <w:lang w:val="en-US"/>
              </w:rPr>
            </w:pPr>
            <w:r w:rsidRPr="00A4322A">
              <w:rPr>
                <w:szCs w:val="28"/>
                <w:lang w:val="uk-UA"/>
              </w:rPr>
              <w:t>Згідно визначених законодавством термінів</w:t>
            </w:r>
            <w:r w:rsidRPr="00A4322A"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F415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Сектор бухгалтерського обліку та економіки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F41587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10.5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10" w:rsidRPr="00A4322A" w:rsidRDefault="00227810" w:rsidP="00F66826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Організація обліку та надходження матеріальних цінностей, основних засобів та проведення у встановлені строки інвентаризації матеріальних цінностей, контролю за  їх збереженням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F41587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Протягом року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F415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Сектор бухгалтерського обліку та економіки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F41587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10.6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10" w:rsidRPr="00A4322A" w:rsidRDefault="00227810" w:rsidP="006B08C1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Здійснення забезпечення дотримання бюджетного законодавства при взятті бюджетних зобов'язань,  своєчасного подання на реєстрацію таких  зобов'язань, здійснення платежів відповідно до взятих бюджетних зобов'язань, достовірного та  у повному обсязі відображення операцій у бухгалтерському обліку та звітності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F41587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Протягом року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F415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Сектор бухгалтерського обліку та економіки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F41587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lastRenderedPageBreak/>
              <w:t>10.7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F66826">
            <w:pPr>
              <w:rPr>
                <w:color w:val="000000"/>
                <w:szCs w:val="28"/>
                <w:lang w:val="uk-UA"/>
              </w:rPr>
            </w:pPr>
            <w:r w:rsidRPr="00A4322A">
              <w:rPr>
                <w:color w:val="000000"/>
                <w:szCs w:val="28"/>
                <w:lang w:val="uk-UA"/>
              </w:rPr>
              <w:t xml:space="preserve">Організація матеріально-технічного забезпечення діяльності </w:t>
            </w:r>
            <w:r w:rsidRPr="00A4322A">
              <w:rPr>
                <w:szCs w:val="28"/>
                <w:lang w:val="uk-UA"/>
              </w:rPr>
              <w:t>Державної служби з лікарських засобів та контролю за наркотиками у Львівській області, своєчасності оплати платежів по господарській діяльності  комунальних послугах відповідно до договірних зобов'язань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F41587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Протягом року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F415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Сектор бухгалтерського обліку та економіки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F41587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10.8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F66826">
            <w:pPr>
              <w:rPr>
                <w:color w:val="000000"/>
                <w:szCs w:val="28"/>
                <w:lang w:val="uk-UA"/>
              </w:rPr>
            </w:pPr>
            <w:r w:rsidRPr="00A4322A">
              <w:rPr>
                <w:color w:val="000000"/>
                <w:szCs w:val="28"/>
                <w:lang w:val="uk-UA"/>
              </w:rPr>
              <w:t>Забезпечення постачальницьких операцій, розподіл і використання матеріальних засобів, їх облік та списання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F41587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Протягом року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F415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Сектор бухгалтерського обліку та економіки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F41587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10.9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6B08C1">
            <w:pPr>
              <w:rPr>
                <w:color w:val="000000"/>
                <w:szCs w:val="28"/>
                <w:lang w:val="uk-UA"/>
              </w:rPr>
            </w:pPr>
            <w:r w:rsidRPr="00A4322A">
              <w:rPr>
                <w:color w:val="000000"/>
                <w:szCs w:val="28"/>
                <w:lang w:val="uk-UA"/>
              </w:rPr>
              <w:t>Подання інформації про господарські операції та результати діяльності Державної служби з лікарських засобів та контролю за наркотиками у Львівській області, необхідної для оперативного управління бюджетними асигнуваннями та фінансово-матеріальними ресурсами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F41587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Протягом року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F415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Сектор бухгалтерського обліку та економіки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F41587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10.10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F41587">
            <w:pPr>
              <w:rPr>
                <w:color w:val="000000"/>
                <w:szCs w:val="28"/>
                <w:lang w:val="uk-UA"/>
              </w:rPr>
            </w:pPr>
            <w:r w:rsidRPr="00A4322A">
              <w:rPr>
                <w:color w:val="000000"/>
                <w:szCs w:val="28"/>
                <w:lang w:val="uk-UA"/>
              </w:rPr>
              <w:t>Забезпечення контролю за станом розрахункової, платіжної та фінансової дисципліни, своєчасного відображення на рахунках бухгалтерського обліку всіх господарських операцій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F41587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Протягом року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F415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Сектор бухгалтерського обліку та економіки</w:t>
            </w:r>
          </w:p>
        </w:tc>
      </w:tr>
      <w:tr w:rsidR="00227810" w:rsidRPr="00A4322A" w:rsidTr="00DC31F2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CA72C7">
            <w:pPr>
              <w:ind w:right="-116"/>
              <w:jc w:val="center"/>
              <w:rPr>
                <w:b/>
                <w:szCs w:val="28"/>
                <w:lang w:val="uk-UA"/>
              </w:rPr>
            </w:pPr>
            <w:r w:rsidRPr="00A4322A">
              <w:rPr>
                <w:b/>
                <w:szCs w:val="28"/>
                <w:lang w:val="uk-UA"/>
              </w:rPr>
              <w:t>11.</w:t>
            </w:r>
          </w:p>
        </w:tc>
        <w:tc>
          <w:tcPr>
            <w:tcW w:w="45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10" w:rsidRPr="00A4322A" w:rsidRDefault="00227810" w:rsidP="00A9384B">
            <w:pPr>
              <w:rPr>
                <w:b/>
                <w:szCs w:val="28"/>
                <w:lang w:val="uk-UA"/>
              </w:rPr>
            </w:pPr>
            <w:r w:rsidRPr="00A4322A">
              <w:rPr>
                <w:b/>
                <w:szCs w:val="28"/>
                <w:lang w:val="uk-UA"/>
              </w:rPr>
              <w:t>ЗАХОДИ З ПИТАНЬ</w:t>
            </w:r>
            <w:r w:rsidR="003400CF">
              <w:rPr>
                <w:b/>
                <w:szCs w:val="28"/>
                <w:lang w:val="uk-UA"/>
              </w:rPr>
              <w:t xml:space="preserve"> </w:t>
            </w:r>
            <w:r w:rsidRPr="00A4322A">
              <w:rPr>
                <w:b/>
                <w:szCs w:val="28"/>
                <w:lang w:val="uk-UA"/>
              </w:rPr>
              <w:t xml:space="preserve"> ПРАВОВОГО</w:t>
            </w:r>
            <w:r w:rsidR="003400CF">
              <w:rPr>
                <w:b/>
                <w:szCs w:val="28"/>
                <w:lang w:val="uk-UA"/>
              </w:rPr>
              <w:t xml:space="preserve"> </w:t>
            </w:r>
            <w:r w:rsidRPr="00A4322A">
              <w:rPr>
                <w:b/>
                <w:szCs w:val="28"/>
                <w:lang w:val="uk-UA"/>
              </w:rPr>
              <w:t xml:space="preserve"> ЗАБЕЗПЕЧЕННЯ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CA72C7">
            <w:pPr>
              <w:ind w:right="-116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11.1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shd w:val="clear" w:color="auto" w:fill="FFFFFF" w:themeFill="background1"/>
              <w:ind w:firstLine="29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Участь в опрацюванні та аналізі матеріалів, що надходять за результатами перевірок правоохоронних та контролюючих органів, а також претензійно-позовної роботи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shd w:val="clear" w:color="auto" w:fill="FFFFFF" w:themeFill="background1"/>
              <w:ind w:right="-108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Постійно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Головний спеціаліст - юрисконсульт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CA72C7">
            <w:pPr>
              <w:ind w:right="-116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11.2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216BFF">
            <w:pPr>
              <w:shd w:val="clear" w:color="auto" w:fill="FFFFFF" w:themeFill="background1"/>
              <w:ind w:firstLine="29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Представництво та захист інтересів Державної служби з лікарських засобів та контролю за наркотиками у Львівській області у судах загальної юрисдикції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shd w:val="clear" w:color="auto" w:fill="FFFFFF" w:themeFill="background1"/>
              <w:ind w:right="-108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Постійно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Головний спеціаліст - юрисконсульт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CA72C7">
            <w:pPr>
              <w:ind w:right="-116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11.3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shd w:val="clear" w:color="auto" w:fill="FFFFFF" w:themeFill="background1"/>
              <w:ind w:firstLine="29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 w:eastAsia="uk-UA"/>
              </w:rPr>
              <w:t xml:space="preserve">Забезпечення ведення реєстру судових справ </w:t>
            </w:r>
            <w:r w:rsidRPr="00A4322A">
              <w:rPr>
                <w:szCs w:val="28"/>
                <w:lang w:val="uk-UA"/>
              </w:rPr>
              <w:t xml:space="preserve">Державної служби з лікарських засобів та контролю </w:t>
            </w:r>
            <w:r w:rsidRPr="00A4322A">
              <w:rPr>
                <w:szCs w:val="28"/>
                <w:lang w:val="uk-UA"/>
              </w:rPr>
              <w:lastRenderedPageBreak/>
              <w:t>за наркотиками у Львівській області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shd w:val="clear" w:color="auto" w:fill="FFFFFF" w:themeFill="background1"/>
              <w:ind w:right="-108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lastRenderedPageBreak/>
              <w:t>Постійно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rPr>
                <w:i/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Головний спеціаліст - юрисконсульт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CA72C7">
            <w:pPr>
              <w:ind w:right="-116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lastRenderedPageBreak/>
              <w:t>11.4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934803">
            <w:pPr>
              <w:shd w:val="clear" w:color="auto" w:fill="FFFFFF" w:themeFill="background1"/>
              <w:ind w:firstLine="29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 w:eastAsia="uk-UA"/>
              </w:rPr>
              <w:t xml:space="preserve">Здійснення експертизи </w:t>
            </w:r>
            <w:proofErr w:type="spellStart"/>
            <w:r w:rsidRPr="00A4322A">
              <w:rPr>
                <w:szCs w:val="28"/>
                <w:lang w:val="uk-UA" w:eastAsia="uk-UA"/>
              </w:rPr>
              <w:t>про</w:t>
            </w:r>
            <w:r w:rsidR="00934803" w:rsidRPr="00A4322A">
              <w:rPr>
                <w:szCs w:val="28"/>
                <w:lang w:val="uk-UA" w:eastAsia="uk-UA"/>
              </w:rPr>
              <w:t>є</w:t>
            </w:r>
            <w:r w:rsidRPr="00A4322A">
              <w:rPr>
                <w:szCs w:val="28"/>
                <w:lang w:val="uk-UA" w:eastAsia="uk-UA"/>
              </w:rPr>
              <w:t>ктів</w:t>
            </w:r>
            <w:proofErr w:type="spellEnd"/>
            <w:r w:rsidRPr="00A4322A">
              <w:rPr>
                <w:szCs w:val="28"/>
                <w:lang w:val="uk-UA" w:eastAsia="uk-UA"/>
              </w:rPr>
              <w:t xml:space="preserve"> договорів для забезпечення їх відповідності чинному законодавству України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shd w:val="clear" w:color="auto" w:fill="FFFFFF" w:themeFill="background1"/>
              <w:ind w:right="-108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Постійно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rPr>
                <w:i/>
                <w:szCs w:val="28"/>
                <w:lang w:val="en-US"/>
              </w:rPr>
            </w:pPr>
            <w:r w:rsidRPr="00A4322A">
              <w:rPr>
                <w:szCs w:val="28"/>
                <w:lang w:val="uk-UA"/>
              </w:rPr>
              <w:t>Головний спеціаліст - юрисконсульт</w:t>
            </w:r>
          </w:p>
        </w:tc>
      </w:tr>
      <w:tr w:rsidR="00227810" w:rsidRPr="00A4322A" w:rsidTr="00DC31F2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CA72C7">
            <w:pPr>
              <w:ind w:right="-116"/>
              <w:jc w:val="center"/>
              <w:rPr>
                <w:b/>
                <w:szCs w:val="28"/>
                <w:lang w:val="uk-UA"/>
              </w:rPr>
            </w:pPr>
            <w:r w:rsidRPr="00A4322A">
              <w:rPr>
                <w:b/>
                <w:szCs w:val="28"/>
                <w:lang w:val="uk-UA"/>
              </w:rPr>
              <w:t>12.</w:t>
            </w:r>
          </w:p>
        </w:tc>
        <w:tc>
          <w:tcPr>
            <w:tcW w:w="45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10" w:rsidRPr="00A4322A" w:rsidRDefault="00227810" w:rsidP="00C720F5">
            <w:pPr>
              <w:rPr>
                <w:b/>
                <w:szCs w:val="28"/>
                <w:lang w:val="uk-UA"/>
              </w:rPr>
            </w:pPr>
            <w:r w:rsidRPr="00A4322A">
              <w:rPr>
                <w:b/>
                <w:szCs w:val="28"/>
                <w:lang w:val="uk-UA"/>
              </w:rPr>
              <w:t xml:space="preserve">ЗАХОДИ З ПИТАНЬ КОМУНІКАЦІЙ 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9384B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12.1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F415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 xml:space="preserve">Інформаційне наповнення офіційного </w:t>
            </w:r>
            <w:proofErr w:type="spellStart"/>
            <w:r w:rsidRPr="00A4322A">
              <w:rPr>
                <w:szCs w:val="28"/>
                <w:lang w:val="uk-UA"/>
              </w:rPr>
              <w:t>веб-</w:t>
            </w:r>
            <w:proofErr w:type="spellEnd"/>
            <w:r w:rsidRPr="00A4322A">
              <w:rPr>
                <w:szCs w:val="28"/>
                <w:lang w:val="uk-UA"/>
              </w:rPr>
              <w:t xml:space="preserve"> сайту Державної служби з лікарських засобів та контролю за наркотиками у Львівській області та участь у інформаційному наповненні сайту </w:t>
            </w:r>
            <w:proofErr w:type="spellStart"/>
            <w:r w:rsidRPr="00A4322A">
              <w:rPr>
                <w:szCs w:val="28"/>
                <w:lang w:val="uk-UA"/>
              </w:rPr>
              <w:t>Держлікслужби</w:t>
            </w:r>
            <w:proofErr w:type="spellEnd"/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F41587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Протягом року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F415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 xml:space="preserve">Особа, відповідальна за наповнення офіційного </w:t>
            </w:r>
            <w:proofErr w:type="spellStart"/>
            <w:r w:rsidRPr="00A4322A">
              <w:rPr>
                <w:szCs w:val="28"/>
                <w:lang w:val="uk-UA"/>
              </w:rPr>
              <w:t>веб</w:t>
            </w:r>
            <w:proofErr w:type="spellEnd"/>
            <w:r w:rsidRPr="00A4322A">
              <w:rPr>
                <w:szCs w:val="28"/>
                <w:lang w:val="uk-UA"/>
              </w:rPr>
              <w:t xml:space="preserve"> – сайту Державної служби з лікарських засобів та контролю за наркотиками у Львівській області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CA72C7">
            <w:pPr>
              <w:jc w:val="center"/>
              <w:rPr>
                <w:szCs w:val="28"/>
                <w:lang w:val="en-US"/>
              </w:rPr>
            </w:pPr>
            <w:r w:rsidRPr="00A4322A">
              <w:rPr>
                <w:szCs w:val="28"/>
                <w:lang w:val="uk-UA"/>
              </w:rPr>
              <w:t>12.</w:t>
            </w:r>
            <w:r w:rsidRPr="00A4322A">
              <w:rPr>
                <w:szCs w:val="28"/>
                <w:lang w:val="en-US"/>
              </w:rPr>
              <w:t>2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F41587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 xml:space="preserve">Забезпечення доступу громадськості та ЗМІ до актуальної інформації та систематичного оновлення відповідних розділів на офіційному </w:t>
            </w:r>
            <w:proofErr w:type="spellStart"/>
            <w:r w:rsidRPr="00A4322A">
              <w:rPr>
                <w:szCs w:val="28"/>
                <w:lang w:val="uk-UA"/>
              </w:rPr>
              <w:t>веб-сайті</w:t>
            </w:r>
            <w:proofErr w:type="spellEnd"/>
            <w:r w:rsidRPr="00A4322A">
              <w:rPr>
                <w:szCs w:val="28"/>
                <w:lang w:val="uk-UA"/>
              </w:rPr>
              <w:t xml:space="preserve"> Державної служби з лікарських засобів та контролю за наркотиками у Львівській області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F41587">
            <w:pPr>
              <w:shd w:val="clear" w:color="auto" w:fill="FFFFFF" w:themeFill="background1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Постійно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F415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 xml:space="preserve">Особа, відповідальна за наповнення офіційного </w:t>
            </w:r>
            <w:proofErr w:type="spellStart"/>
            <w:r w:rsidRPr="00A4322A">
              <w:rPr>
                <w:szCs w:val="28"/>
                <w:lang w:val="uk-UA"/>
              </w:rPr>
              <w:t>веб</w:t>
            </w:r>
            <w:proofErr w:type="spellEnd"/>
            <w:r w:rsidRPr="00A4322A">
              <w:rPr>
                <w:szCs w:val="28"/>
                <w:lang w:val="uk-UA"/>
              </w:rPr>
              <w:t xml:space="preserve"> – сайту Державної служби з лікарських засобів та контролю за наркотиками у Львівській області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434029">
            <w:pPr>
              <w:shd w:val="clear" w:color="auto" w:fill="FFFFFF" w:themeFill="background1"/>
              <w:ind w:right="7"/>
              <w:jc w:val="center"/>
              <w:rPr>
                <w:szCs w:val="28"/>
                <w:lang w:val="en-US" w:eastAsia="en-US"/>
              </w:rPr>
            </w:pPr>
            <w:r w:rsidRPr="00A4322A">
              <w:rPr>
                <w:szCs w:val="28"/>
                <w:lang w:val="uk-UA"/>
              </w:rPr>
              <w:t>12.3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9384B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Підготовка узагальненого звіту про виконання Плану роботи Державної служби з лікарських засобів та контролю за наркотиками у Львівській області за 201</w:t>
            </w:r>
            <w:r w:rsidR="00123261" w:rsidRPr="00A4322A">
              <w:rPr>
                <w:szCs w:val="28"/>
                <w:lang w:val="uk-UA"/>
              </w:rPr>
              <w:t>9</w:t>
            </w:r>
            <w:r w:rsidRPr="00A4322A">
              <w:rPr>
                <w:szCs w:val="28"/>
                <w:lang w:val="uk-UA"/>
              </w:rPr>
              <w:t xml:space="preserve"> рік</w:t>
            </w:r>
          </w:p>
          <w:p w:rsidR="00227810" w:rsidRPr="00A4322A" w:rsidRDefault="00227810" w:rsidP="00A9384B">
            <w:pPr>
              <w:shd w:val="clear" w:color="auto" w:fill="FFFFFF" w:themeFill="background1"/>
              <w:rPr>
                <w:szCs w:val="28"/>
                <w:lang w:val="uk-UA"/>
              </w:rPr>
            </w:pPr>
          </w:p>
          <w:p w:rsidR="00227810" w:rsidRPr="00A4322A" w:rsidRDefault="00227810" w:rsidP="00123261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Підготовка Плану роботи Державної служби з лікарських засобів та контролю за наркотиками у Львівській області на 20</w:t>
            </w:r>
            <w:r w:rsidR="00123261" w:rsidRPr="00A4322A">
              <w:rPr>
                <w:szCs w:val="28"/>
                <w:lang w:val="uk-UA"/>
              </w:rPr>
              <w:t>20</w:t>
            </w:r>
            <w:r w:rsidRPr="00A4322A">
              <w:rPr>
                <w:szCs w:val="28"/>
                <w:lang w:val="uk-UA"/>
              </w:rPr>
              <w:t xml:space="preserve"> рік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9384B">
            <w:pPr>
              <w:shd w:val="clear" w:color="auto" w:fill="FFFFFF" w:themeFill="background1"/>
              <w:jc w:val="center"/>
              <w:rPr>
                <w:szCs w:val="28"/>
                <w:lang w:val="uk-UA" w:eastAsia="uk-UA"/>
              </w:rPr>
            </w:pPr>
            <w:r w:rsidRPr="00A4322A">
              <w:rPr>
                <w:szCs w:val="28"/>
                <w:lang w:val="uk-UA" w:eastAsia="uk-UA"/>
              </w:rPr>
              <w:t>До 15 січня</w:t>
            </w:r>
            <w:r w:rsidR="00292F11">
              <w:rPr>
                <w:szCs w:val="28"/>
                <w:lang w:val="uk-UA" w:eastAsia="uk-UA"/>
              </w:rPr>
              <w:t xml:space="preserve"> 2020</w:t>
            </w:r>
          </w:p>
          <w:p w:rsidR="00227810" w:rsidRPr="00A4322A" w:rsidRDefault="00227810" w:rsidP="00A9384B">
            <w:pPr>
              <w:shd w:val="clear" w:color="auto" w:fill="FFFFFF" w:themeFill="background1"/>
              <w:rPr>
                <w:szCs w:val="28"/>
                <w:lang w:val="uk-UA" w:eastAsia="uk-UA"/>
              </w:rPr>
            </w:pPr>
          </w:p>
          <w:p w:rsidR="00227810" w:rsidRPr="00A4322A" w:rsidRDefault="00227810" w:rsidP="00A9384B">
            <w:pPr>
              <w:shd w:val="clear" w:color="auto" w:fill="FFFFFF" w:themeFill="background1"/>
              <w:rPr>
                <w:szCs w:val="28"/>
                <w:lang w:val="uk-UA" w:eastAsia="uk-UA"/>
              </w:rPr>
            </w:pPr>
          </w:p>
          <w:p w:rsidR="00227810" w:rsidRPr="00A4322A" w:rsidRDefault="00227810" w:rsidP="00A9384B">
            <w:pPr>
              <w:shd w:val="clear" w:color="auto" w:fill="FFFFFF" w:themeFill="background1"/>
              <w:jc w:val="center"/>
              <w:rPr>
                <w:szCs w:val="28"/>
                <w:lang w:val="uk-UA" w:eastAsia="uk-UA"/>
              </w:rPr>
            </w:pPr>
          </w:p>
          <w:p w:rsidR="00D40F6E" w:rsidRDefault="00D40F6E" w:rsidP="00A9384B">
            <w:pPr>
              <w:shd w:val="clear" w:color="auto" w:fill="FFFFFF" w:themeFill="background1"/>
              <w:jc w:val="center"/>
              <w:rPr>
                <w:szCs w:val="28"/>
                <w:lang w:val="uk-UA" w:eastAsia="uk-UA"/>
              </w:rPr>
            </w:pPr>
          </w:p>
          <w:p w:rsidR="00227810" w:rsidRPr="00A4322A" w:rsidRDefault="00227810" w:rsidP="00A9384B">
            <w:pPr>
              <w:shd w:val="clear" w:color="auto" w:fill="FFFFFF" w:themeFill="background1"/>
              <w:jc w:val="center"/>
              <w:rPr>
                <w:szCs w:val="28"/>
                <w:lang w:val="uk-UA" w:eastAsia="uk-UA"/>
              </w:rPr>
            </w:pPr>
            <w:r w:rsidRPr="00A4322A">
              <w:rPr>
                <w:szCs w:val="28"/>
                <w:lang w:val="uk-UA" w:eastAsia="uk-UA"/>
              </w:rPr>
              <w:t>До 15 січня</w:t>
            </w:r>
            <w:r w:rsidR="00292F11">
              <w:rPr>
                <w:szCs w:val="28"/>
                <w:lang w:val="uk-UA" w:eastAsia="uk-UA"/>
              </w:rPr>
              <w:t xml:space="preserve"> 2020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9384B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Керівництво служби</w:t>
            </w:r>
          </w:p>
          <w:p w:rsidR="00227810" w:rsidRPr="00A4322A" w:rsidRDefault="00227810" w:rsidP="00A9384B">
            <w:pPr>
              <w:shd w:val="clear" w:color="auto" w:fill="FFFFFF" w:themeFill="background1"/>
              <w:rPr>
                <w:szCs w:val="28"/>
                <w:lang w:val="uk-UA"/>
              </w:rPr>
            </w:pPr>
          </w:p>
          <w:p w:rsidR="00227810" w:rsidRPr="00A4322A" w:rsidRDefault="00227810" w:rsidP="00A9384B">
            <w:pPr>
              <w:shd w:val="clear" w:color="auto" w:fill="FFFFFF" w:themeFill="background1"/>
              <w:rPr>
                <w:szCs w:val="28"/>
                <w:lang w:val="uk-UA"/>
              </w:rPr>
            </w:pPr>
          </w:p>
          <w:p w:rsidR="00227810" w:rsidRPr="00A4322A" w:rsidRDefault="00227810" w:rsidP="00A9384B">
            <w:pPr>
              <w:shd w:val="clear" w:color="auto" w:fill="FFFFFF" w:themeFill="background1"/>
              <w:rPr>
                <w:szCs w:val="28"/>
                <w:lang w:val="uk-UA"/>
              </w:rPr>
            </w:pPr>
          </w:p>
          <w:p w:rsidR="00D40F6E" w:rsidRDefault="00D40F6E" w:rsidP="0009776F">
            <w:pPr>
              <w:shd w:val="clear" w:color="auto" w:fill="FFFFFF" w:themeFill="background1"/>
              <w:rPr>
                <w:szCs w:val="28"/>
                <w:lang w:val="uk-UA"/>
              </w:rPr>
            </w:pPr>
          </w:p>
          <w:p w:rsidR="00227810" w:rsidRPr="00A4322A" w:rsidRDefault="00227810" w:rsidP="0009776F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Керівництво служби</w:t>
            </w:r>
          </w:p>
          <w:p w:rsidR="00227810" w:rsidRPr="00A4322A" w:rsidRDefault="00227810" w:rsidP="00A9384B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</w:p>
        </w:tc>
      </w:tr>
      <w:tr w:rsidR="00227810" w:rsidRPr="00A4322A" w:rsidTr="00DC31F2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8D2036">
            <w:pPr>
              <w:ind w:right="-116"/>
              <w:jc w:val="center"/>
              <w:rPr>
                <w:b/>
                <w:szCs w:val="28"/>
                <w:lang w:val="uk-UA"/>
              </w:rPr>
            </w:pPr>
            <w:r w:rsidRPr="00A4322A">
              <w:rPr>
                <w:b/>
                <w:szCs w:val="28"/>
                <w:lang w:val="uk-UA"/>
              </w:rPr>
              <w:t>13.</w:t>
            </w:r>
          </w:p>
        </w:tc>
        <w:tc>
          <w:tcPr>
            <w:tcW w:w="45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10" w:rsidRPr="00A4322A" w:rsidRDefault="00227810" w:rsidP="00A9384B">
            <w:pPr>
              <w:rPr>
                <w:b/>
                <w:szCs w:val="28"/>
                <w:lang w:val="uk-UA"/>
              </w:rPr>
            </w:pPr>
            <w:r w:rsidRPr="00A4322A">
              <w:rPr>
                <w:b/>
                <w:szCs w:val="28"/>
                <w:lang w:val="uk-UA"/>
              </w:rPr>
              <w:t>ЗАХОДИ З ПИТАНЬ ЗАГАЛЬНО-АДМІНІСТРАТИВНОЇ РОБОТИ, КОНТРОЛЮ ЗА ВИКОНАННЯМ РІШЕНЬ ПРЕЗИДЕНТА УКРАЇНИ, КАБІНЕТУ МІНІСТРІВ УКРАЇНИ, ВЕРХОВНОЇ РАДИ УКРАЇНИ ТА ІНШИХ ОРГАНІВ ВИКОНАВЧОЇ ВЛАДИ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8D2036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13.1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 xml:space="preserve">Забезпечення організації діловодства у Державній службі з лікарських засобів та контролю за </w:t>
            </w:r>
            <w:r w:rsidRPr="00A4322A">
              <w:rPr>
                <w:szCs w:val="28"/>
                <w:lang w:val="uk-UA"/>
              </w:rPr>
              <w:lastRenderedPageBreak/>
              <w:t xml:space="preserve">наркотиками у Львівській області: </w:t>
            </w:r>
          </w:p>
          <w:p w:rsidR="00227810" w:rsidRPr="00A4322A" w:rsidRDefault="00227810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- попередній розгляд кореспонденції;</w:t>
            </w:r>
          </w:p>
          <w:p w:rsidR="00227810" w:rsidRPr="00A4322A" w:rsidRDefault="00227810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- реєстрація та відправка кореспонденції;</w:t>
            </w:r>
          </w:p>
          <w:p w:rsidR="00227810" w:rsidRPr="00A4322A" w:rsidRDefault="00227810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- оперативне проходження, облік, зберігання документів;</w:t>
            </w:r>
          </w:p>
          <w:p w:rsidR="00227810" w:rsidRPr="00A4322A" w:rsidRDefault="00227810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- реєстрація наказів з основної діяльності та адміністративно-господарських питань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Особа, відповідальна за ведення діловодства</w:t>
            </w:r>
          </w:p>
          <w:p w:rsidR="00227810" w:rsidRPr="00A4322A" w:rsidRDefault="00227810" w:rsidP="00051A87">
            <w:pPr>
              <w:rPr>
                <w:szCs w:val="28"/>
              </w:rPr>
            </w:pPr>
            <w:r w:rsidRPr="00A4322A">
              <w:rPr>
                <w:szCs w:val="28"/>
                <w:lang w:val="uk-UA"/>
              </w:rPr>
              <w:lastRenderedPageBreak/>
              <w:t xml:space="preserve"> </w:t>
            </w:r>
          </w:p>
          <w:p w:rsidR="00227810" w:rsidRPr="00A4322A" w:rsidRDefault="00227810" w:rsidP="00051A87">
            <w:pPr>
              <w:rPr>
                <w:szCs w:val="28"/>
                <w:lang w:val="uk-UA"/>
              </w:rPr>
            </w:pP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8D2036">
            <w:pPr>
              <w:jc w:val="center"/>
              <w:rPr>
                <w:b/>
                <w:szCs w:val="28"/>
                <w:lang w:val="uk-UA"/>
              </w:rPr>
            </w:pPr>
            <w:r w:rsidRPr="00A4322A">
              <w:rPr>
                <w:b/>
                <w:szCs w:val="28"/>
                <w:lang w:val="uk-UA"/>
              </w:rPr>
              <w:lastRenderedPageBreak/>
              <w:t>13.2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Забезпечення організації ведення діловодства із звернень громадян у Державній службі з лікарських засобів та контролю за наркотиками у Львівській області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Протягом року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A697D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Особа, відповідальна за ведення діловодства</w:t>
            </w:r>
          </w:p>
          <w:p w:rsidR="00227810" w:rsidRPr="00A4322A" w:rsidRDefault="00227810" w:rsidP="000A697D">
            <w:pPr>
              <w:rPr>
                <w:szCs w:val="28"/>
                <w:lang w:val="uk-UA"/>
              </w:rPr>
            </w:pPr>
          </w:p>
          <w:p w:rsidR="00227810" w:rsidRPr="00A4322A" w:rsidRDefault="00227810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 xml:space="preserve">Особа, відповідальна за роботу зі зверненнями громадян 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8D2036">
            <w:pPr>
              <w:jc w:val="center"/>
              <w:rPr>
                <w:b/>
                <w:szCs w:val="28"/>
                <w:lang w:val="uk-UA"/>
              </w:rPr>
            </w:pPr>
            <w:r w:rsidRPr="00A4322A">
              <w:rPr>
                <w:b/>
                <w:szCs w:val="28"/>
                <w:lang w:val="uk-UA"/>
              </w:rPr>
              <w:t>13.3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Забезпечення організації ведення діловодства відповідно до вимог Закону України «Про доступ до публічної інформації»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Протягом року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 xml:space="preserve">Особи, відповідальні за ведення діловодства </w:t>
            </w:r>
          </w:p>
          <w:p w:rsidR="00227810" w:rsidRPr="00A4322A" w:rsidRDefault="00227810" w:rsidP="00051A87">
            <w:pPr>
              <w:rPr>
                <w:szCs w:val="28"/>
                <w:lang w:val="uk-UA"/>
              </w:rPr>
            </w:pPr>
          </w:p>
          <w:p w:rsidR="00227810" w:rsidRPr="00A4322A" w:rsidRDefault="00227810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Особа, відповідальна за організацію виконання Закону України «Про доступ до публічної інформації»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jc w:val="center"/>
              <w:rPr>
                <w:b/>
                <w:szCs w:val="28"/>
                <w:lang w:val="uk-UA"/>
              </w:rPr>
            </w:pPr>
            <w:r w:rsidRPr="00A4322A">
              <w:rPr>
                <w:b/>
                <w:szCs w:val="28"/>
                <w:lang w:val="uk-UA"/>
              </w:rPr>
              <w:t>13.4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Забезпечення організації ведення діловодства з грифом «Для службового користування»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Протягом року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Особа, відповідальна за ведення діловодства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13.5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9A5F2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Удосконалення нормативної бази у Державній службі з лікарських засобів та контролю за наркотиками у Львівській області з питань організації діловодства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Протягом року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Керівники підрозділів</w:t>
            </w:r>
          </w:p>
          <w:p w:rsidR="00227810" w:rsidRPr="00A4322A" w:rsidRDefault="00227810" w:rsidP="00051A87">
            <w:pPr>
              <w:rPr>
                <w:szCs w:val="28"/>
                <w:lang w:val="uk-UA"/>
              </w:rPr>
            </w:pPr>
          </w:p>
          <w:p w:rsidR="00227810" w:rsidRPr="00A4322A" w:rsidRDefault="00227810" w:rsidP="00051A87">
            <w:pPr>
              <w:rPr>
                <w:szCs w:val="28"/>
              </w:rPr>
            </w:pPr>
            <w:r w:rsidRPr="00A4322A">
              <w:rPr>
                <w:szCs w:val="28"/>
                <w:lang w:val="uk-UA"/>
              </w:rPr>
              <w:t>Особа, відповідальна за ведення діловодства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8D2036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13.6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 xml:space="preserve">Ведення обліку та здійснення контролю за дотриманням строків, установлених для виконання актів законодавства, актів Президента України, доручень Прем’єр-міністра України, рішень та </w:t>
            </w:r>
            <w:r w:rsidRPr="00A4322A">
              <w:rPr>
                <w:szCs w:val="28"/>
                <w:lang w:val="uk-UA"/>
              </w:rPr>
              <w:lastRenderedPageBreak/>
              <w:t xml:space="preserve">доручень Кабінету Міністрів України, запитів та звернень народних депутатів України, доручень Міністра охорони здоров’я України, інших документів 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lastRenderedPageBreak/>
              <w:t>Постійно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 xml:space="preserve">Керівництво служби </w:t>
            </w:r>
          </w:p>
          <w:p w:rsidR="00227810" w:rsidRPr="00A4322A" w:rsidRDefault="00227810" w:rsidP="00051A87">
            <w:pPr>
              <w:rPr>
                <w:szCs w:val="28"/>
                <w:lang w:val="uk-UA"/>
              </w:rPr>
            </w:pPr>
          </w:p>
          <w:p w:rsidR="00227810" w:rsidRPr="00A4322A" w:rsidRDefault="00227810" w:rsidP="00051A87">
            <w:pPr>
              <w:rPr>
                <w:szCs w:val="28"/>
              </w:rPr>
            </w:pPr>
            <w:r w:rsidRPr="00A4322A">
              <w:rPr>
                <w:szCs w:val="28"/>
                <w:lang w:val="uk-UA"/>
              </w:rPr>
              <w:t>Особа, відповідальна за ведення діловодства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8D2036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lastRenderedPageBreak/>
              <w:t>13.7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 xml:space="preserve">Проведення </w:t>
            </w:r>
            <w:proofErr w:type="spellStart"/>
            <w:r w:rsidRPr="00A4322A">
              <w:rPr>
                <w:szCs w:val="28"/>
                <w:lang w:val="uk-UA"/>
              </w:rPr>
              <w:t>упереджувального</w:t>
            </w:r>
            <w:proofErr w:type="spellEnd"/>
            <w:r w:rsidRPr="00A4322A">
              <w:rPr>
                <w:szCs w:val="28"/>
                <w:lang w:val="uk-UA"/>
              </w:rPr>
              <w:t xml:space="preserve"> моніторингу стану виконання запитів та звернень народних депутатів України, контрольних завдань, визначених  у актах законодавства, актах Президента України, дорученнях Прем’єр-міністра України, рішеннях та дорученнях Кабінету Міністрів України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Щотижнево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 xml:space="preserve">Керівництво служби </w:t>
            </w:r>
          </w:p>
          <w:p w:rsidR="00227810" w:rsidRPr="00A4322A" w:rsidRDefault="00227810" w:rsidP="00051A87">
            <w:pPr>
              <w:rPr>
                <w:szCs w:val="28"/>
                <w:lang w:val="uk-UA"/>
              </w:rPr>
            </w:pPr>
          </w:p>
          <w:p w:rsidR="00227810" w:rsidRPr="00A4322A" w:rsidRDefault="00227810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 xml:space="preserve">Особа, відповідальна за ведення діловодства 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8D2036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13.8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Підготовка інформаційно-аналітичних матеріалів щодо стану виконання вимог Закону України «Про доступ до публічної інформації» у Державній службі з лікарських засобів та контролю за наркотиками у Львівській області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Щомісячно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Особа, відповідальна за організацію виконання Закону України «Про доступ до публічної інформації»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8D2036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13.9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Підготовка інформаційно-аналітичних матеріалів щодо стану розгляду звернень громадян у Державній службі з лікарських засобів та контролю за наркотиками у Львівській області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Щоквартально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Особа, відповідальна за роботу зі зверненнями громадян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8D2036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13.10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Проведення перевірки стану ведення діловодства у Державній службі з лікарських засобів та контролю за наркотиками у Львівській області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ІІІ квартал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Керівники підрозділів</w:t>
            </w:r>
          </w:p>
          <w:p w:rsidR="00227810" w:rsidRPr="00A4322A" w:rsidRDefault="00227810" w:rsidP="00051A87">
            <w:pPr>
              <w:rPr>
                <w:szCs w:val="28"/>
                <w:lang w:val="uk-UA"/>
              </w:rPr>
            </w:pPr>
          </w:p>
          <w:p w:rsidR="00227810" w:rsidRPr="00A4322A" w:rsidRDefault="00227810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Особа, відповідальна за ведення діловодства</w:t>
            </w:r>
          </w:p>
        </w:tc>
      </w:tr>
      <w:tr w:rsidR="00227810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8D2036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13.11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Організація упорядкування документів у Державній службі з лікарських засобів та контролю за наркотиками у Львівській області постійного зберігання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Протягом року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Особа, відповідальна за архів</w:t>
            </w:r>
          </w:p>
          <w:p w:rsidR="00227810" w:rsidRPr="00A4322A" w:rsidRDefault="00227810" w:rsidP="00051A87">
            <w:pPr>
              <w:rPr>
                <w:szCs w:val="28"/>
                <w:lang w:val="uk-UA"/>
              </w:rPr>
            </w:pPr>
          </w:p>
          <w:p w:rsidR="00227810" w:rsidRPr="00A4322A" w:rsidRDefault="00227810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Особа, відповідальна за ведення діловодства</w:t>
            </w:r>
          </w:p>
          <w:p w:rsidR="00227810" w:rsidRPr="00A4322A" w:rsidRDefault="00227810" w:rsidP="00051A87">
            <w:pPr>
              <w:rPr>
                <w:szCs w:val="28"/>
                <w:lang w:val="uk-UA"/>
              </w:rPr>
            </w:pPr>
          </w:p>
          <w:p w:rsidR="00227810" w:rsidRPr="00A4322A" w:rsidRDefault="00227810" w:rsidP="00051A87">
            <w:pPr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Керівники підрозділів</w:t>
            </w:r>
          </w:p>
        </w:tc>
      </w:tr>
      <w:tr w:rsidR="00227810" w:rsidRPr="00A4322A" w:rsidTr="00DC31F2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2D7E48">
            <w:pPr>
              <w:ind w:right="-116"/>
              <w:jc w:val="center"/>
              <w:rPr>
                <w:b/>
                <w:szCs w:val="28"/>
                <w:lang w:val="uk-UA"/>
              </w:rPr>
            </w:pPr>
            <w:r w:rsidRPr="00A4322A">
              <w:rPr>
                <w:b/>
                <w:szCs w:val="28"/>
                <w:lang w:val="uk-UA"/>
              </w:rPr>
              <w:t>14.</w:t>
            </w:r>
          </w:p>
        </w:tc>
        <w:tc>
          <w:tcPr>
            <w:tcW w:w="45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10" w:rsidRPr="00A4322A" w:rsidRDefault="00227810" w:rsidP="00A9384B">
            <w:pPr>
              <w:rPr>
                <w:b/>
                <w:szCs w:val="28"/>
                <w:lang w:val="uk-UA"/>
              </w:rPr>
            </w:pPr>
            <w:r w:rsidRPr="00A4322A">
              <w:rPr>
                <w:b/>
                <w:szCs w:val="28"/>
                <w:lang w:val="uk-UA"/>
              </w:rPr>
              <w:t>ЗАХОДИ З ПИТАНЬ ЗАПОБІГАННЯ ТА ВИЯВЛЕННЯ КОРУПЦІЇ</w:t>
            </w:r>
          </w:p>
        </w:tc>
      </w:tr>
      <w:tr w:rsidR="000F2B4E" w:rsidRPr="00A4322A" w:rsidTr="000F2B4E">
        <w:trPr>
          <w:trHeight w:val="180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4E" w:rsidRPr="00A4322A" w:rsidRDefault="000F2B4E" w:rsidP="002D7E48">
            <w:pPr>
              <w:shd w:val="clear" w:color="auto" w:fill="FFFFFF" w:themeFill="background1"/>
              <w:jc w:val="center"/>
              <w:rPr>
                <w:szCs w:val="28"/>
                <w:lang w:val="en-US"/>
              </w:rPr>
            </w:pPr>
            <w:r w:rsidRPr="00A4322A">
              <w:rPr>
                <w:szCs w:val="28"/>
                <w:lang w:val="uk-UA"/>
              </w:rPr>
              <w:lastRenderedPageBreak/>
              <w:t>14.</w:t>
            </w:r>
            <w:r w:rsidRPr="00A4322A">
              <w:rPr>
                <w:szCs w:val="28"/>
                <w:lang w:val="en-US"/>
              </w:rPr>
              <w:t>1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4E" w:rsidRPr="006524BD" w:rsidRDefault="000F2B4E" w:rsidP="000F2B4E">
            <w:pPr>
              <w:shd w:val="clear" w:color="auto" w:fill="FFFFFF" w:themeFill="background1"/>
              <w:rPr>
                <w:b/>
                <w:color w:val="262626" w:themeColor="text1" w:themeTint="D9"/>
                <w:szCs w:val="28"/>
                <w:lang w:val="uk-UA" w:eastAsia="en-US"/>
              </w:rPr>
            </w:pPr>
            <w:r w:rsidRPr="006524BD">
              <w:rPr>
                <w:color w:val="262626" w:themeColor="text1" w:themeTint="D9"/>
                <w:szCs w:val="28"/>
                <w:lang w:val="uk-UA"/>
              </w:rPr>
              <w:t xml:space="preserve">Участь уповноваженої особи з питань запобігання та виявлення корупції, державних службовців Державної служби з лікарських засобів та контролю за наркотиками у Львівській області в курсах, семінарах, навчаннях тощо, які проводяться </w:t>
            </w:r>
            <w:proofErr w:type="spellStart"/>
            <w:r w:rsidRPr="006524BD">
              <w:rPr>
                <w:color w:val="262626" w:themeColor="text1" w:themeTint="D9"/>
                <w:szCs w:val="28"/>
                <w:lang w:val="uk-UA"/>
              </w:rPr>
              <w:t>Нацдержслужбою</w:t>
            </w:r>
            <w:proofErr w:type="spellEnd"/>
            <w:r w:rsidRPr="006524BD">
              <w:rPr>
                <w:color w:val="262626" w:themeColor="text1" w:themeTint="D9"/>
                <w:szCs w:val="28"/>
                <w:lang w:val="uk-UA"/>
              </w:rPr>
              <w:t xml:space="preserve"> та іншими організаціями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4E" w:rsidRPr="006524BD" w:rsidRDefault="000F2B4E" w:rsidP="00C6425A">
            <w:pPr>
              <w:shd w:val="clear" w:color="auto" w:fill="FFFFFF" w:themeFill="background1"/>
              <w:ind w:left="-60" w:right="-82"/>
              <w:jc w:val="center"/>
              <w:rPr>
                <w:b/>
                <w:color w:val="262626" w:themeColor="text1" w:themeTint="D9"/>
                <w:szCs w:val="28"/>
                <w:lang w:val="uk-UA" w:eastAsia="en-US"/>
              </w:rPr>
            </w:pPr>
            <w:r w:rsidRPr="006524BD">
              <w:rPr>
                <w:color w:val="262626" w:themeColor="text1" w:themeTint="D9"/>
                <w:szCs w:val="28"/>
                <w:lang w:val="uk-UA" w:eastAsia="uk-UA"/>
              </w:rPr>
              <w:t>Постійно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4E" w:rsidRPr="006524BD" w:rsidRDefault="000F2B4E" w:rsidP="000F2B4E">
            <w:pPr>
              <w:rPr>
                <w:color w:val="262626" w:themeColor="text1" w:themeTint="D9"/>
                <w:szCs w:val="28"/>
                <w:lang w:val="uk-UA"/>
              </w:rPr>
            </w:pPr>
            <w:r w:rsidRPr="006524BD">
              <w:rPr>
                <w:color w:val="262626" w:themeColor="text1" w:themeTint="D9"/>
                <w:szCs w:val="28"/>
                <w:lang w:val="uk-UA"/>
              </w:rPr>
              <w:t xml:space="preserve">Керівництво служби </w:t>
            </w:r>
          </w:p>
          <w:p w:rsidR="000F2B4E" w:rsidRPr="006524BD" w:rsidRDefault="000F2B4E" w:rsidP="006451B8">
            <w:pPr>
              <w:shd w:val="clear" w:color="auto" w:fill="FFFFFF" w:themeFill="background1"/>
              <w:rPr>
                <w:color w:val="262626" w:themeColor="text1" w:themeTint="D9"/>
                <w:szCs w:val="28"/>
                <w:lang w:val="uk-UA"/>
              </w:rPr>
            </w:pPr>
          </w:p>
          <w:p w:rsidR="000F2B4E" w:rsidRPr="006524BD" w:rsidRDefault="000F2B4E" w:rsidP="006451B8">
            <w:pPr>
              <w:shd w:val="clear" w:color="auto" w:fill="FFFFFF" w:themeFill="background1"/>
              <w:rPr>
                <w:color w:val="262626" w:themeColor="text1" w:themeTint="D9"/>
                <w:szCs w:val="28"/>
                <w:lang w:val="uk-UA"/>
              </w:rPr>
            </w:pPr>
            <w:r w:rsidRPr="006524BD">
              <w:rPr>
                <w:color w:val="262626" w:themeColor="text1" w:themeTint="D9"/>
                <w:szCs w:val="28"/>
                <w:lang w:val="uk-UA"/>
              </w:rPr>
              <w:t>Головний спеціаліст з питань запобігання та виявлення корупції</w:t>
            </w:r>
          </w:p>
          <w:p w:rsidR="000F2B4E" w:rsidRPr="006524BD" w:rsidRDefault="000F2B4E" w:rsidP="006451B8">
            <w:pPr>
              <w:shd w:val="clear" w:color="auto" w:fill="FFFFFF" w:themeFill="background1"/>
              <w:rPr>
                <w:b/>
                <w:color w:val="262626" w:themeColor="text1" w:themeTint="D9"/>
                <w:szCs w:val="28"/>
                <w:lang w:val="uk-UA" w:eastAsia="en-US"/>
              </w:rPr>
            </w:pPr>
          </w:p>
        </w:tc>
      </w:tr>
      <w:tr w:rsidR="000F2B4E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4E" w:rsidRPr="00A4322A" w:rsidRDefault="000F2B4E" w:rsidP="006451B8">
            <w:pPr>
              <w:shd w:val="clear" w:color="auto" w:fill="FFFFFF" w:themeFill="background1"/>
              <w:jc w:val="center"/>
              <w:rPr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t>14.2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4E" w:rsidRPr="00A4322A" w:rsidRDefault="000F2B4E" w:rsidP="006451B8">
            <w:pPr>
              <w:shd w:val="clear" w:color="auto" w:fill="FFFFFF" w:themeFill="background1"/>
              <w:rPr>
                <w:b/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t>Проведення навчальних семінарів</w:t>
            </w:r>
            <w:r w:rsidRPr="00A4322A">
              <w:rPr>
                <w:szCs w:val="28"/>
              </w:rPr>
              <w:t xml:space="preserve"> </w:t>
            </w:r>
            <w:r w:rsidRPr="00A4322A">
              <w:rPr>
                <w:szCs w:val="28"/>
                <w:lang w:val="uk-UA"/>
              </w:rPr>
              <w:t>з працівниками Державної служби з лікарських засобів та контролю за наркотиками у Львівській області щодо роз’яснення положень Закону України «Про запобігання корупції»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4E" w:rsidRPr="00A4322A" w:rsidRDefault="000F2B4E" w:rsidP="006451B8">
            <w:pPr>
              <w:shd w:val="clear" w:color="auto" w:fill="FFFFFF" w:themeFill="background1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Постійно</w:t>
            </w:r>
          </w:p>
          <w:p w:rsidR="000F2B4E" w:rsidRPr="00A4322A" w:rsidRDefault="000F2B4E" w:rsidP="000F2B4E">
            <w:pPr>
              <w:shd w:val="clear" w:color="auto" w:fill="FFFFFF" w:themeFill="background1"/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4E" w:rsidRPr="00A4322A" w:rsidRDefault="000F2B4E" w:rsidP="006451B8">
            <w:pPr>
              <w:shd w:val="clear" w:color="auto" w:fill="FFFFFF" w:themeFill="background1"/>
              <w:rPr>
                <w:b/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</w:tr>
      <w:tr w:rsidR="002E0876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6451B8">
            <w:pPr>
              <w:shd w:val="clear" w:color="auto" w:fill="FFFFFF" w:themeFill="background1"/>
              <w:jc w:val="center"/>
              <w:rPr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t>14.3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76" w:rsidRPr="006524BD" w:rsidRDefault="002E0876" w:rsidP="002E0876">
            <w:pPr>
              <w:shd w:val="clear" w:color="auto" w:fill="FFFFFF" w:themeFill="background1"/>
              <w:rPr>
                <w:b/>
                <w:color w:val="262626" w:themeColor="text1" w:themeTint="D9"/>
                <w:szCs w:val="28"/>
                <w:lang w:val="uk-UA" w:eastAsia="en-US"/>
              </w:rPr>
            </w:pPr>
            <w:r w:rsidRPr="006524BD">
              <w:rPr>
                <w:color w:val="262626" w:themeColor="text1" w:themeTint="D9"/>
                <w:szCs w:val="28"/>
                <w:lang w:val="uk-UA"/>
              </w:rPr>
              <w:t xml:space="preserve">Участь у навчальних семінарах, відео-конференціях, які проводяться </w:t>
            </w:r>
            <w:proofErr w:type="spellStart"/>
            <w:r w:rsidRPr="006524BD">
              <w:rPr>
                <w:color w:val="262626" w:themeColor="text1" w:themeTint="D9"/>
                <w:szCs w:val="28"/>
                <w:lang w:val="uk-UA"/>
              </w:rPr>
              <w:t>Держлікслужбою</w:t>
            </w:r>
            <w:proofErr w:type="spellEnd"/>
            <w:r w:rsidRPr="006524BD">
              <w:rPr>
                <w:color w:val="262626" w:themeColor="text1" w:themeTint="D9"/>
                <w:szCs w:val="28"/>
                <w:lang w:val="uk-UA"/>
              </w:rPr>
              <w:t xml:space="preserve"> щодо роз’яснення положень Закону України «Про запобігання корупції»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6524BD" w:rsidRDefault="002E0876" w:rsidP="006451B8">
            <w:pPr>
              <w:shd w:val="clear" w:color="auto" w:fill="FFFFFF" w:themeFill="background1"/>
              <w:jc w:val="center"/>
              <w:rPr>
                <w:color w:val="262626" w:themeColor="text1" w:themeTint="D9"/>
                <w:szCs w:val="28"/>
                <w:lang w:val="uk-UA"/>
              </w:rPr>
            </w:pPr>
            <w:r w:rsidRPr="006524BD">
              <w:rPr>
                <w:color w:val="262626" w:themeColor="text1" w:themeTint="D9"/>
                <w:szCs w:val="28"/>
                <w:lang w:val="uk-UA"/>
              </w:rPr>
              <w:t>Постійно</w:t>
            </w:r>
          </w:p>
          <w:p w:rsidR="002E0876" w:rsidRPr="006524BD" w:rsidRDefault="002E0876" w:rsidP="006451B8">
            <w:pPr>
              <w:shd w:val="clear" w:color="auto" w:fill="FFFFFF" w:themeFill="background1"/>
              <w:jc w:val="center"/>
              <w:rPr>
                <w:color w:val="262626" w:themeColor="text1" w:themeTint="D9"/>
                <w:szCs w:val="28"/>
                <w:lang w:val="uk-UA"/>
              </w:rPr>
            </w:pPr>
            <w:r w:rsidRPr="006524BD">
              <w:rPr>
                <w:color w:val="262626" w:themeColor="text1" w:themeTint="D9"/>
                <w:szCs w:val="28"/>
                <w:lang w:val="uk-UA"/>
              </w:rPr>
              <w:t>(відповідно до плану навчань)</w:t>
            </w:r>
          </w:p>
          <w:p w:rsidR="002E0876" w:rsidRPr="00A4322A" w:rsidRDefault="002E0876" w:rsidP="006451B8">
            <w:pPr>
              <w:shd w:val="clear" w:color="auto" w:fill="FFFFFF" w:themeFill="background1"/>
              <w:jc w:val="center"/>
              <w:rPr>
                <w:color w:val="FF0000"/>
                <w:szCs w:val="28"/>
                <w:lang w:val="uk-UA" w:eastAsia="en-US"/>
              </w:rPr>
            </w:pP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6524BD" w:rsidRDefault="002E0876" w:rsidP="006451B8">
            <w:pPr>
              <w:shd w:val="clear" w:color="auto" w:fill="FFFFFF" w:themeFill="background1"/>
              <w:rPr>
                <w:color w:val="262626" w:themeColor="text1" w:themeTint="D9"/>
                <w:szCs w:val="28"/>
                <w:lang w:val="uk-UA"/>
              </w:rPr>
            </w:pPr>
            <w:r w:rsidRPr="006524BD">
              <w:rPr>
                <w:color w:val="262626" w:themeColor="text1" w:themeTint="D9"/>
                <w:szCs w:val="28"/>
                <w:lang w:val="uk-UA"/>
              </w:rPr>
              <w:t>Державні службовці Служби</w:t>
            </w:r>
          </w:p>
          <w:p w:rsidR="002E0876" w:rsidRPr="006524BD" w:rsidRDefault="002E0876" w:rsidP="006451B8">
            <w:pPr>
              <w:shd w:val="clear" w:color="auto" w:fill="FFFFFF" w:themeFill="background1"/>
              <w:rPr>
                <w:color w:val="262626" w:themeColor="text1" w:themeTint="D9"/>
                <w:szCs w:val="28"/>
                <w:lang w:val="uk-UA"/>
              </w:rPr>
            </w:pPr>
          </w:p>
          <w:p w:rsidR="002E0876" w:rsidRPr="00A4322A" w:rsidRDefault="002E0876" w:rsidP="006451B8">
            <w:pPr>
              <w:shd w:val="clear" w:color="auto" w:fill="FFFFFF" w:themeFill="background1"/>
              <w:rPr>
                <w:color w:val="FF0000"/>
                <w:szCs w:val="28"/>
                <w:lang w:val="uk-UA"/>
              </w:rPr>
            </w:pPr>
            <w:r w:rsidRPr="006524BD">
              <w:rPr>
                <w:color w:val="262626" w:themeColor="text1" w:themeTint="D9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</w:tr>
      <w:tr w:rsidR="002E0876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6451B8">
            <w:pPr>
              <w:shd w:val="clear" w:color="auto" w:fill="FFFFFF" w:themeFill="background1"/>
              <w:jc w:val="center"/>
              <w:rPr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t>14.4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t>Надання індивідуальних консультацій  працівникам Державної служби з лікарських засобів та контролю за наркотиками у Львівській області щодо положень антикорупційного законодавства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shd w:val="clear" w:color="auto" w:fill="FFFFFF" w:themeFill="background1"/>
              <w:jc w:val="center"/>
              <w:rPr>
                <w:b/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t>Постійно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shd w:val="clear" w:color="auto" w:fill="FFFFFF" w:themeFill="background1"/>
              <w:rPr>
                <w:b/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</w:tr>
      <w:tr w:rsidR="002E0876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6451B8">
            <w:pPr>
              <w:shd w:val="clear" w:color="auto" w:fill="FFFFFF" w:themeFill="background1"/>
              <w:jc w:val="center"/>
              <w:rPr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t>14.5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t xml:space="preserve">Забезпечення інформаційного наповнення розділу «Запобігання корупції» офіційного </w:t>
            </w:r>
            <w:proofErr w:type="spellStart"/>
            <w:r w:rsidRPr="00A4322A">
              <w:rPr>
                <w:szCs w:val="28"/>
                <w:lang w:val="uk-UA"/>
              </w:rPr>
              <w:t>веб</w:t>
            </w:r>
            <w:proofErr w:type="spellEnd"/>
            <w:r w:rsidRPr="00A4322A">
              <w:rPr>
                <w:szCs w:val="28"/>
                <w:lang w:val="uk-UA"/>
              </w:rPr>
              <w:t xml:space="preserve"> - сайту Державної служби з лікарських засобів та контролю за наркотиками у Львівській області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shd w:val="clear" w:color="auto" w:fill="FFFFFF" w:themeFill="background1"/>
              <w:jc w:val="center"/>
              <w:rPr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t>Постійно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</w:tr>
      <w:tr w:rsidR="002E0876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6451B8">
            <w:pPr>
              <w:shd w:val="clear" w:color="auto" w:fill="FFFFFF" w:themeFill="background1"/>
              <w:jc w:val="center"/>
              <w:rPr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t>14.6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6709C3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t xml:space="preserve">Участь у експертизі </w:t>
            </w:r>
            <w:r w:rsidRPr="006524BD">
              <w:rPr>
                <w:color w:val="262626" w:themeColor="text1" w:themeTint="D9"/>
                <w:szCs w:val="28"/>
                <w:lang w:val="uk-UA"/>
              </w:rPr>
              <w:t>проектів нормативних</w:t>
            </w:r>
            <w:r w:rsidRPr="00A4322A">
              <w:rPr>
                <w:szCs w:val="28"/>
                <w:lang w:val="uk-UA"/>
              </w:rPr>
              <w:t xml:space="preserve"> актів, що розробляються Державною службою з лікарських засобів та контролю за наркотиками у Львівській області, з метою виявлення причин, що призводять чи можуть призвести до вчинення корупційних правопорушень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shd w:val="clear" w:color="auto" w:fill="FFFFFF" w:themeFill="background1"/>
              <w:jc w:val="center"/>
              <w:rPr>
                <w:b/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t>Постійно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shd w:val="clear" w:color="auto" w:fill="FFFFFF" w:themeFill="background1"/>
              <w:rPr>
                <w:b/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</w:tr>
      <w:tr w:rsidR="002E0876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6451B8">
            <w:pPr>
              <w:shd w:val="clear" w:color="auto" w:fill="FFFFFF" w:themeFill="background1"/>
              <w:jc w:val="center"/>
              <w:rPr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lastRenderedPageBreak/>
              <w:t>14.7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Ознайомлення державних службовців з вимогами і обмеженнями щодо прийняття та проходження державної служби відповідно до Законів України «Про державну службу» та «Про запобігання корупції», Загальними правилами етичної поведінки державних службовців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shd w:val="clear" w:color="auto" w:fill="FFFFFF" w:themeFill="background1"/>
              <w:jc w:val="center"/>
              <w:rPr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t>Постійно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t>Головний спеціаліст з питань персоналу</w:t>
            </w:r>
          </w:p>
        </w:tc>
      </w:tr>
      <w:tr w:rsidR="002E0876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6451B8">
            <w:pPr>
              <w:shd w:val="clear" w:color="auto" w:fill="FFFFFF" w:themeFill="background1"/>
              <w:jc w:val="center"/>
              <w:rPr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t>14.8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 xml:space="preserve">Організація проведення спеціальної перевірки відомостей щодо осіб, які претендують на зайняття посад державної служби 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shd w:val="clear" w:color="auto" w:fill="FFFFFF" w:themeFill="background1"/>
              <w:jc w:val="center"/>
              <w:rPr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t>Постійно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Головний спеціаліст з питань персоналу</w:t>
            </w:r>
          </w:p>
          <w:p w:rsidR="002E0876" w:rsidRPr="00A4322A" w:rsidRDefault="002E0876" w:rsidP="00051A87">
            <w:pPr>
              <w:shd w:val="clear" w:color="auto" w:fill="FFFFFF" w:themeFill="background1"/>
              <w:rPr>
                <w:szCs w:val="28"/>
                <w:lang w:val="uk-UA"/>
              </w:rPr>
            </w:pPr>
          </w:p>
          <w:p w:rsidR="002E0876" w:rsidRPr="006524BD" w:rsidRDefault="002E0876" w:rsidP="00051A87">
            <w:pPr>
              <w:shd w:val="clear" w:color="auto" w:fill="FFFFFF" w:themeFill="background1"/>
              <w:rPr>
                <w:color w:val="262626" w:themeColor="text1" w:themeTint="D9"/>
                <w:szCs w:val="28"/>
                <w:lang w:val="uk-UA" w:eastAsia="en-US"/>
              </w:rPr>
            </w:pPr>
            <w:r w:rsidRPr="006524BD">
              <w:rPr>
                <w:color w:val="262626" w:themeColor="text1" w:themeTint="D9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</w:tr>
      <w:tr w:rsidR="002E0876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6451B8">
            <w:pPr>
              <w:shd w:val="clear" w:color="auto" w:fill="FFFFFF" w:themeFill="background1"/>
              <w:jc w:val="center"/>
              <w:rPr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t>14.9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t xml:space="preserve">Участь у проведенні конкурсів на заміщення вакантних посад працівників Державної служби з лікарських засобів та контролю за наркотиками у Львівській області 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shd w:val="clear" w:color="auto" w:fill="FFFFFF" w:themeFill="background1"/>
              <w:jc w:val="center"/>
              <w:rPr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t>Постійно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</w:tr>
      <w:tr w:rsidR="002E0876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6451B8">
            <w:pPr>
              <w:shd w:val="clear" w:color="auto" w:fill="FFFFFF" w:themeFill="background1"/>
              <w:jc w:val="center"/>
              <w:rPr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t>14.10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4322A">
              <w:rPr>
                <w:szCs w:val="28"/>
                <w:shd w:val="clear" w:color="auto" w:fill="FFFFFF"/>
                <w:lang w:val="uk-UA"/>
              </w:rPr>
              <w:t xml:space="preserve">Проведення роз’яснювальної роботи з працівниками </w:t>
            </w:r>
            <w:r w:rsidRPr="00A4322A">
              <w:rPr>
                <w:szCs w:val="28"/>
                <w:lang w:val="uk-UA"/>
              </w:rPr>
              <w:t>Державної служби з лікарських засобів та контролю за наркотиками у Львівській області</w:t>
            </w:r>
            <w:r w:rsidRPr="00A4322A">
              <w:rPr>
                <w:szCs w:val="28"/>
                <w:shd w:val="clear" w:color="auto" w:fill="FFFFFF"/>
                <w:lang w:val="uk-UA"/>
              </w:rPr>
              <w:t xml:space="preserve"> щодо своєчасного подання ними, шляхом заповнення на офіційному сайті Національного агентства з питань запобігання корупції е-декларацій, а також здійснення контролю за їх поданням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shd w:val="clear" w:color="auto" w:fill="FFFFFF" w:themeFill="background1"/>
              <w:jc w:val="center"/>
              <w:rPr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t>Постійно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 xml:space="preserve">Головний спеціаліст з питань персоналу </w:t>
            </w:r>
          </w:p>
          <w:p w:rsidR="002E0876" w:rsidRPr="00A4322A" w:rsidRDefault="002E0876" w:rsidP="00051A87">
            <w:pPr>
              <w:shd w:val="clear" w:color="auto" w:fill="FFFFFF" w:themeFill="background1"/>
              <w:rPr>
                <w:szCs w:val="28"/>
                <w:lang w:val="uk-UA"/>
              </w:rPr>
            </w:pPr>
          </w:p>
          <w:p w:rsidR="002E0876" w:rsidRPr="00A4322A" w:rsidRDefault="002E0876" w:rsidP="00051A87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</w:tr>
      <w:tr w:rsidR="002E0876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6451B8">
            <w:pPr>
              <w:shd w:val="clear" w:color="auto" w:fill="FFFFFF" w:themeFill="background1"/>
              <w:jc w:val="center"/>
              <w:rPr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t>14.11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t xml:space="preserve">Перевірка </w:t>
            </w:r>
            <w:r w:rsidRPr="00A4322A">
              <w:rPr>
                <w:szCs w:val="28"/>
                <w:shd w:val="clear" w:color="auto" w:fill="FFFFFF"/>
                <w:lang w:val="uk-UA"/>
              </w:rPr>
              <w:t>е-декларацій</w:t>
            </w:r>
            <w:r w:rsidRPr="00A4322A">
              <w:rPr>
                <w:szCs w:val="28"/>
                <w:lang w:val="uk-UA"/>
              </w:rPr>
              <w:t xml:space="preserve"> на наявність конфлікту інтересів суб’єкта декларування у встановленому законодавством порядку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shd w:val="clear" w:color="auto" w:fill="FFFFFF" w:themeFill="background1"/>
              <w:jc w:val="center"/>
              <w:rPr>
                <w:szCs w:val="28"/>
                <w:lang w:val="uk-UA" w:eastAsia="en-US"/>
              </w:rPr>
            </w:pPr>
            <w:r w:rsidRPr="00A4322A">
              <w:rPr>
                <w:szCs w:val="28"/>
                <w:lang w:val="uk-UA" w:eastAsia="en-US"/>
              </w:rPr>
              <w:t>В день подання декларації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</w:tr>
      <w:tr w:rsidR="002E0876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6451B8">
            <w:pPr>
              <w:shd w:val="clear" w:color="auto" w:fill="FFFFFF" w:themeFill="background1"/>
              <w:jc w:val="center"/>
              <w:rPr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t>14.12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76" w:rsidRPr="00A4322A" w:rsidRDefault="002E0876" w:rsidP="00051A87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t xml:space="preserve">Вжиття заходів щодо припинення корупційного правопорушення та негайне письмове повідомлення про його вчинення спеціально уповноваженого суб’єкта у сфері протидії у разі виявлення корупційного правопорушення чи одержання </w:t>
            </w:r>
            <w:r w:rsidRPr="00A4322A">
              <w:rPr>
                <w:szCs w:val="28"/>
                <w:lang w:val="uk-UA"/>
              </w:rPr>
              <w:lastRenderedPageBreak/>
              <w:t>інформації про вчинення такого правопорушення працівниками Державної служби з лікарських засобів та контролю за наркотиками у Львівській області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shd w:val="clear" w:color="auto" w:fill="FFFFFF" w:themeFill="background1"/>
              <w:jc w:val="center"/>
              <w:rPr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lastRenderedPageBreak/>
              <w:t>Постійно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Керівництво Служби</w:t>
            </w:r>
          </w:p>
          <w:p w:rsidR="002E0876" w:rsidRPr="00A4322A" w:rsidRDefault="002E0876" w:rsidP="00051A87">
            <w:pPr>
              <w:shd w:val="clear" w:color="auto" w:fill="FFFFFF" w:themeFill="background1"/>
              <w:rPr>
                <w:szCs w:val="28"/>
                <w:lang w:val="uk-UA"/>
              </w:rPr>
            </w:pPr>
          </w:p>
          <w:p w:rsidR="002E0876" w:rsidRPr="00A4322A" w:rsidRDefault="002E0876" w:rsidP="00051A87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</w:tr>
      <w:tr w:rsidR="002E0876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6451B8">
            <w:pPr>
              <w:shd w:val="clear" w:color="auto" w:fill="FFFFFF" w:themeFill="background1"/>
              <w:jc w:val="center"/>
              <w:rPr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lastRenderedPageBreak/>
              <w:t>14.13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76" w:rsidRPr="00A4322A" w:rsidRDefault="002E0876" w:rsidP="00051A87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t>Письмове повідомлення керівництва Державної служби з лікарських засобів та контролю за наркотиками у Львівській області та спеціально уповноважених суб’єктів у сфері протидії корупції у разі встановлення за результатами перевірок ознак корупційних правопорушень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6524BD" w:rsidRDefault="002E0876" w:rsidP="00051A87">
            <w:pPr>
              <w:shd w:val="clear" w:color="auto" w:fill="FFFFFF" w:themeFill="background1"/>
              <w:jc w:val="center"/>
              <w:rPr>
                <w:color w:val="262626" w:themeColor="text1" w:themeTint="D9"/>
                <w:szCs w:val="28"/>
                <w:lang w:val="uk-UA" w:eastAsia="en-US"/>
              </w:rPr>
            </w:pPr>
            <w:r w:rsidRPr="006524BD">
              <w:rPr>
                <w:color w:val="262626" w:themeColor="text1" w:themeTint="D9"/>
                <w:szCs w:val="28"/>
                <w:lang w:val="uk-UA"/>
              </w:rPr>
              <w:t>Постійно, у разі виявлення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</w:tr>
      <w:tr w:rsidR="002E0876" w:rsidRPr="00A4322A" w:rsidTr="00CA72C7">
        <w:trPr>
          <w:trHeight w:val="407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6451B8">
            <w:pPr>
              <w:jc w:val="center"/>
              <w:rPr>
                <w:szCs w:val="28"/>
              </w:rPr>
            </w:pPr>
            <w:r w:rsidRPr="00A4322A">
              <w:rPr>
                <w:szCs w:val="28"/>
                <w:lang w:val="uk-UA"/>
              </w:rPr>
              <w:t>14.14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76" w:rsidRPr="00A4322A" w:rsidRDefault="002E0876" w:rsidP="00051A87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t>Забезпечення проведення службових розслідувань в порядку, визначеному Кабінетом Міністрів України, за поданням спеціально уповноваженого суб’єкта у сфері протидії корупції за рішенням керівництва Державної служби з лікарських засобів та контролю за наркотиками у Львівській області (з метою виявлення причин та умов, що сприяли вчиненню корупційного правопорушення або невиконанню вимог Закону України «Про запобігання корупції)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shd w:val="clear" w:color="auto" w:fill="FFFFFF" w:themeFill="background1"/>
              <w:jc w:val="center"/>
              <w:rPr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t>Постійно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shd w:val="clear" w:color="auto" w:fill="FFFFFF" w:themeFill="background1"/>
              <w:rPr>
                <w:szCs w:val="28"/>
                <w:lang w:val="uk-UA" w:eastAsia="uk-UA"/>
              </w:rPr>
            </w:pPr>
            <w:proofErr w:type="spellStart"/>
            <w:r w:rsidRPr="00A4322A">
              <w:rPr>
                <w:szCs w:val="28"/>
                <w:lang w:val="uk-UA" w:eastAsia="uk-UA"/>
              </w:rPr>
              <w:t>Комісійно</w:t>
            </w:r>
            <w:proofErr w:type="spellEnd"/>
          </w:p>
        </w:tc>
      </w:tr>
      <w:tr w:rsidR="002E0876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6451B8">
            <w:pPr>
              <w:jc w:val="center"/>
              <w:rPr>
                <w:szCs w:val="28"/>
              </w:rPr>
            </w:pPr>
            <w:r w:rsidRPr="00A4322A">
              <w:rPr>
                <w:szCs w:val="28"/>
                <w:lang w:val="uk-UA"/>
              </w:rPr>
              <w:t>14.15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76" w:rsidRPr="00A4322A" w:rsidRDefault="002E0876" w:rsidP="00051A87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t>Ведення обліку працівників Державної служби з лікарських засобів та контролю за наркотиками у Львівській області, притягнутих до відповідальності за вчинення корупційних правопорушень. Подання цих даних до відповідних органів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shd w:val="clear" w:color="auto" w:fill="FFFFFF" w:themeFill="background1"/>
              <w:jc w:val="center"/>
              <w:rPr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t>Постійно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</w:tr>
      <w:tr w:rsidR="002E0876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6451B8">
            <w:pPr>
              <w:jc w:val="center"/>
              <w:rPr>
                <w:szCs w:val="28"/>
              </w:rPr>
            </w:pPr>
            <w:r w:rsidRPr="00A4322A">
              <w:rPr>
                <w:szCs w:val="28"/>
                <w:lang w:val="uk-UA"/>
              </w:rPr>
              <w:t>14.16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shd w:val="clear" w:color="auto" w:fill="FFFFFF" w:themeFill="background1"/>
              <w:rPr>
                <w:b/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t>Взаємодія з підрозділами з питань запобігання та виявлення корупції державних органів, органів місцевого самоврядування, підприємств, установ та організацій, спеціально уповноваженими суб’єктами у сфері протидії корупції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shd w:val="clear" w:color="auto" w:fill="FFFFFF" w:themeFill="background1"/>
              <w:jc w:val="center"/>
              <w:rPr>
                <w:b/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t>Постійно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shd w:val="clear" w:color="auto" w:fill="FFFFFF" w:themeFill="background1"/>
              <w:rPr>
                <w:b/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</w:tr>
      <w:tr w:rsidR="002E0876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6451B8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14.17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t xml:space="preserve">Розробка та затвердження Плану заходів щодо запобігання </w:t>
            </w:r>
            <w:r w:rsidR="00DC567A">
              <w:rPr>
                <w:szCs w:val="28"/>
                <w:lang w:val="uk-UA"/>
              </w:rPr>
              <w:t xml:space="preserve">та виявлення </w:t>
            </w:r>
            <w:r w:rsidRPr="00A4322A">
              <w:rPr>
                <w:szCs w:val="28"/>
                <w:lang w:val="uk-UA"/>
              </w:rPr>
              <w:t>корупції</w:t>
            </w:r>
            <w:r w:rsidR="00DC567A">
              <w:rPr>
                <w:szCs w:val="28"/>
                <w:lang w:val="uk-UA"/>
              </w:rPr>
              <w:t xml:space="preserve"> на 2021р.</w:t>
            </w:r>
            <w:r w:rsidRPr="00A4322A">
              <w:rPr>
                <w:szCs w:val="28"/>
                <w:lang w:val="uk-UA"/>
              </w:rPr>
              <w:t xml:space="preserve">, оприлюднення його на офіційному </w:t>
            </w:r>
            <w:proofErr w:type="spellStart"/>
            <w:r w:rsidRPr="00A4322A">
              <w:rPr>
                <w:szCs w:val="28"/>
                <w:lang w:val="uk-UA"/>
              </w:rPr>
              <w:t>веб-сайті</w:t>
            </w:r>
            <w:proofErr w:type="spellEnd"/>
            <w:r w:rsidRPr="00A4322A">
              <w:rPr>
                <w:szCs w:val="28"/>
                <w:lang w:val="uk-UA"/>
              </w:rPr>
              <w:t xml:space="preserve"> </w:t>
            </w:r>
            <w:r w:rsidRPr="00A4322A">
              <w:rPr>
                <w:szCs w:val="28"/>
                <w:lang w:val="uk-UA"/>
              </w:rPr>
              <w:lastRenderedPageBreak/>
              <w:t>Державної служби з лікарських засобів та контролю за наркотиками у Львівській області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shd w:val="clear" w:color="auto" w:fill="FFFFFF" w:themeFill="background1"/>
              <w:jc w:val="center"/>
              <w:rPr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lastRenderedPageBreak/>
              <w:t>До 30 грудня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</w:tr>
      <w:tr w:rsidR="002E0876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2D7E4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100F3A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t xml:space="preserve">Оприлюднення звіту про стан виконання Плану заходів щодо запобігання </w:t>
            </w:r>
            <w:r w:rsidR="00100F3A">
              <w:rPr>
                <w:szCs w:val="28"/>
                <w:lang w:val="uk-UA"/>
              </w:rPr>
              <w:t>та виявлення</w:t>
            </w:r>
            <w:r w:rsidR="00100F3A" w:rsidRPr="00A4322A">
              <w:rPr>
                <w:szCs w:val="28"/>
                <w:lang w:val="uk-UA"/>
              </w:rPr>
              <w:t xml:space="preserve"> корупції</w:t>
            </w:r>
            <w:r w:rsidR="00100F3A">
              <w:rPr>
                <w:szCs w:val="28"/>
                <w:lang w:val="uk-UA"/>
              </w:rPr>
              <w:t xml:space="preserve"> за 2019р.</w:t>
            </w:r>
            <w:r w:rsidRPr="00A4322A">
              <w:rPr>
                <w:szCs w:val="28"/>
                <w:lang w:val="uk-UA"/>
              </w:rPr>
              <w:t xml:space="preserve"> на офіційному </w:t>
            </w:r>
            <w:proofErr w:type="spellStart"/>
            <w:r w:rsidRPr="00A4322A">
              <w:rPr>
                <w:szCs w:val="28"/>
                <w:lang w:val="uk-UA"/>
              </w:rPr>
              <w:t>веб-сайті</w:t>
            </w:r>
            <w:proofErr w:type="spellEnd"/>
            <w:r w:rsidRPr="00A4322A">
              <w:rPr>
                <w:szCs w:val="28"/>
                <w:lang w:val="uk-UA"/>
              </w:rPr>
              <w:t xml:space="preserve"> Державної служби з лікарських засобів та контролю за наркотиками у Львівській області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shd w:val="clear" w:color="auto" w:fill="FFFFFF" w:themeFill="background1"/>
              <w:ind w:left="-99" w:right="-116"/>
              <w:jc w:val="center"/>
              <w:rPr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t>До 15 березня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4322A">
              <w:rPr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</w:tr>
      <w:tr w:rsidR="002E0876" w:rsidRPr="00A4322A" w:rsidTr="00DC31F2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2D7E48">
            <w:pPr>
              <w:ind w:right="-116"/>
              <w:jc w:val="center"/>
              <w:rPr>
                <w:b/>
                <w:szCs w:val="28"/>
                <w:lang w:val="uk-UA"/>
              </w:rPr>
            </w:pPr>
            <w:r w:rsidRPr="00A4322A">
              <w:rPr>
                <w:b/>
                <w:szCs w:val="28"/>
                <w:lang w:val="uk-UA"/>
              </w:rPr>
              <w:t>15.</w:t>
            </w:r>
          </w:p>
        </w:tc>
        <w:tc>
          <w:tcPr>
            <w:tcW w:w="45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A9384B">
            <w:pPr>
              <w:rPr>
                <w:b/>
                <w:szCs w:val="28"/>
                <w:lang w:val="uk-UA"/>
              </w:rPr>
            </w:pPr>
            <w:r w:rsidRPr="00A4322A">
              <w:rPr>
                <w:b/>
                <w:szCs w:val="28"/>
                <w:lang w:val="uk-UA"/>
              </w:rPr>
              <w:t>ЗАХОДИ З МОБІЛІЗАЦІЙНОЇ ПІДГОТОВКИ</w:t>
            </w:r>
          </w:p>
        </w:tc>
      </w:tr>
      <w:tr w:rsidR="002E0876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2D7E48">
            <w:pPr>
              <w:tabs>
                <w:tab w:val="left" w:pos="7230"/>
              </w:tabs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15.1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tabs>
                <w:tab w:val="left" w:pos="7230"/>
              </w:tabs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 xml:space="preserve">Проведення звірки особових карток «Особова карта державного службовця», затвердженої наказом </w:t>
            </w:r>
            <w:proofErr w:type="spellStart"/>
            <w:r w:rsidRPr="00A4322A">
              <w:rPr>
                <w:szCs w:val="28"/>
                <w:lang w:val="uk-UA"/>
              </w:rPr>
              <w:t>Нацдержслужби</w:t>
            </w:r>
            <w:proofErr w:type="spellEnd"/>
            <w:r w:rsidRPr="00A4322A">
              <w:rPr>
                <w:szCs w:val="28"/>
                <w:lang w:val="uk-UA"/>
              </w:rPr>
              <w:t xml:space="preserve"> від 05.08.2016 № 156, зареєстрованої в Міністерстві юстиції України 31.08.2016 за №1200/29330 (далі – Особова картка), з військово-обліковими документами військовозобов’язаних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</w:rPr>
              <w:t>I</w:t>
            </w:r>
            <w:r w:rsidRPr="00A4322A">
              <w:rPr>
                <w:szCs w:val="28"/>
                <w:lang w:val="en-US"/>
              </w:rPr>
              <w:t>V</w:t>
            </w:r>
            <w:r w:rsidRPr="00A4322A">
              <w:rPr>
                <w:szCs w:val="28"/>
                <w:lang w:val="uk-UA"/>
              </w:rPr>
              <w:t xml:space="preserve"> квартал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rPr>
                <w:rFonts w:eastAsia="Calibri"/>
                <w:szCs w:val="28"/>
                <w:lang w:val="uk-UA"/>
              </w:rPr>
            </w:pPr>
            <w:proofErr w:type="spellStart"/>
            <w:r w:rsidRPr="00A4322A">
              <w:rPr>
                <w:rFonts w:eastAsia="Calibri"/>
                <w:szCs w:val="28"/>
              </w:rPr>
              <w:t>Головний</w:t>
            </w:r>
            <w:proofErr w:type="spellEnd"/>
            <w:r w:rsidRPr="00A4322A">
              <w:rPr>
                <w:rFonts w:eastAsia="Calibri"/>
                <w:szCs w:val="28"/>
              </w:rPr>
              <w:t xml:space="preserve"> </w:t>
            </w:r>
            <w:proofErr w:type="spellStart"/>
            <w:r w:rsidRPr="00A4322A">
              <w:rPr>
                <w:rFonts w:eastAsia="Calibri"/>
                <w:szCs w:val="28"/>
              </w:rPr>
              <w:t>спеціалі</w:t>
            </w:r>
            <w:proofErr w:type="gramStart"/>
            <w:r w:rsidRPr="00A4322A">
              <w:rPr>
                <w:rFonts w:eastAsia="Calibri"/>
                <w:szCs w:val="28"/>
              </w:rPr>
              <w:t>ст</w:t>
            </w:r>
            <w:proofErr w:type="spellEnd"/>
            <w:proofErr w:type="gramEnd"/>
            <w:r w:rsidRPr="00A4322A">
              <w:rPr>
                <w:rFonts w:eastAsia="Calibri"/>
                <w:szCs w:val="28"/>
              </w:rPr>
              <w:t xml:space="preserve"> </w:t>
            </w:r>
            <w:proofErr w:type="spellStart"/>
            <w:r w:rsidRPr="00A4322A">
              <w:rPr>
                <w:rFonts w:eastAsia="Calibri"/>
                <w:szCs w:val="28"/>
              </w:rPr>
              <w:t>з</w:t>
            </w:r>
            <w:proofErr w:type="spellEnd"/>
            <w:r w:rsidRPr="00A4322A">
              <w:rPr>
                <w:rFonts w:eastAsia="Calibri"/>
                <w:szCs w:val="28"/>
              </w:rPr>
              <w:t xml:space="preserve"> </w:t>
            </w:r>
            <w:r w:rsidRPr="00A4322A">
              <w:rPr>
                <w:rFonts w:eastAsia="Calibri"/>
                <w:szCs w:val="28"/>
                <w:lang w:val="uk-UA"/>
              </w:rPr>
              <w:t>питань персоналу</w:t>
            </w:r>
          </w:p>
        </w:tc>
      </w:tr>
      <w:tr w:rsidR="002E0876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2D7E48">
            <w:pPr>
              <w:tabs>
                <w:tab w:val="left" w:pos="7230"/>
              </w:tabs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15.2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386597">
            <w:pPr>
              <w:tabs>
                <w:tab w:val="left" w:pos="7230"/>
              </w:tabs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Заповнення, звірка, внесення змін до Особових карток військовозобов’язаних, направлення «</w:t>
            </w:r>
            <w:r w:rsidRPr="00A4322A">
              <w:rPr>
                <w:bCs/>
                <w:szCs w:val="28"/>
                <w:bdr w:val="none" w:sz="0" w:space="0" w:color="auto" w:frame="1"/>
                <w:lang w:val="uk-UA" w:eastAsia="uk-UA"/>
              </w:rPr>
              <w:t xml:space="preserve">Донесення про зміну облікових даних» </w:t>
            </w:r>
            <w:r w:rsidRPr="00A4322A">
              <w:rPr>
                <w:szCs w:val="28"/>
                <w:lang w:val="uk-UA"/>
              </w:rPr>
              <w:t xml:space="preserve">до військкоматів за місцем проживання, відповідно до Порядку організації та ведення військового обліку призовників і військовозобов’язаних (далі – Порядок), затвердженого постановою </w:t>
            </w:r>
            <w:proofErr w:type="spellStart"/>
            <w:r w:rsidRPr="00A4322A">
              <w:rPr>
                <w:szCs w:val="28"/>
              </w:rPr>
              <w:t>Кабінету</w:t>
            </w:r>
            <w:proofErr w:type="spellEnd"/>
            <w:r w:rsidR="00386597">
              <w:rPr>
                <w:szCs w:val="28"/>
                <w:lang w:val="uk-UA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Міністрів</w:t>
            </w:r>
            <w:proofErr w:type="spellEnd"/>
            <w:r w:rsidR="00386597">
              <w:rPr>
                <w:szCs w:val="28"/>
                <w:lang w:val="uk-UA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України</w:t>
            </w:r>
            <w:proofErr w:type="spellEnd"/>
            <w:r w:rsidR="00386597">
              <w:rPr>
                <w:szCs w:val="28"/>
                <w:lang w:val="uk-UA"/>
              </w:rPr>
              <w:t xml:space="preserve"> </w:t>
            </w:r>
            <w:proofErr w:type="spellStart"/>
            <w:r w:rsidRPr="00A4322A">
              <w:rPr>
                <w:szCs w:val="28"/>
              </w:rPr>
              <w:t>від</w:t>
            </w:r>
            <w:proofErr w:type="spellEnd"/>
            <w:r w:rsidRPr="00A4322A">
              <w:rPr>
                <w:szCs w:val="28"/>
              </w:rPr>
              <w:t xml:space="preserve"> 07.12.2016№ 921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tabs>
                <w:tab w:val="left" w:pos="7230"/>
              </w:tabs>
              <w:ind w:left="-92"/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Постійно</w:t>
            </w:r>
          </w:p>
          <w:p w:rsidR="002E0876" w:rsidRPr="00A4322A" w:rsidRDefault="002E0876" w:rsidP="00051A87">
            <w:pPr>
              <w:tabs>
                <w:tab w:val="left" w:pos="7230"/>
              </w:tabs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Протягом року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rPr>
                <w:szCs w:val="28"/>
                <w:lang w:val="uk-UA"/>
              </w:rPr>
            </w:pPr>
            <w:proofErr w:type="spellStart"/>
            <w:r w:rsidRPr="00A4322A">
              <w:rPr>
                <w:rFonts w:eastAsia="Calibri"/>
                <w:szCs w:val="28"/>
              </w:rPr>
              <w:t>Головний</w:t>
            </w:r>
            <w:proofErr w:type="spellEnd"/>
            <w:r w:rsidRPr="00A4322A">
              <w:rPr>
                <w:rFonts w:eastAsia="Calibri"/>
                <w:szCs w:val="28"/>
              </w:rPr>
              <w:t xml:space="preserve"> </w:t>
            </w:r>
            <w:proofErr w:type="spellStart"/>
            <w:r w:rsidRPr="00A4322A">
              <w:rPr>
                <w:rFonts w:eastAsia="Calibri"/>
                <w:szCs w:val="28"/>
              </w:rPr>
              <w:t>спеціалі</w:t>
            </w:r>
            <w:proofErr w:type="gramStart"/>
            <w:r w:rsidRPr="00A4322A">
              <w:rPr>
                <w:rFonts w:eastAsia="Calibri"/>
                <w:szCs w:val="28"/>
              </w:rPr>
              <w:t>ст</w:t>
            </w:r>
            <w:proofErr w:type="spellEnd"/>
            <w:proofErr w:type="gramEnd"/>
            <w:r w:rsidRPr="00A4322A">
              <w:rPr>
                <w:rFonts w:eastAsia="Calibri"/>
                <w:szCs w:val="28"/>
              </w:rPr>
              <w:t xml:space="preserve"> </w:t>
            </w:r>
            <w:proofErr w:type="spellStart"/>
            <w:r w:rsidRPr="00A4322A">
              <w:rPr>
                <w:rFonts w:eastAsia="Calibri"/>
                <w:szCs w:val="28"/>
              </w:rPr>
              <w:t>з</w:t>
            </w:r>
            <w:proofErr w:type="spellEnd"/>
            <w:r w:rsidRPr="00A4322A">
              <w:rPr>
                <w:rFonts w:eastAsia="Calibri"/>
                <w:szCs w:val="28"/>
              </w:rPr>
              <w:t xml:space="preserve"> </w:t>
            </w:r>
            <w:r w:rsidRPr="00A4322A">
              <w:rPr>
                <w:rFonts w:eastAsia="Calibri"/>
                <w:szCs w:val="28"/>
                <w:lang w:val="uk-UA"/>
              </w:rPr>
              <w:t>питань персоналу</w:t>
            </w:r>
          </w:p>
        </w:tc>
      </w:tr>
      <w:tr w:rsidR="002E0876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2D7E48">
            <w:pPr>
              <w:tabs>
                <w:tab w:val="left" w:pos="7230"/>
              </w:tabs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15.3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876" w:rsidRPr="00A4322A" w:rsidRDefault="002E0876" w:rsidP="002D7E48">
            <w:pPr>
              <w:pStyle w:val="Default"/>
              <w:rPr>
                <w:color w:val="auto"/>
                <w:sz w:val="28"/>
                <w:szCs w:val="28"/>
              </w:rPr>
            </w:pPr>
            <w:r w:rsidRPr="00A4322A">
              <w:rPr>
                <w:color w:val="auto"/>
                <w:sz w:val="28"/>
                <w:szCs w:val="28"/>
              </w:rPr>
              <w:t>Перевірка у військовозобов’язаних військово-облікових документів, встановлення їх перебування на військовому обліку за місцем проживання, облік та внесення змін до документів, відповідне інформування військових комісаріатів</w:t>
            </w:r>
          </w:p>
          <w:p w:rsidR="002E0876" w:rsidRPr="00A4322A" w:rsidRDefault="002E0876" w:rsidP="002D7E4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E0876" w:rsidRPr="00A4322A" w:rsidRDefault="002E0876" w:rsidP="002D7E4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A4322A">
              <w:rPr>
                <w:color w:val="auto"/>
                <w:sz w:val="28"/>
                <w:szCs w:val="28"/>
              </w:rPr>
              <w:t>Протягом року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rPr>
                <w:rFonts w:eastAsia="Calibri"/>
                <w:szCs w:val="28"/>
              </w:rPr>
            </w:pPr>
            <w:proofErr w:type="spellStart"/>
            <w:r w:rsidRPr="00A4322A">
              <w:rPr>
                <w:rFonts w:eastAsia="Calibri"/>
                <w:szCs w:val="28"/>
              </w:rPr>
              <w:t>Головний</w:t>
            </w:r>
            <w:proofErr w:type="spellEnd"/>
            <w:r w:rsidRPr="00A4322A">
              <w:rPr>
                <w:rFonts w:eastAsia="Calibri"/>
                <w:szCs w:val="28"/>
              </w:rPr>
              <w:t xml:space="preserve"> </w:t>
            </w:r>
            <w:proofErr w:type="spellStart"/>
            <w:r w:rsidRPr="00A4322A">
              <w:rPr>
                <w:rFonts w:eastAsia="Calibri"/>
                <w:szCs w:val="28"/>
              </w:rPr>
              <w:t>спеціалі</w:t>
            </w:r>
            <w:proofErr w:type="gramStart"/>
            <w:r w:rsidRPr="00A4322A">
              <w:rPr>
                <w:rFonts w:eastAsia="Calibri"/>
                <w:szCs w:val="28"/>
              </w:rPr>
              <w:t>ст</w:t>
            </w:r>
            <w:proofErr w:type="spellEnd"/>
            <w:proofErr w:type="gramEnd"/>
            <w:r w:rsidRPr="00A4322A">
              <w:rPr>
                <w:rFonts w:eastAsia="Calibri"/>
                <w:szCs w:val="28"/>
              </w:rPr>
              <w:t xml:space="preserve"> </w:t>
            </w:r>
            <w:proofErr w:type="spellStart"/>
            <w:r w:rsidRPr="00A4322A">
              <w:rPr>
                <w:rFonts w:eastAsia="Calibri"/>
                <w:szCs w:val="28"/>
              </w:rPr>
              <w:t>з</w:t>
            </w:r>
            <w:proofErr w:type="spellEnd"/>
            <w:r w:rsidRPr="00A4322A">
              <w:rPr>
                <w:rFonts w:eastAsia="Calibri"/>
                <w:szCs w:val="28"/>
              </w:rPr>
              <w:t xml:space="preserve"> </w:t>
            </w:r>
            <w:r w:rsidRPr="00A4322A">
              <w:rPr>
                <w:rFonts w:eastAsia="Calibri"/>
                <w:szCs w:val="28"/>
                <w:lang w:val="uk-UA"/>
              </w:rPr>
              <w:t>питань персоналу</w:t>
            </w:r>
            <w:r w:rsidRPr="00A4322A">
              <w:rPr>
                <w:rFonts w:eastAsia="Calibri"/>
                <w:szCs w:val="28"/>
              </w:rPr>
              <w:t xml:space="preserve"> </w:t>
            </w:r>
          </w:p>
          <w:p w:rsidR="002E0876" w:rsidRPr="00A4322A" w:rsidRDefault="002E0876" w:rsidP="00051A87">
            <w:pPr>
              <w:rPr>
                <w:szCs w:val="28"/>
                <w:lang w:val="uk-UA"/>
              </w:rPr>
            </w:pPr>
          </w:p>
        </w:tc>
      </w:tr>
      <w:tr w:rsidR="002E0876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2D7E48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15.4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2D7E48">
            <w:pPr>
              <w:pStyle w:val="Default"/>
              <w:rPr>
                <w:color w:val="auto"/>
                <w:sz w:val="28"/>
                <w:szCs w:val="28"/>
              </w:rPr>
            </w:pPr>
            <w:r w:rsidRPr="00A4322A">
              <w:rPr>
                <w:color w:val="auto"/>
                <w:sz w:val="28"/>
                <w:szCs w:val="28"/>
              </w:rPr>
              <w:t xml:space="preserve">Забезпечення оповіщення військовозобов’язаних на вимогу військових комісаріатів і їх своєчасної явки за </w:t>
            </w:r>
            <w:r w:rsidRPr="00A4322A">
              <w:rPr>
                <w:color w:val="auto"/>
                <w:sz w:val="28"/>
                <w:szCs w:val="28"/>
              </w:rPr>
              <w:lastRenderedPageBreak/>
              <w:t>викликом</w:t>
            </w:r>
          </w:p>
          <w:p w:rsidR="002E0876" w:rsidRPr="00A4322A" w:rsidRDefault="002E0876" w:rsidP="002D7E4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4C535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4322A">
              <w:rPr>
                <w:color w:val="auto"/>
                <w:sz w:val="28"/>
                <w:szCs w:val="28"/>
              </w:rPr>
              <w:lastRenderedPageBreak/>
              <w:t xml:space="preserve">За наявності відповідного </w:t>
            </w:r>
            <w:r w:rsidRPr="00A4322A">
              <w:rPr>
                <w:color w:val="auto"/>
                <w:sz w:val="28"/>
                <w:szCs w:val="28"/>
              </w:rPr>
              <w:lastRenderedPageBreak/>
              <w:t>розпорядження з військового комісаріату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rPr>
                <w:szCs w:val="28"/>
                <w:lang w:val="uk-UA"/>
              </w:rPr>
            </w:pPr>
            <w:proofErr w:type="spellStart"/>
            <w:r w:rsidRPr="00A4322A">
              <w:rPr>
                <w:rFonts w:eastAsia="Calibri"/>
                <w:szCs w:val="28"/>
              </w:rPr>
              <w:lastRenderedPageBreak/>
              <w:t>Головний</w:t>
            </w:r>
            <w:proofErr w:type="spellEnd"/>
            <w:r w:rsidRPr="00A4322A">
              <w:rPr>
                <w:rFonts w:eastAsia="Calibri"/>
                <w:szCs w:val="28"/>
              </w:rPr>
              <w:t xml:space="preserve"> </w:t>
            </w:r>
            <w:proofErr w:type="spellStart"/>
            <w:r w:rsidRPr="00A4322A">
              <w:rPr>
                <w:rFonts w:eastAsia="Calibri"/>
                <w:szCs w:val="28"/>
              </w:rPr>
              <w:t>спеціалі</w:t>
            </w:r>
            <w:proofErr w:type="gramStart"/>
            <w:r w:rsidRPr="00A4322A">
              <w:rPr>
                <w:rFonts w:eastAsia="Calibri"/>
                <w:szCs w:val="28"/>
              </w:rPr>
              <w:t>ст</w:t>
            </w:r>
            <w:proofErr w:type="spellEnd"/>
            <w:proofErr w:type="gramEnd"/>
            <w:r w:rsidRPr="00A4322A">
              <w:rPr>
                <w:rFonts w:eastAsia="Calibri"/>
                <w:szCs w:val="28"/>
              </w:rPr>
              <w:t xml:space="preserve"> </w:t>
            </w:r>
            <w:proofErr w:type="spellStart"/>
            <w:r w:rsidRPr="00A4322A">
              <w:rPr>
                <w:rFonts w:eastAsia="Calibri"/>
                <w:szCs w:val="28"/>
              </w:rPr>
              <w:t>з</w:t>
            </w:r>
            <w:proofErr w:type="spellEnd"/>
            <w:r w:rsidRPr="00A4322A">
              <w:rPr>
                <w:rFonts w:eastAsia="Calibri"/>
                <w:szCs w:val="28"/>
              </w:rPr>
              <w:t xml:space="preserve"> </w:t>
            </w:r>
            <w:r w:rsidRPr="00A4322A">
              <w:rPr>
                <w:rFonts w:eastAsia="Calibri"/>
                <w:szCs w:val="28"/>
                <w:lang w:val="uk-UA"/>
              </w:rPr>
              <w:t>питань персоналу</w:t>
            </w:r>
          </w:p>
        </w:tc>
      </w:tr>
      <w:tr w:rsidR="002E0876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2D7E48">
            <w:pPr>
              <w:jc w:val="center"/>
              <w:rPr>
                <w:szCs w:val="28"/>
              </w:rPr>
            </w:pPr>
            <w:r w:rsidRPr="00A4322A">
              <w:rPr>
                <w:szCs w:val="28"/>
                <w:lang w:val="uk-UA"/>
              </w:rPr>
              <w:lastRenderedPageBreak/>
              <w:t>15.5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386597">
            <w:pPr>
              <w:rPr>
                <w:rFonts w:eastAsia="Calibri"/>
                <w:szCs w:val="28"/>
                <w:lang w:val="uk-UA"/>
              </w:rPr>
            </w:pPr>
            <w:r w:rsidRPr="00A4322A">
              <w:rPr>
                <w:rFonts w:eastAsia="Calibri"/>
                <w:szCs w:val="28"/>
                <w:lang w:val="uk-UA"/>
              </w:rPr>
              <w:t xml:space="preserve">Контроль </w:t>
            </w:r>
            <w:r w:rsidRPr="00A4322A">
              <w:rPr>
                <w:szCs w:val="28"/>
                <w:lang w:val="uk-UA"/>
              </w:rPr>
              <w:t xml:space="preserve">за виконанням Закону України «Про військовий обов’язок і військову службу», </w:t>
            </w:r>
            <w:r w:rsidRPr="00A4322A">
              <w:rPr>
                <w:rFonts w:eastAsia="Calibri"/>
                <w:szCs w:val="28"/>
                <w:lang w:val="uk-UA"/>
              </w:rPr>
              <w:t xml:space="preserve">здійсненням заходів мобілізаційної підготовки, внесення відповідних даних щодо контролю за ними до «Журналу перевірок стану обліку військовозобов’язаних» </w:t>
            </w:r>
            <w:r w:rsidRPr="00A4322A">
              <w:rPr>
                <w:szCs w:val="28"/>
                <w:lang w:val="uk-UA"/>
              </w:rPr>
              <w:t>відповідно до Порядку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tabs>
                <w:tab w:val="center" w:pos="901"/>
              </w:tabs>
              <w:jc w:val="center"/>
              <w:rPr>
                <w:szCs w:val="28"/>
              </w:rPr>
            </w:pPr>
            <w:r w:rsidRPr="00A4322A">
              <w:rPr>
                <w:szCs w:val="28"/>
                <w:lang w:val="uk-UA"/>
              </w:rPr>
              <w:t>Протягом року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ind w:firstLine="34"/>
              <w:rPr>
                <w:szCs w:val="28"/>
              </w:rPr>
            </w:pPr>
            <w:proofErr w:type="spellStart"/>
            <w:r w:rsidRPr="00A4322A">
              <w:rPr>
                <w:rFonts w:eastAsia="Calibri"/>
                <w:szCs w:val="28"/>
              </w:rPr>
              <w:t>Головний</w:t>
            </w:r>
            <w:proofErr w:type="spellEnd"/>
            <w:r w:rsidRPr="00A4322A">
              <w:rPr>
                <w:rFonts w:eastAsia="Calibri"/>
                <w:szCs w:val="28"/>
              </w:rPr>
              <w:t xml:space="preserve"> </w:t>
            </w:r>
            <w:proofErr w:type="spellStart"/>
            <w:r w:rsidRPr="00A4322A">
              <w:rPr>
                <w:rFonts w:eastAsia="Calibri"/>
                <w:szCs w:val="28"/>
              </w:rPr>
              <w:t>спеціалі</w:t>
            </w:r>
            <w:proofErr w:type="gramStart"/>
            <w:r w:rsidRPr="00A4322A">
              <w:rPr>
                <w:rFonts w:eastAsia="Calibri"/>
                <w:szCs w:val="28"/>
              </w:rPr>
              <w:t>ст</w:t>
            </w:r>
            <w:proofErr w:type="spellEnd"/>
            <w:proofErr w:type="gramEnd"/>
            <w:r w:rsidRPr="00A4322A">
              <w:rPr>
                <w:rFonts w:eastAsia="Calibri"/>
                <w:szCs w:val="28"/>
              </w:rPr>
              <w:t xml:space="preserve"> </w:t>
            </w:r>
            <w:proofErr w:type="spellStart"/>
            <w:r w:rsidRPr="00A4322A">
              <w:rPr>
                <w:rFonts w:eastAsia="Calibri"/>
                <w:szCs w:val="28"/>
              </w:rPr>
              <w:t>з</w:t>
            </w:r>
            <w:proofErr w:type="spellEnd"/>
            <w:r w:rsidRPr="00A4322A">
              <w:rPr>
                <w:rFonts w:eastAsia="Calibri"/>
                <w:szCs w:val="28"/>
              </w:rPr>
              <w:t xml:space="preserve"> </w:t>
            </w:r>
            <w:r w:rsidRPr="00A4322A">
              <w:rPr>
                <w:rFonts w:eastAsia="Calibri"/>
                <w:szCs w:val="28"/>
                <w:lang w:val="uk-UA"/>
              </w:rPr>
              <w:t>питань персоналу</w:t>
            </w:r>
          </w:p>
        </w:tc>
      </w:tr>
      <w:tr w:rsidR="002E0876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2D7E48">
            <w:pPr>
              <w:jc w:val="center"/>
              <w:rPr>
                <w:szCs w:val="28"/>
              </w:rPr>
            </w:pPr>
            <w:r w:rsidRPr="00A4322A">
              <w:rPr>
                <w:szCs w:val="28"/>
                <w:lang w:val="uk-UA"/>
              </w:rPr>
              <w:t>15.6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386597">
            <w:pPr>
              <w:pStyle w:val="Default"/>
              <w:rPr>
                <w:color w:val="auto"/>
                <w:sz w:val="28"/>
                <w:szCs w:val="28"/>
              </w:rPr>
            </w:pPr>
            <w:r w:rsidRPr="00A4322A">
              <w:rPr>
                <w:color w:val="auto"/>
                <w:sz w:val="28"/>
                <w:szCs w:val="28"/>
              </w:rPr>
              <w:t>Взаємодія з підрозділами військових комісаріатів, надання допомоги у проведенні облікових, мобілізаційних та оборонних заходів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A4322A">
              <w:rPr>
                <w:color w:val="auto"/>
                <w:sz w:val="28"/>
                <w:szCs w:val="28"/>
              </w:rPr>
              <w:t>Протягом року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rPr>
                <w:szCs w:val="28"/>
                <w:lang w:val="uk-UA"/>
              </w:rPr>
            </w:pPr>
            <w:proofErr w:type="spellStart"/>
            <w:r w:rsidRPr="00A4322A">
              <w:rPr>
                <w:rFonts w:eastAsia="Calibri"/>
                <w:szCs w:val="28"/>
              </w:rPr>
              <w:t>Головний</w:t>
            </w:r>
            <w:proofErr w:type="spellEnd"/>
            <w:r w:rsidRPr="00A4322A">
              <w:rPr>
                <w:rFonts w:eastAsia="Calibri"/>
                <w:szCs w:val="28"/>
              </w:rPr>
              <w:t xml:space="preserve"> </w:t>
            </w:r>
            <w:proofErr w:type="spellStart"/>
            <w:r w:rsidRPr="00A4322A">
              <w:rPr>
                <w:rFonts w:eastAsia="Calibri"/>
                <w:szCs w:val="28"/>
              </w:rPr>
              <w:t>спеціалі</w:t>
            </w:r>
            <w:proofErr w:type="gramStart"/>
            <w:r w:rsidRPr="00A4322A">
              <w:rPr>
                <w:rFonts w:eastAsia="Calibri"/>
                <w:szCs w:val="28"/>
              </w:rPr>
              <w:t>ст</w:t>
            </w:r>
            <w:proofErr w:type="spellEnd"/>
            <w:proofErr w:type="gramEnd"/>
            <w:r w:rsidRPr="00A4322A">
              <w:rPr>
                <w:rFonts w:eastAsia="Calibri"/>
                <w:szCs w:val="28"/>
              </w:rPr>
              <w:t xml:space="preserve"> </w:t>
            </w:r>
            <w:proofErr w:type="spellStart"/>
            <w:r w:rsidRPr="00A4322A">
              <w:rPr>
                <w:rFonts w:eastAsia="Calibri"/>
                <w:szCs w:val="28"/>
              </w:rPr>
              <w:t>з</w:t>
            </w:r>
            <w:proofErr w:type="spellEnd"/>
            <w:r w:rsidRPr="00A4322A">
              <w:rPr>
                <w:rFonts w:eastAsia="Calibri"/>
                <w:szCs w:val="28"/>
              </w:rPr>
              <w:t xml:space="preserve"> </w:t>
            </w:r>
            <w:r w:rsidRPr="00A4322A">
              <w:rPr>
                <w:rFonts w:eastAsia="Calibri"/>
                <w:szCs w:val="28"/>
                <w:lang w:val="uk-UA"/>
              </w:rPr>
              <w:t>питань персоналу</w:t>
            </w:r>
          </w:p>
        </w:tc>
      </w:tr>
      <w:tr w:rsidR="002E0876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2D7E48">
            <w:pPr>
              <w:jc w:val="center"/>
              <w:rPr>
                <w:szCs w:val="28"/>
              </w:rPr>
            </w:pPr>
            <w:r w:rsidRPr="00A4322A">
              <w:rPr>
                <w:szCs w:val="28"/>
                <w:lang w:val="uk-UA"/>
              </w:rPr>
              <w:t>15.7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386597">
            <w:pPr>
              <w:rPr>
                <w:rFonts w:eastAsia="Calibri"/>
                <w:szCs w:val="28"/>
                <w:lang w:val="uk-UA"/>
              </w:rPr>
            </w:pPr>
            <w:r w:rsidRPr="00A4322A">
              <w:rPr>
                <w:rFonts w:eastAsia="Calibri"/>
                <w:szCs w:val="28"/>
                <w:lang w:val="uk-UA"/>
              </w:rPr>
              <w:t>Проведення роботи щодо бронювання військовозобов'язаних на період мобілізації та воєнний час, надання відповідної звітності відповідним органам державної влади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jc w:val="center"/>
              <w:rPr>
                <w:szCs w:val="28"/>
              </w:rPr>
            </w:pPr>
            <w:proofErr w:type="spellStart"/>
            <w:r w:rsidRPr="00A4322A">
              <w:rPr>
                <w:szCs w:val="28"/>
              </w:rPr>
              <w:t>Протягом</w:t>
            </w:r>
            <w:proofErr w:type="spellEnd"/>
            <w:r w:rsidRPr="00A4322A">
              <w:rPr>
                <w:szCs w:val="28"/>
              </w:rPr>
              <w:t xml:space="preserve"> року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051A87">
            <w:pPr>
              <w:rPr>
                <w:szCs w:val="28"/>
              </w:rPr>
            </w:pPr>
            <w:proofErr w:type="spellStart"/>
            <w:r w:rsidRPr="00A4322A">
              <w:rPr>
                <w:rFonts w:eastAsia="Calibri"/>
                <w:szCs w:val="28"/>
              </w:rPr>
              <w:t>Головний</w:t>
            </w:r>
            <w:proofErr w:type="spellEnd"/>
            <w:r w:rsidRPr="00A4322A">
              <w:rPr>
                <w:rFonts w:eastAsia="Calibri"/>
                <w:szCs w:val="28"/>
              </w:rPr>
              <w:t xml:space="preserve"> </w:t>
            </w:r>
            <w:proofErr w:type="spellStart"/>
            <w:r w:rsidRPr="00A4322A">
              <w:rPr>
                <w:rFonts w:eastAsia="Calibri"/>
                <w:szCs w:val="28"/>
              </w:rPr>
              <w:t>спеціалі</w:t>
            </w:r>
            <w:proofErr w:type="gramStart"/>
            <w:r w:rsidRPr="00A4322A">
              <w:rPr>
                <w:rFonts w:eastAsia="Calibri"/>
                <w:szCs w:val="28"/>
              </w:rPr>
              <w:t>ст</w:t>
            </w:r>
            <w:proofErr w:type="spellEnd"/>
            <w:proofErr w:type="gramEnd"/>
            <w:r w:rsidRPr="00A4322A">
              <w:rPr>
                <w:rFonts w:eastAsia="Calibri"/>
                <w:szCs w:val="28"/>
              </w:rPr>
              <w:t xml:space="preserve"> </w:t>
            </w:r>
            <w:proofErr w:type="spellStart"/>
            <w:r w:rsidRPr="00A4322A">
              <w:rPr>
                <w:rFonts w:eastAsia="Calibri"/>
                <w:szCs w:val="28"/>
              </w:rPr>
              <w:t>з</w:t>
            </w:r>
            <w:proofErr w:type="spellEnd"/>
            <w:r w:rsidRPr="00A4322A">
              <w:rPr>
                <w:rFonts w:eastAsia="Calibri"/>
                <w:szCs w:val="28"/>
              </w:rPr>
              <w:t xml:space="preserve"> </w:t>
            </w:r>
            <w:r w:rsidRPr="00A4322A">
              <w:rPr>
                <w:rFonts w:eastAsia="Calibri"/>
                <w:szCs w:val="28"/>
                <w:lang w:val="uk-UA"/>
              </w:rPr>
              <w:t>питань персоналу</w:t>
            </w:r>
            <w:r w:rsidRPr="00A4322A">
              <w:rPr>
                <w:szCs w:val="28"/>
              </w:rPr>
              <w:t xml:space="preserve"> </w:t>
            </w:r>
          </w:p>
          <w:p w:rsidR="002E0876" w:rsidRPr="00A4322A" w:rsidRDefault="002E0876" w:rsidP="00051A87">
            <w:pPr>
              <w:rPr>
                <w:szCs w:val="28"/>
              </w:rPr>
            </w:pPr>
          </w:p>
        </w:tc>
      </w:tr>
      <w:tr w:rsidR="002E0876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2D7E48">
            <w:pPr>
              <w:jc w:val="center"/>
              <w:rPr>
                <w:szCs w:val="28"/>
              </w:rPr>
            </w:pPr>
            <w:r w:rsidRPr="00A4322A">
              <w:rPr>
                <w:szCs w:val="28"/>
                <w:lang w:val="uk-UA"/>
              </w:rPr>
              <w:t>15.8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386597">
            <w:pPr>
              <w:pStyle w:val="Default"/>
              <w:rPr>
                <w:color w:val="auto"/>
                <w:sz w:val="28"/>
                <w:szCs w:val="28"/>
              </w:rPr>
            </w:pPr>
            <w:r w:rsidRPr="00A4322A">
              <w:rPr>
                <w:color w:val="auto"/>
                <w:sz w:val="28"/>
                <w:szCs w:val="28"/>
              </w:rPr>
              <w:t>Проведення роз’яснювальної роботи серед військовозобов’язаних щодо  дотримання  вимог  Закону України «Про військовий обов’язок і військову службу», надання відповідних консультацій</w:t>
            </w:r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2D7E4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4322A">
              <w:rPr>
                <w:color w:val="auto"/>
                <w:sz w:val="28"/>
                <w:szCs w:val="28"/>
              </w:rPr>
              <w:t>Постійно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2D7E48">
            <w:pPr>
              <w:rPr>
                <w:szCs w:val="28"/>
                <w:lang w:val="uk-UA"/>
              </w:rPr>
            </w:pPr>
            <w:proofErr w:type="spellStart"/>
            <w:r w:rsidRPr="00A4322A">
              <w:rPr>
                <w:rFonts w:eastAsia="Calibri"/>
                <w:szCs w:val="28"/>
              </w:rPr>
              <w:t>Головний</w:t>
            </w:r>
            <w:proofErr w:type="spellEnd"/>
            <w:r w:rsidRPr="00A4322A">
              <w:rPr>
                <w:rFonts w:eastAsia="Calibri"/>
                <w:szCs w:val="28"/>
              </w:rPr>
              <w:t xml:space="preserve"> </w:t>
            </w:r>
            <w:proofErr w:type="spellStart"/>
            <w:r w:rsidRPr="00A4322A">
              <w:rPr>
                <w:rFonts w:eastAsia="Calibri"/>
                <w:szCs w:val="28"/>
              </w:rPr>
              <w:t>спеціалі</w:t>
            </w:r>
            <w:proofErr w:type="gramStart"/>
            <w:r w:rsidRPr="00A4322A">
              <w:rPr>
                <w:rFonts w:eastAsia="Calibri"/>
                <w:szCs w:val="28"/>
              </w:rPr>
              <w:t>ст</w:t>
            </w:r>
            <w:proofErr w:type="spellEnd"/>
            <w:proofErr w:type="gramEnd"/>
            <w:r w:rsidRPr="00A4322A">
              <w:rPr>
                <w:rFonts w:eastAsia="Calibri"/>
                <w:szCs w:val="28"/>
              </w:rPr>
              <w:t xml:space="preserve"> </w:t>
            </w:r>
            <w:proofErr w:type="spellStart"/>
            <w:r w:rsidRPr="00A4322A">
              <w:rPr>
                <w:rFonts w:eastAsia="Calibri"/>
                <w:szCs w:val="28"/>
              </w:rPr>
              <w:t>з</w:t>
            </w:r>
            <w:proofErr w:type="spellEnd"/>
            <w:r w:rsidRPr="00A4322A">
              <w:rPr>
                <w:rFonts w:eastAsia="Calibri"/>
                <w:szCs w:val="28"/>
              </w:rPr>
              <w:t xml:space="preserve"> </w:t>
            </w:r>
            <w:r w:rsidRPr="00A4322A">
              <w:rPr>
                <w:rFonts w:eastAsia="Calibri"/>
                <w:szCs w:val="28"/>
                <w:lang w:val="uk-UA"/>
              </w:rPr>
              <w:t>питань персоналу</w:t>
            </w:r>
          </w:p>
          <w:p w:rsidR="002E0876" w:rsidRPr="00A4322A" w:rsidRDefault="002E0876" w:rsidP="002D7E48">
            <w:pPr>
              <w:rPr>
                <w:szCs w:val="28"/>
                <w:lang w:val="uk-UA"/>
              </w:rPr>
            </w:pPr>
          </w:p>
        </w:tc>
      </w:tr>
      <w:tr w:rsidR="002E0876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2D7E48">
            <w:pPr>
              <w:jc w:val="center"/>
              <w:rPr>
                <w:szCs w:val="28"/>
              </w:rPr>
            </w:pPr>
            <w:r w:rsidRPr="00A4322A">
              <w:rPr>
                <w:szCs w:val="28"/>
                <w:lang w:val="uk-UA"/>
              </w:rPr>
              <w:t>15.9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D47A82">
            <w:pPr>
              <w:rPr>
                <w:rFonts w:eastAsia="Calibri"/>
                <w:szCs w:val="28"/>
                <w:lang w:val="uk-UA"/>
              </w:rPr>
            </w:pPr>
            <w:proofErr w:type="spellStart"/>
            <w:proofErr w:type="gramStart"/>
            <w:r w:rsidRPr="00A4322A">
              <w:rPr>
                <w:rFonts w:eastAsia="Calibri"/>
                <w:szCs w:val="28"/>
              </w:rPr>
              <w:t>П</w:t>
            </w:r>
            <w:proofErr w:type="gramEnd"/>
            <w:r w:rsidRPr="00A4322A">
              <w:rPr>
                <w:rFonts w:eastAsia="Calibri"/>
                <w:szCs w:val="28"/>
              </w:rPr>
              <w:t>ідгот</w:t>
            </w:r>
            <w:r w:rsidRPr="00A4322A">
              <w:rPr>
                <w:rFonts w:eastAsia="Calibri"/>
                <w:szCs w:val="28"/>
                <w:lang w:val="uk-UA"/>
              </w:rPr>
              <w:t>овка</w:t>
            </w:r>
            <w:proofErr w:type="spellEnd"/>
            <w:r w:rsidRPr="00A4322A">
              <w:rPr>
                <w:rFonts w:eastAsia="Calibri"/>
                <w:szCs w:val="28"/>
                <w:lang w:val="uk-UA"/>
              </w:rPr>
              <w:t xml:space="preserve"> </w:t>
            </w:r>
            <w:proofErr w:type="spellStart"/>
            <w:r w:rsidRPr="00A4322A">
              <w:rPr>
                <w:rFonts w:eastAsia="Calibri"/>
                <w:szCs w:val="28"/>
              </w:rPr>
              <w:t>звіт</w:t>
            </w:r>
            <w:proofErr w:type="spellEnd"/>
            <w:r w:rsidRPr="00A4322A">
              <w:rPr>
                <w:rFonts w:eastAsia="Calibri"/>
                <w:szCs w:val="28"/>
                <w:lang w:val="uk-UA"/>
              </w:rPr>
              <w:t>у</w:t>
            </w:r>
            <w:r w:rsidRPr="00A4322A">
              <w:rPr>
                <w:rFonts w:eastAsia="Calibri"/>
                <w:szCs w:val="28"/>
              </w:rPr>
              <w:t xml:space="preserve"> про </w:t>
            </w:r>
            <w:proofErr w:type="spellStart"/>
            <w:r w:rsidRPr="00A4322A">
              <w:rPr>
                <w:rFonts w:eastAsia="Calibri"/>
                <w:szCs w:val="28"/>
              </w:rPr>
              <w:t>виконання</w:t>
            </w:r>
            <w:proofErr w:type="spellEnd"/>
            <w:r w:rsidRPr="00A4322A">
              <w:rPr>
                <w:rFonts w:eastAsia="Calibri"/>
                <w:szCs w:val="28"/>
                <w:lang w:val="uk-UA"/>
              </w:rPr>
              <w:t xml:space="preserve"> Плану з мобілізаційної підготовки</w:t>
            </w:r>
            <w:r w:rsidRPr="00A4322A">
              <w:rPr>
                <w:rFonts w:eastAsia="Calibri"/>
                <w:szCs w:val="28"/>
              </w:rPr>
              <w:t xml:space="preserve"> за 20</w:t>
            </w:r>
            <w:r w:rsidR="00D47A82" w:rsidRPr="00D47A82">
              <w:rPr>
                <w:rFonts w:eastAsia="Calibri"/>
                <w:szCs w:val="28"/>
              </w:rPr>
              <w:t>19</w:t>
            </w:r>
            <w:r w:rsidRPr="00A4322A">
              <w:rPr>
                <w:rFonts w:eastAsia="Calibri"/>
                <w:szCs w:val="28"/>
                <w:lang w:val="uk-UA"/>
              </w:rPr>
              <w:t xml:space="preserve"> </w:t>
            </w:r>
            <w:proofErr w:type="spellStart"/>
            <w:r w:rsidRPr="00A4322A">
              <w:rPr>
                <w:rFonts w:eastAsia="Calibri"/>
                <w:szCs w:val="28"/>
              </w:rPr>
              <w:t>рік</w:t>
            </w:r>
            <w:proofErr w:type="spellEnd"/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2D7E48">
            <w:pPr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uk-UA"/>
              </w:rPr>
              <w:t>І квартал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2D7E48">
            <w:pPr>
              <w:rPr>
                <w:szCs w:val="28"/>
              </w:rPr>
            </w:pPr>
            <w:proofErr w:type="spellStart"/>
            <w:r w:rsidRPr="00A4322A">
              <w:rPr>
                <w:rFonts w:eastAsia="Calibri"/>
                <w:szCs w:val="28"/>
              </w:rPr>
              <w:t>Головний</w:t>
            </w:r>
            <w:proofErr w:type="spellEnd"/>
            <w:r w:rsidRPr="00A4322A">
              <w:rPr>
                <w:rFonts w:eastAsia="Calibri"/>
                <w:szCs w:val="28"/>
              </w:rPr>
              <w:t xml:space="preserve"> </w:t>
            </w:r>
            <w:proofErr w:type="spellStart"/>
            <w:r w:rsidRPr="00A4322A">
              <w:rPr>
                <w:rFonts w:eastAsia="Calibri"/>
                <w:szCs w:val="28"/>
              </w:rPr>
              <w:t>спеціалі</w:t>
            </w:r>
            <w:proofErr w:type="gramStart"/>
            <w:r w:rsidRPr="00A4322A">
              <w:rPr>
                <w:rFonts w:eastAsia="Calibri"/>
                <w:szCs w:val="28"/>
              </w:rPr>
              <w:t>ст</w:t>
            </w:r>
            <w:proofErr w:type="spellEnd"/>
            <w:proofErr w:type="gramEnd"/>
            <w:r w:rsidRPr="00A4322A">
              <w:rPr>
                <w:rFonts w:eastAsia="Calibri"/>
                <w:szCs w:val="28"/>
              </w:rPr>
              <w:t xml:space="preserve"> </w:t>
            </w:r>
            <w:proofErr w:type="spellStart"/>
            <w:r w:rsidRPr="00A4322A">
              <w:rPr>
                <w:rFonts w:eastAsia="Calibri"/>
                <w:szCs w:val="28"/>
              </w:rPr>
              <w:t>з</w:t>
            </w:r>
            <w:proofErr w:type="spellEnd"/>
            <w:r w:rsidRPr="00A4322A">
              <w:rPr>
                <w:rFonts w:eastAsia="Calibri"/>
                <w:szCs w:val="28"/>
              </w:rPr>
              <w:t xml:space="preserve"> </w:t>
            </w:r>
            <w:r w:rsidRPr="00A4322A">
              <w:rPr>
                <w:rFonts w:eastAsia="Calibri"/>
                <w:szCs w:val="28"/>
                <w:lang w:val="uk-UA"/>
              </w:rPr>
              <w:t>питань персоналу</w:t>
            </w:r>
          </w:p>
        </w:tc>
      </w:tr>
      <w:tr w:rsidR="002E0876" w:rsidRPr="00A4322A" w:rsidTr="00CA72C7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2D7E48">
            <w:pPr>
              <w:jc w:val="center"/>
              <w:rPr>
                <w:szCs w:val="28"/>
              </w:rPr>
            </w:pPr>
            <w:r w:rsidRPr="00A4322A">
              <w:rPr>
                <w:szCs w:val="28"/>
                <w:lang w:val="uk-UA"/>
              </w:rPr>
              <w:t>15.10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827210">
            <w:pPr>
              <w:rPr>
                <w:b/>
                <w:szCs w:val="28"/>
                <w:lang w:val="uk-UA"/>
              </w:rPr>
            </w:pPr>
            <w:proofErr w:type="spellStart"/>
            <w:proofErr w:type="gramStart"/>
            <w:r w:rsidRPr="00A4322A">
              <w:rPr>
                <w:rFonts w:eastAsia="Calibri"/>
                <w:szCs w:val="28"/>
              </w:rPr>
              <w:t>П</w:t>
            </w:r>
            <w:proofErr w:type="gramEnd"/>
            <w:r w:rsidRPr="00A4322A">
              <w:rPr>
                <w:rFonts w:eastAsia="Calibri"/>
                <w:szCs w:val="28"/>
              </w:rPr>
              <w:t>ідгот</w:t>
            </w:r>
            <w:r w:rsidRPr="00A4322A">
              <w:rPr>
                <w:rFonts w:eastAsia="Calibri"/>
                <w:szCs w:val="28"/>
                <w:lang w:val="uk-UA"/>
              </w:rPr>
              <w:t>овка</w:t>
            </w:r>
            <w:proofErr w:type="spellEnd"/>
            <w:r w:rsidRPr="00A4322A">
              <w:rPr>
                <w:rFonts w:eastAsia="Calibri"/>
                <w:szCs w:val="28"/>
              </w:rPr>
              <w:t xml:space="preserve"> </w:t>
            </w:r>
            <w:proofErr w:type="spellStart"/>
            <w:r w:rsidRPr="00A4322A">
              <w:rPr>
                <w:rFonts w:eastAsia="Calibri"/>
                <w:szCs w:val="28"/>
              </w:rPr>
              <w:t>річн</w:t>
            </w:r>
            <w:r w:rsidRPr="00A4322A">
              <w:rPr>
                <w:rFonts w:eastAsia="Calibri"/>
                <w:szCs w:val="28"/>
                <w:lang w:val="uk-UA"/>
              </w:rPr>
              <w:t>ого</w:t>
            </w:r>
            <w:proofErr w:type="spellEnd"/>
            <w:r w:rsidRPr="00A4322A">
              <w:rPr>
                <w:rFonts w:eastAsia="Calibri"/>
                <w:szCs w:val="28"/>
              </w:rPr>
              <w:t xml:space="preserve"> </w:t>
            </w:r>
            <w:r w:rsidRPr="00A4322A">
              <w:rPr>
                <w:rFonts w:eastAsia="Calibri"/>
                <w:szCs w:val="28"/>
                <w:lang w:val="uk-UA"/>
              </w:rPr>
              <w:t>П</w:t>
            </w:r>
            <w:r w:rsidRPr="00A4322A">
              <w:rPr>
                <w:rFonts w:eastAsia="Calibri"/>
                <w:szCs w:val="28"/>
              </w:rPr>
              <w:t>лан</w:t>
            </w:r>
            <w:r w:rsidRPr="00A4322A">
              <w:rPr>
                <w:rFonts w:eastAsia="Calibri"/>
                <w:szCs w:val="28"/>
                <w:lang w:val="uk-UA"/>
              </w:rPr>
              <w:t>у</w:t>
            </w:r>
            <w:r w:rsidRPr="00A4322A">
              <w:rPr>
                <w:rFonts w:eastAsia="Calibri"/>
                <w:szCs w:val="28"/>
              </w:rPr>
              <w:t xml:space="preserve"> </w:t>
            </w:r>
            <w:proofErr w:type="spellStart"/>
            <w:r w:rsidRPr="00A4322A">
              <w:rPr>
                <w:rFonts w:eastAsia="Calibri"/>
                <w:szCs w:val="28"/>
              </w:rPr>
              <w:t>роботи</w:t>
            </w:r>
            <w:proofErr w:type="spellEnd"/>
            <w:r w:rsidRPr="00A4322A">
              <w:rPr>
                <w:rFonts w:eastAsia="Calibri"/>
                <w:szCs w:val="28"/>
              </w:rPr>
              <w:t xml:space="preserve"> </w:t>
            </w:r>
            <w:proofErr w:type="spellStart"/>
            <w:r w:rsidRPr="00A4322A">
              <w:rPr>
                <w:rFonts w:eastAsia="Calibri"/>
                <w:szCs w:val="28"/>
              </w:rPr>
              <w:t>з</w:t>
            </w:r>
            <w:proofErr w:type="spellEnd"/>
            <w:r w:rsidRPr="00A4322A">
              <w:rPr>
                <w:rFonts w:eastAsia="Calibri"/>
                <w:szCs w:val="28"/>
              </w:rPr>
              <w:t xml:space="preserve"> </w:t>
            </w:r>
            <w:proofErr w:type="spellStart"/>
            <w:r w:rsidRPr="00A4322A">
              <w:rPr>
                <w:rFonts w:eastAsia="Calibri"/>
                <w:szCs w:val="28"/>
              </w:rPr>
              <w:t>мобілізаційної</w:t>
            </w:r>
            <w:proofErr w:type="spellEnd"/>
            <w:r w:rsidRPr="00A4322A">
              <w:rPr>
                <w:rFonts w:eastAsia="Calibri"/>
                <w:szCs w:val="28"/>
                <w:lang w:val="uk-UA"/>
              </w:rPr>
              <w:t xml:space="preserve"> </w:t>
            </w:r>
            <w:proofErr w:type="spellStart"/>
            <w:r w:rsidRPr="00A4322A">
              <w:rPr>
                <w:rFonts w:eastAsia="Calibri"/>
                <w:szCs w:val="28"/>
              </w:rPr>
              <w:t>підготовки</w:t>
            </w:r>
            <w:proofErr w:type="spellEnd"/>
            <w:r w:rsidRPr="00A4322A">
              <w:rPr>
                <w:rFonts w:eastAsia="Calibri"/>
                <w:szCs w:val="28"/>
              </w:rPr>
              <w:t xml:space="preserve"> на 202</w:t>
            </w:r>
            <w:r w:rsidR="00827210">
              <w:rPr>
                <w:rFonts w:eastAsia="Calibri"/>
                <w:szCs w:val="28"/>
                <w:lang w:val="uk-UA"/>
              </w:rPr>
              <w:t>1</w:t>
            </w:r>
            <w:r w:rsidRPr="00A4322A">
              <w:rPr>
                <w:rFonts w:eastAsia="Calibri"/>
                <w:szCs w:val="28"/>
              </w:rPr>
              <w:t xml:space="preserve"> </w:t>
            </w:r>
            <w:proofErr w:type="spellStart"/>
            <w:r w:rsidRPr="00A4322A">
              <w:rPr>
                <w:rFonts w:eastAsia="Calibri"/>
                <w:szCs w:val="28"/>
              </w:rPr>
              <w:t>рік</w:t>
            </w:r>
            <w:proofErr w:type="spellEnd"/>
          </w:p>
        </w:tc>
        <w:tc>
          <w:tcPr>
            <w:tcW w:w="11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2D7E48">
            <w:pPr>
              <w:tabs>
                <w:tab w:val="center" w:pos="866"/>
              </w:tabs>
              <w:jc w:val="center"/>
              <w:rPr>
                <w:szCs w:val="28"/>
                <w:lang w:val="uk-UA"/>
              </w:rPr>
            </w:pPr>
            <w:r w:rsidRPr="00A4322A">
              <w:rPr>
                <w:szCs w:val="28"/>
                <w:lang w:val="en-US"/>
              </w:rPr>
              <w:t>IV</w:t>
            </w:r>
            <w:r w:rsidRPr="00A4322A">
              <w:rPr>
                <w:szCs w:val="28"/>
                <w:lang w:val="uk-UA"/>
              </w:rPr>
              <w:t xml:space="preserve"> квартал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76" w:rsidRPr="00A4322A" w:rsidRDefault="002E0876" w:rsidP="002D7E48">
            <w:pPr>
              <w:rPr>
                <w:b/>
                <w:szCs w:val="28"/>
              </w:rPr>
            </w:pPr>
            <w:proofErr w:type="spellStart"/>
            <w:r w:rsidRPr="00A4322A">
              <w:rPr>
                <w:rFonts w:eastAsia="Calibri"/>
                <w:szCs w:val="28"/>
              </w:rPr>
              <w:t>Головний</w:t>
            </w:r>
            <w:proofErr w:type="spellEnd"/>
            <w:r w:rsidRPr="00A4322A">
              <w:rPr>
                <w:rFonts w:eastAsia="Calibri"/>
                <w:szCs w:val="28"/>
              </w:rPr>
              <w:t xml:space="preserve"> </w:t>
            </w:r>
            <w:proofErr w:type="spellStart"/>
            <w:r w:rsidRPr="00A4322A">
              <w:rPr>
                <w:rFonts w:eastAsia="Calibri"/>
                <w:szCs w:val="28"/>
              </w:rPr>
              <w:t>спеціалі</w:t>
            </w:r>
            <w:proofErr w:type="gramStart"/>
            <w:r w:rsidRPr="00A4322A">
              <w:rPr>
                <w:rFonts w:eastAsia="Calibri"/>
                <w:szCs w:val="28"/>
              </w:rPr>
              <w:t>ст</w:t>
            </w:r>
            <w:proofErr w:type="spellEnd"/>
            <w:proofErr w:type="gramEnd"/>
            <w:r w:rsidRPr="00A4322A">
              <w:rPr>
                <w:rFonts w:eastAsia="Calibri"/>
                <w:szCs w:val="28"/>
              </w:rPr>
              <w:t xml:space="preserve"> </w:t>
            </w:r>
            <w:proofErr w:type="spellStart"/>
            <w:r w:rsidRPr="00A4322A">
              <w:rPr>
                <w:rFonts w:eastAsia="Calibri"/>
                <w:szCs w:val="28"/>
              </w:rPr>
              <w:t>з</w:t>
            </w:r>
            <w:proofErr w:type="spellEnd"/>
            <w:r w:rsidRPr="00A4322A">
              <w:rPr>
                <w:rFonts w:eastAsia="Calibri"/>
                <w:szCs w:val="28"/>
              </w:rPr>
              <w:t xml:space="preserve"> </w:t>
            </w:r>
            <w:r w:rsidRPr="00A4322A">
              <w:rPr>
                <w:rFonts w:eastAsia="Calibri"/>
                <w:szCs w:val="28"/>
                <w:lang w:val="uk-UA"/>
              </w:rPr>
              <w:t>питань персоналу</w:t>
            </w:r>
          </w:p>
        </w:tc>
      </w:tr>
    </w:tbl>
    <w:p w:rsidR="00A5722C" w:rsidRPr="00A4322A" w:rsidRDefault="00A5722C" w:rsidP="00A9384B">
      <w:pPr>
        <w:shd w:val="clear" w:color="auto" w:fill="FFFFFF"/>
        <w:rPr>
          <w:b/>
          <w:szCs w:val="28"/>
        </w:rPr>
      </w:pPr>
    </w:p>
    <w:p w:rsidR="00A9384B" w:rsidRPr="00A4322A" w:rsidRDefault="00A9384B" w:rsidP="00A9384B">
      <w:pPr>
        <w:shd w:val="clear" w:color="auto" w:fill="FFFFFF"/>
        <w:rPr>
          <w:b/>
          <w:szCs w:val="28"/>
        </w:rPr>
      </w:pPr>
    </w:p>
    <w:p w:rsidR="00C720F5" w:rsidRPr="00A4322A" w:rsidRDefault="001270B9" w:rsidP="00A9384B">
      <w:pPr>
        <w:shd w:val="clear" w:color="auto" w:fill="FFFFFF"/>
        <w:rPr>
          <w:b/>
          <w:szCs w:val="28"/>
          <w:lang w:val="uk-UA" w:eastAsia="uk-UA"/>
        </w:rPr>
      </w:pPr>
      <w:r w:rsidRPr="00A4322A">
        <w:rPr>
          <w:b/>
          <w:szCs w:val="28"/>
          <w:lang w:val="uk-UA" w:eastAsia="uk-UA"/>
        </w:rPr>
        <w:t>Н</w:t>
      </w:r>
      <w:r w:rsidR="00C720F5" w:rsidRPr="00A4322A">
        <w:rPr>
          <w:b/>
          <w:szCs w:val="28"/>
          <w:lang w:val="uk-UA" w:eastAsia="uk-UA"/>
        </w:rPr>
        <w:t>ачальник</w:t>
      </w:r>
      <w:r w:rsidRPr="00A4322A">
        <w:rPr>
          <w:b/>
          <w:szCs w:val="28"/>
          <w:lang w:val="uk-UA" w:eastAsia="uk-UA"/>
        </w:rPr>
        <w:t xml:space="preserve"> </w:t>
      </w:r>
      <w:r w:rsidR="00C720F5" w:rsidRPr="00A4322A">
        <w:rPr>
          <w:b/>
          <w:szCs w:val="28"/>
          <w:lang w:val="uk-UA" w:eastAsia="uk-UA"/>
        </w:rPr>
        <w:t xml:space="preserve"> Державної служби </w:t>
      </w:r>
    </w:p>
    <w:p w:rsidR="00C720F5" w:rsidRPr="00A4322A" w:rsidRDefault="00C720F5" w:rsidP="00A9384B">
      <w:pPr>
        <w:shd w:val="clear" w:color="auto" w:fill="FFFFFF"/>
        <w:rPr>
          <w:b/>
          <w:szCs w:val="28"/>
          <w:lang w:val="uk-UA" w:eastAsia="uk-UA"/>
        </w:rPr>
      </w:pPr>
      <w:r w:rsidRPr="00A4322A">
        <w:rPr>
          <w:b/>
          <w:szCs w:val="28"/>
          <w:lang w:val="uk-UA" w:eastAsia="uk-UA"/>
        </w:rPr>
        <w:t xml:space="preserve">з лікарських засобів </w:t>
      </w:r>
    </w:p>
    <w:p w:rsidR="00C720F5" w:rsidRPr="00A4322A" w:rsidRDefault="00C720F5" w:rsidP="00A9384B">
      <w:pPr>
        <w:shd w:val="clear" w:color="auto" w:fill="FFFFFF"/>
        <w:rPr>
          <w:b/>
          <w:szCs w:val="28"/>
          <w:lang w:val="uk-UA" w:eastAsia="uk-UA"/>
        </w:rPr>
      </w:pPr>
      <w:r w:rsidRPr="00A4322A">
        <w:rPr>
          <w:b/>
          <w:szCs w:val="28"/>
          <w:lang w:val="uk-UA" w:eastAsia="uk-UA"/>
        </w:rPr>
        <w:t xml:space="preserve">та контролю за наркотиками </w:t>
      </w:r>
    </w:p>
    <w:p w:rsidR="00293D3E" w:rsidRPr="00A4322A" w:rsidRDefault="00C720F5" w:rsidP="00A9384B">
      <w:pPr>
        <w:shd w:val="clear" w:color="auto" w:fill="FFFFFF"/>
        <w:rPr>
          <w:b/>
          <w:szCs w:val="28"/>
          <w:lang w:val="uk-UA" w:eastAsia="uk-UA"/>
        </w:rPr>
      </w:pPr>
      <w:r w:rsidRPr="00A4322A">
        <w:rPr>
          <w:b/>
          <w:szCs w:val="28"/>
          <w:lang w:val="uk-UA" w:eastAsia="uk-UA"/>
        </w:rPr>
        <w:t xml:space="preserve">у Львівській області </w:t>
      </w:r>
      <w:r w:rsidR="00B8067E" w:rsidRPr="00A4322A">
        <w:rPr>
          <w:b/>
          <w:szCs w:val="28"/>
          <w:lang w:val="uk-UA" w:eastAsia="uk-UA"/>
        </w:rPr>
        <w:t xml:space="preserve"> </w:t>
      </w:r>
      <w:r w:rsidR="00B8067E" w:rsidRPr="00A4322A">
        <w:rPr>
          <w:b/>
          <w:szCs w:val="28"/>
          <w:lang w:val="uk-UA" w:eastAsia="uk-UA"/>
        </w:rPr>
        <w:tab/>
      </w:r>
      <w:r w:rsidR="00B8067E" w:rsidRPr="00A4322A">
        <w:rPr>
          <w:b/>
          <w:szCs w:val="28"/>
          <w:lang w:val="uk-UA" w:eastAsia="uk-UA"/>
        </w:rPr>
        <w:tab/>
      </w:r>
      <w:r w:rsidR="00B8067E" w:rsidRPr="00A4322A">
        <w:rPr>
          <w:b/>
          <w:szCs w:val="28"/>
          <w:lang w:val="uk-UA" w:eastAsia="uk-UA"/>
        </w:rPr>
        <w:tab/>
      </w:r>
      <w:r w:rsidR="00B8067E" w:rsidRPr="00A4322A">
        <w:rPr>
          <w:b/>
          <w:szCs w:val="28"/>
          <w:lang w:val="uk-UA" w:eastAsia="uk-UA"/>
        </w:rPr>
        <w:tab/>
      </w:r>
      <w:r w:rsidR="00B8067E" w:rsidRPr="00A4322A">
        <w:rPr>
          <w:b/>
          <w:szCs w:val="28"/>
          <w:lang w:val="uk-UA" w:eastAsia="uk-UA"/>
        </w:rPr>
        <w:tab/>
      </w:r>
      <w:r w:rsidR="00B8067E" w:rsidRPr="00A4322A">
        <w:rPr>
          <w:b/>
          <w:szCs w:val="28"/>
          <w:lang w:val="uk-UA" w:eastAsia="uk-UA"/>
        </w:rPr>
        <w:tab/>
      </w:r>
      <w:r w:rsidR="00B8067E" w:rsidRPr="00A4322A">
        <w:rPr>
          <w:b/>
          <w:szCs w:val="28"/>
          <w:lang w:val="uk-UA" w:eastAsia="uk-UA"/>
        </w:rPr>
        <w:tab/>
      </w:r>
      <w:r w:rsidR="00B8067E" w:rsidRPr="00A4322A">
        <w:rPr>
          <w:b/>
          <w:szCs w:val="28"/>
          <w:lang w:val="uk-UA" w:eastAsia="uk-UA"/>
        </w:rPr>
        <w:tab/>
      </w:r>
      <w:r w:rsidR="00B8067E" w:rsidRPr="00A4322A">
        <w:rPr>
          <w:b/>
          <w:szCs w:val="28"/>
          <w:lang w:val="uk-UA" w:eastAsia="uk-UA"/>
        </w:rPr>
        <w:tab/>
      </w:r>
      <w:r w:rsidR="00B8067E" w:rsidRPr="00A4322A">
        <w:rPr>
          <w:b/>
          <w:szCs w:val="28"/>
          <w:lang w:val="uk-UA" w:eastAsia="uk-UA"/>
        </w:rPr>
        <w:tab/>
      </w:r>
      <w:r w:rsidR="00B8067E" w:rsidRPr="00A4322A">
        <w:rPr>
          <w:b/>
          <w:szCs w:val="28"/>
          <w:lang w:val="uk-UA" w:eastAsia="uk-UA"/>
        </w:rPr>
        <w:tab/>
      </w:r>
      <w:r w:rsidR="00B8067E" w:rsidRPr="00A4322A">
        <w:rPr>
          <w:b/>
          <w:szCs w:val="28"/>
          <w:lang w:val="uk-UA" w:eastAsia="uk-UA"/>
        </w:rPr>
        <w:tab/>
      </w:r>
      <w:r w:rsidR="00B8067E" w:rsidRPr="00A4322A">
        <w:rPr>
          <w:b/>
          <w:szCs w:val="28"/>
          <w:lang w:val="uk-UA" w:eastAsia="uk-UA"/>
        </w:rPr>
        <w:tab/>
      </w:r>
      <w:r w:rsidRPr="00A4322A">
        <w:rPr>
          <w:b/>
          <w:szCs w:val="28"/>
          <w:lang w:val="uk-UA" w:eastAsia="uk-UA"/>
        </w:rPr>
        <w:t xml:space="preserve">   </w:t>
      </w:r>
      <w:r w:rsidR="00B8067E" w:rsidRPr="00A4322A">
        <w:rPr>
          <w:b/>
          <w:szCs w:val="28"/>
          <w:lang w:val="uk-UA" w:eastAsia="uk-UA"/>
        </w:rPr>
        <w:t xml:space="preserve">      </w:t>
      </w:r>
      <w:r w:rsidR="001270B9" w:rsidRPr="00A4322A">
        <w:rPr>
          <w:b/>
          <w:szCs w:val="28"/>
          <w:lang w:val="uk-UA" w:eastAsia="uk-UA"/>
        </w:rPr>
        <w:t xml:space="preserve">         Ігор СТАСЮК</w:t>
      </w:r>
    </w:p>
    <w:sectPr w:rsidR="00293D3E" w:rsidRPr="00A4322A" w:rsidSect="00F842D9">
      <w:headerReference w:type="default" r:id="rId8"/>
      <w:footerReference w:type="default" r:id="rId9"/>
      <w:footerReference w:type="first" r:id="rId10"/>
      <w:pgSz w:w="16838" w:h="11906" w:orient="landscape"/>
      <w:pgMar w:top="709" w:right="1134" w:bottom="426" w:left="1134" w:header="709" w:footer="472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5DB" w:rsidRDefault="009A55DB" w:rsidP="004D7F31">
      <w:r>
        <w:separator/>
      </w:r>
    </w:p>
  </w:endnote>
  <w:endnote w:type="continuationSeparator" w:id="0">
    <w:p w:rsidR="009A55DB" w:rsidRDefault="009A55DB" w:rsidP="004D7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entury Gothic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0633813"/>
    </w:sdtPr>
    <w:sdtContent>
      <w:p w:rsidR="00EB7ACA" w:rsidRPr="00A41CC9" w:rsidRDefault="00A95F2F" w:rsidP="00A41CC9">
        <w:pPr>
          <w:pStyle w:val="a9"/>
          <w:jc w:val="center"/>
        </w:pPr>
        <w:r>
          <w:fldChar w:fldCharType="begin"/>
        </w:r>
        <w:r w:rsidR="00EB7ACA">
          <w:instrText>PAGE   \* MERGEFORMAT</w:instrText>
        </w:r>
        <w:r>
          <w:fldChar w:fldCharType="separate"/>
        </w:r>
        <w:r w:rsidR="00A81D0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CA" w:rsidRDefault="00EB7ACA" w:rsidP="00A41CC9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5DB" w:rsidRDefault="009A55DB" w:rsidP="004D7F31">
      <w:r>
        <w:separator/>
      </w:r>
    </w:p>
  </w:footnote>
  <w:footnote w:type="continuationSeparator" w:id="0">
    <w:p w:rsidR="009A55DB" w:rsidRDefault="009A55DB" w:rsidP="004D7F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CA" w:rsidRPr="008F1481" w:rsidRDefault="00EB7ACA">
    <w:pPr>
      <w:pStyle w:val="a3"/>
      <w:rPr>
        <w:lang w:val="uk-UA"/>
      </w:rPr>
    </w:pPr>
  </w:p>
  <w:p w:rsidR="00EB7ACA" w:rsidRPr="00DD610A" w:rsidRDefault="00EB7ACA" w:rsidP="00DD610A">
    <w:pPr>
      <w:pStyle w:val="a3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75D"/>
    <w:multiLevelType w:val="hybridMultilevel"/>
    <w:tmpl w:val="9B46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F6287"/>
    <w:multiLevelType w:val="hybridMultilevel"/>
    <w:tmpl w:val="B42C6CC8"/>
    <w:lvl w:ilvl="0" w:tplc="4F2A8200">
      <w:start w:val="1"/>
      <w:numFmt w:val="decimal"/>
      <w:lvlText w:val="%1."/>
      <w:lvlJc w:val="center"/>
      <w:pPr>
        <w:ind w:left="786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A3F06"/>
    <w:multiLevelType w:val="hybridMultilevel"/>
    <w:tmpl w:val="3AF6681E"/>
    <w:lvl w:ilvl="0" w:tplc="CBA618C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769F0"/>
    <w:multiLevelType w:val="hybridMultilevel"/>
    <w:tmpl w:val="D2082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415D3"/>
    <w:multiLevelType w:val="hybridMultilevel"/>
    <w:tmpl w:val="C98208D4"/>
    <w:lvl w:ilvl="0" w:tplc="5E84840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57EFA"/>
    <w:multiLevelType w:val="hybridMultilevel"/>
    <w:tmpl w:val="74FA079C"/>
    <w:lvl w:ilvl="0" w:tplc="B1FEF5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17A2A"/>
    <w:multiLevelType w:val="hybridMultilevel"/>
    <w:tmpl w:val="E5048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F56D4"/>
    <w:multiLevelType w:val="hybridMultilevel"/>
    <w:tmpl w:val="B8624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E3422"/>
    <w:multiLevelType w:val="hybridMultilevel"/>
    <w:tmpl w:val="31A6FF8E"/>
    <w:lvl w:ilvl="0" w:tplc="C46630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371C4"/>
    <w:multiLevelType w:val="hybridMultilevel"/>
    <w:tmpl w:val="E33E5288"/>
    <w:lvl w:ilvl="0" w:tplc="3730AFC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B486A"/>
    <w:multiLevelType w:val="multilevel"/>
    <w:tmpl w:val="7AC6A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92A06C3"/>
    <w:multiLevelType w:val="hybridMultilevel"/>
    <w:tmpl w:val="17CC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8B61F2"/>
    <w:multiLevelType w:val="hybridMultilevel"/>
    <w:tmpl w:val="9B46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A44C6E"/>
    <w:multiLevelType w:val="hybridMultilevel"/>
    <w:tmpl w:val="4E1CEACE"/>
    <w:lvl w:ilvl="0" w:tplc="6ABC170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7C7BCF"/>
    <w:multiLevelType w:val="hybridMultilevel"/>
    <w:tmpl w:val="87347CA8"/>
    <w:lvl w:ilvl="0" w:tplc="75221E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56766"/>
    <w:multiLevelType w:val="hybridMultilevel"/>
    <w:tmpl w:val="FED4C134"/>
    <w:lvl w:ilvl="0" w:tplc="7550E3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12"/>
  </w:num>
  <w:num w:numId="8">
    <w:abstractNumId w:val="11"/>
  </w:num>
  <w:num w:numId="9">
    <w:abstractNumId w:val="7"/>
  </w:num>
  <w:num w:numId="10">
    <w:abstractNumId w:val="4"/>
  </w:num>
  <w:num w:numId="11">
    <w:abstractNumId w:val="5"/>
  </w:num>
  <w:num w:numId="12">
    <w:abstractNumId w:val="10"/>
  </w:num>
  <w:num w:numId="13">
    <w:abstractNumId w:val="15"/>
  </w:num>
  <w:num w:numId="14">
    <w:abstractNumId w:val="13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3E6A91"/>
    <w:rsid w:val="00001050"/>
    <w:rsid w:val="000032F3"/>
    <w:rsid w:val="000065BF"/>
    <w:rsid w:val="00006F70"/>
    <w:rsid w:val="00013BD7"/>
    <w:rsid w:val="000148D0"/>
    <w:rsid w:val="00014DBE"/>
    <w:rsid w:val="00017D79"/>
    <w:rsid w:val="00023E71"/>
    <w:rsid w:val="0002723F"/>
    <w:rsid w:val="00027572"/>
    <w:rsid w:val="00027B46"/>
    <w:rsid w:val="00030C1A"/>
    <w:rsid w:val="0003245E"/>
    <w:rsid w:val="000336B9"/>
    <w:rsid w:val="0003652D"/>
    <w:rsid w:val="00037027"/>
    <w:rsid w:val="00037D07"/>
    <w:rsid w:val="000410AD"/>
    <w:rsid w:val="00043627"/>
    <w:rsid w:val="0004536C"/>
    <w:rsid w:val="0004620E"/>
    <w:rsid w:val="00051A87"/>
    <w:rsid w:val="00053BCF"/>
    <w:rsid w:val="00054C1C"/>
    <w:rsid w:val="000607D2"/>
    <w:rsid w:val="000616C2"/>
    <w:rsid w:val="000624E3"/>
    <w:rsid w:val="000645F2"/>
    <w:rsid w:val="00070975"/>
    <w:rsid w:val="00071CAE"/>
    <w:rsid w:val="0007225B"/>
    <w:rsid w:val="00075251"/>
    <w:rsid w:val="000758F6"/>
    <w:rsid w:val="00077F4B"/>
    <w:rsid w:val="00081B6B"/>
    <w:rsid w:val="000827F2"/>
    <w:rsid w:val="00082B95"/>
    <w:rsid w:val="0008312B"/>
    <w:rsid w:val="00084133"/>
    <w:rsid w:val="00084FEA"/>
    <w:rsid w:val="000866B0"/>
    <w:rsid w:val="00090B19"/>
    <w:rsid w:val="000918B1"/>
    <w:rsid w:val="0009257C"/>
    <w:rsid w:val="00092E67"/>
    <w:rsid w:val="00093582"/>
    <w:rsid w:val="000938EA"/>
    <w:rsid w:val="00095D96"/>
    <w:rsid w:val="00096773"/>
    <w:rsid w:val="0009776F"/>
    <w:rsid w:val="000A0881"/>
    <w:rsid w:val="000A0B8F"/>
    <w:rsid w:val="000A0BCD"/>
    <w:rsid w:val="000A182B"/>
    <w:rsid w:val="000A697D"/>
    <w:rsid w:val="000A6B4B"/>
    <w:rsid w:val="000A7EAA"/>
    <w:rsid w:val="000B0108"/>
    <w:rsid w:val="000B28E2"/>
    <w:rsid w:val="000B31FB"/>
    <w:rsid w:val="000B4361"/>
    <w:rsid w:val="000B655A"/>
    <w:rsid w:val="000B737F"/>
    <w:rsid w:val="000C2127"/>
    <w:rsid w:val="000C310B"/>
    <w:rsid w:val="000C339E"/>
    <w:rsid w:val="000C4503"/>
    <w:rsid w:val="000C520D"/>
    <w:rsid w:val="000C66CA"/>
    <w:rsid w:val="000C6B77"/>
    <w:rsid w:val="000D0548"/>
    <w:rsid w:val="000D331E"/>
    <w:rsid w:val="000D4B0A"/>
    <w:rsid w:val="000D52AD"/>
    <w:rsid w:val="000D661D"/>
    <w:rsid w:val="000E0CEB"/>
    <w:rsid w:val="000E31F9"/>
    <w:rsid w:val="000E682A"/>
    <w:rsid w:val="000E6D86"/>
    <w:rsid w:val="000E6FC1"/>
    <w:rsid w:val="000E789A"/>
    <w:rsid w:val="000F0A47"/>
    <w:rsid w:val="000F2AF4"/>
    <w:rsid w:val="000F2B4E"/>
    <w:rsid w:val="000F7A81"/>
    <w:rsid w:val="0010003D"/>
    <w:rsid w:val="00100F3A"/>
    <w:rsid w:val="00104708"/>
    <w:rsid w:val="00106C71"/>
    <w:rsid w:val="00111E9A"/>
    <w:rsid w:val="001168EE"/>
    <w:rsid w:val="001229DC"/>
    <w:rsid w:val="00122B25"/>
    <w:rsid w:val="00123261"/>
    <w:rsid w:val="001270B9"/>
    <w:rsid w:val="00130A04"/>
    <w:rsid w:val="001313FA"/>
    <w:rsid w:val="00131964"/>
    <w:rsid w:val="001332B1"/>
    <w:rsid w:val="00141319"/>
    <w:rsid w:val="00144B33"/>
    <w:rsid w:val="00145ABF"/>
    <w:rsid w:val="00146641"/>
    <w:rsid w:val="00146A23"/>
    <w:rsid w:val="00147FCC"/>
    <w:rsid w:val="00151002"/>
    <w:rsid w:val="00153B7B"/>
    <w:rsid w:val="00154462"/>
    <w:rsid w:val="00156C0A"/>
    <w:rsid w:val="00156E36"/>
    <w:rsid w:val="001601C8"/>
    <w:rsid w:val="001603A5"/>
    <w:rsid w:val="0016074B"/>
    <w:rsid w:val="00160B8D"/>
    <w:rsid w:val="00171C01"/>
    <w:rsid w:val="001747CA"/>
    <w:rsid w:val="0017583A"/>
    <w:rsid w:val="00181024"/>
    <w:rsid w:val="001823B2"/>
    <w:rsid w:val="00183EFD"/>
    <w:rsid w:val="00184060"/>
    <w:rsid w:val="00186408"/>
    <w:rsid w:val="00186907"/>
    <w:rsid w:val="00194B87"/>
    <w:rsid w:val="0019548F"/>
    <w:rsid w:val="001961EC"/>
    <w:rsid w:val="001A10A2"/>
    <w:rsid w:val="001A10AD"/>
    <w:rsid w:val="001A10EF"/>
    <w:rsid w:val="001A1285"/>
    <w:rsid w:val="001A3252"/>
    <w:rsid w:val="001A7076"/>
    <w:rsid w:val="001A7505"/>
    <w:rsid w:val="001B0841"/>
    <w:rsid w:val="001B33DF"/>
    <w:rsid w:val="001B7D4A"/>
    <w:rsid w:val="001C0268"/>
    <w:rsid w:val="001C662A"/>
    <w:rsid w:val="001D236D"/>
    <w:rsid w:val="001D2BC8"/>
    <w:rsid w:val="001D5DFE"/>
    <w:rsid w:val="001D73C3"/>
    <w:rsid w:val="001E1398"/>
    <w:rsid w:val="001E15F3"/>
    <w:rsid w:val="001E42C3"/>
    <w:rsid w:val="001E7756"/>
    <w:rsid w:val="001F07D1"/>
    <w:rsid w:val="001F0EEA"/>
    <w:rsid w:val="001F0FCE"/>
    <w:rsid w:val="001F43A3"/>
    <w:rsid w:val="001F4958"/>
    <w:rsid w:val="00200EED"/>
    <w:rsid w:val="0020245D"/>
    <w:rsid w:val="00203114"/>
    <w:rsid w:val="0020316B"/>
    <w:rsid w:val="002034E5"/>
    <w:rsid w:val="00207255"/>
    <w:rsid w:val="00210A65"/>
    <w:rsid w:val="002117D7"/>
    <w:rsid w:val="00211AE6"/>
    <w:rsid w:val="00212520"/>
    <w:rsid w:val="00212B23"/>
    <w:rsid w:val="00213276"/>
    <w:rsid w:val="002144A8"/>
    <w:rsid w:val="00214594"/>
    <w:rsid w:val="00215071"/>
    <w:rsid w:val="00215A60"/>
    <w:rsid w:val="00216BFF"/>
    <w:rsid w:val="002173CA"/>
    <w:rsid w:val="002178F8"/>
    <w:rsid w:val="0022009B"/>
    <w:rsid w:val="00220444"/>
    <w:rsid w:val="00220BEF"/>
    <w:rsid w:val="00221248"/>
    <w:rsid w:val="00221B2E"/>
    <w:rsid w:val="002242F7"/>
    <w:rsid w:val="0022607B"/>
    <w:rsid w:val="00227446"/>
    <w:rsid w:val="00227810"/>
    <w:rsid w:val="00230EBB"/>
    <w:rsid w:val="00232A58"/>
    <w:rsid w:val="00233BA6"/>
    <w:rsid w:val="00234140"/>
    <w:rsid w:val="0023439C"/>
    <w:rsid w:val="00236514"/>
    <w:rsid w:val="00237BB9"/>
    <w:rsid w:val="00240A18"/>
    <w:rsid w:val="00243CF2"/>
    <w:rsid w:val="00245000"/>
    <w:rsid w:val="002453E2"/>
    <w:rsid w:val="00246F3C"/>
    <w:rsid w:val="0024714B"/>
    <w:rsid w:val="00252ABD"/>
    <w:rsid w:val="00252CF0"/>
    <w:rsid w:val="002537CF"/>
    <w:rsid w:val="00253BCB"/>
    <w:rsid w:val="002570AC"/>
    <w:rsid w:val="002575D1"/>
    <w:rsid w:val="00260E49"/>
    <w:rsid w:val="00262736"/>
    <w:rsid w:val="00262826"/>
    <w:rsid w:val="0027020F"/>
    <w:rsid w:val="00271F1D"/>
    <w:rsid w:val="002754B5"/>
    <w:rsid w:val="00275A9B"/>
    <w:rsid w:val="0027704E"/>
    <w:rsid w:val="002800D1"/>
    <w:rsid w:val="002814AD"/>
    <w:rsid w:val="0028437F"/>
    <w:rsid w:val="00291505"/>
    <w:rsid w:val="00292B22"/>
    <w:rsid w:val="00292F11"/>
    <w:rsid w:val="002936CE"/>
    <w:rsid w:val="00293D3E"/>
    <w:rsid w:val="0029458E"/>
    <w:rsid w:val="00294BD9"/>
    <w:rsid w:val="002953A9"/>
    <w:rsid w:val="00295454"/>
    <w:rsid w:val="00296902"/>
    <w:rsid w:val="002A112A"/>
    <w:rsid w:val="002A1650"/>
    <w:rsid w:val="002A5491"/>
    <w:rsid w:val="002A633B"/>
    <w:rsid w:val="002A7AEC"/>
    <w:rsid w:val="002B0515"/>
    <w:rsid w:val="002B0CFA"/>
    <w:rsid w:val="002B107C"/>
    <w:rsid w:val="002B2C5D"/>
    <w:rsid w:val="002B3305"/>
    <w:rsid w:val="002B71AB"/>
    <w:rsid w:val="002B79EE"/>
    <w:rsid w:val="002C250E"/>
    <w:rsid w:val="002C5A4D"/>
    <w:rsid w:val="002C70F8"/>
    <w:rsid w:val="002D58A5"/>
    <w:rsid w:val="002D637E"/>
    <w:rsid w:val="002D7E48"/>
    <w:rsid w:val="002E0876"/>
    <w:rsid w:val="002E2025"/>
    <w:rsid w:val="002F3589"/>
    <w:rsid w:val="002F45EB"/>
    <w:rsid w:val="002F666F"/>
    <w:rsid w:val="002F7A25"/>
    <w:rsid w:val="003014A1"/>
    <w:rsid w:val="00301622"/>
    <w:rsid w:val="00303884"/>
    <w:rsid w:val="003040C6"/>
    <w:rsid w:val="00304FE9"/>
    <w:rsid w:val="00306105"/>
    <w:rsid w:val="00307071"/>
    <w:rsid w:val="00310019"/>
    <w:rsid w:val="00310949"/>
    <w:rsid w:val="003111F1"/>
    <w:rsid w:val="0031272D"/>
    <w:rsid w:val="00315D56"/>
    <w:rsid w:val="00317629"/>
    <w:rsid w:val="0032137F"/>
    <w:rsid w:val="0032458B"/>
    <w:rsid w:val="00327A67"/>
    <w:rsid w:val="00331B97"/>
    <w:rsid w:val="0033771C"/>
    <w:rsid w:val="003400CF"/>
    <w:rsid w:val="00340AF5"/>
    <w:rsid w:val="003419B3"/>
    <w:rsid w:val="00341C1F"/>
    <w:rsid w:val="00342717"/>
    <w:rsid w:val="003428B9"/>
    <w:rsid w:val="003434BB"/>
    <w:rsid w:val="00345C4B"/>
    <w:rsid w:val="0035027F"/>
    <w:rsid w:val="00352BF4"/>
    <w:rsid w:val="00353450"/>
    <w:rsid w:val="00354C47"/>
    <w:rsid w:val="00356C56"/>
    <w:rsid w:val="0035798B"/>
    <w:rsid w:val="00361419"/>
    <w:rsid w:val="00361997"/>
    <w:rsid w:val="00365B14"/>
    <w:rsid w:val="00367C60"/>
    <w:rsid w:val="00372439"/>
    <w:rsid w:val="00373A7C"/>
    <w:rsid w:val="00373EC2"/>
    <w:rsid w:val="003760F9"/>
    <w:rsid w:val="0037619B"/>
    <w:rsid w:val="003814DA"/>
    <w:rsid w:val="003823E1"/>
    <w:rsid w:val="00386597"/>
    <w:rsid w:val="0038698C"/>
    <w:rsid w:val="00386FF7"/>
    <w:rsid w:val="003905E9"/>
    <w:rsid w:val="0039152C"/>
    <w:rsid w:val="00393243"/>
    <w:rsid w:val="00397A73"/>
    <w:rsid w:val="003A17FC"/>
    <w:rsid w:val="003A2882"/>
    <w:rsid w:val="003A3039"/>
    <w:rsid w:val="003A3C26"/>
    <w:rsid w:val="003B0801"/>
    <w:rsid w:val="003B2989"/>
    <w:rsid w:val="003B4A00"/>
    <w:rsid w:val="003B7479"/>
    <w:rsid w:val="003C066F"/>
    <w:rsid w:val="003C179E"/>
    <w:rsid w:val="003C2BC1"/>
    <w:rsid w:val="003C43D0"/>
    <w:rsid w:val="003C4795"/>
    <w:rsid w:val="003C5D89"/>
    <w:rsid w:val="003D1183"/>
    <w:rsid w:val="003D2E2B"/>
    <w:rsid w:val="003D2EC9"/>
    <w:rsid w:val="003D5C0B"/>
    <w:rsid w:val="003D5C44"/>
    <w:rsid w:val="003D7E0E"/>
    <w:rsid w:val="003E0B3A"/>
    <w:rsid w:val="003E0F48"/>
    <w:rsid w:val="003E127E"/>
    <w:rsid w:val="003E2220"/>
    <w:rsid w:val="003E417E"/>
    <w:rsid w:val="003E431F"/>
    <w:rsid w:val="003E6A91"/>
    <w:rsid w:val="003E6ACA"/>
    <w:rsid w:val="003F2B41"/>
    <w:rsid w:val="003F6153"/>
    <w:rsid w:val="003F61E2"/>
    <w:rsid w:val="003F70F2"/>
    <w:rsid w:val="004007F0"/>
    <w:rsid w:val="004008AF"/>
    <w:rsid w:val="004016C7"/>
    <w:rsid w:val="00401863"/>
    <w:rsid w:val="00401F28"/>
    <w:rsid w:val="004068FE"/>
    <w:rsid w:val="00407EE3"/>
    <w:rsid w:val="004104A0"/>
    <w:rsid w:val="00411F7D"/>
    <w:rsid w:val="00412124"/>
    <w:rsid w:val="004121CC"/>
    <w:rsid w:val="004133A7"/>
    <w:rsid w:val="004136C4"/>
    <w:rsid w:val="00414BAD"/>
    <w:rsid w:val="00417A5E"/>
    <w:rsid w:val="004277EF"/>
    <w:rsid w:val="00430B75"/>
    <w:rsid w:val="00432B0E"/>
    <w:rsid w:val="00433123"/>
    <w:rsid w:val="00434029"/>
    <w:rsid w:val="004356EE"/>
    <w:rsid w:val="004431EB"/>
    <w:rsid w:val="004436B9"/>
    <w:rsid w:val="00443FFE"/>
    <w:rsid w:val="00445602"/>
    <w:rsid w:val="004463F6"/>
    <w:rsid w:val="00446E2B"/>
    <w:rsid w:val="00450016"/>
    <w:rsid w:val="004502CD"/>
    <w:rsid w:val="004503E6"/>
    <w:rsid w:val="0045197A"/>
    <w:rsid w:val="00460E7C"/>
    <w:rsid w:val="004635F7"/>
    <w:rsid w:val="00465824"/>
    <w:rsid w:val="004663D5"/>
    <w:rsid w:val="00466A52"/>
    <w:rsid w:val="00471A39"/>
    <w:rsid w:val="004729DD"/>
    <w:rsid w:val="004813B4"/>
    <w:rsid w:val="00481B1C"/>
    <w:rsid w:val="00486879"/>
    <w:rsid w:val="00486AF1"/>
    <w:rsid w:val="0049406A"/>
    <w:rsid w:val="004941AE"/>
    <w:rsid w:val="00497D88"/>
    <w:rsid w:val="004A4AA8"/>
    <w:rsid w:val="004A5857"/>
    <w:rsid w:val="004B00BB"/>
    <w:rsid w:val="004B49AF"/>
    <w:rsid w:val="004B5D8E"/>
    <w:rsid w:val="004B6356"/>
    <w:rsid w:val="004C10D7"/>
    <w:rsid w:val="004C13B0"/>
    <w:rsid w:val="004C25F2"/>
    <w:rsid w:val="004C2721"/>
    <w:rsid w:val="004C2C60"/>
    <w:rsid w:val="004C5359"/>
    <w:rsid w:val="004D0CBF"/>
    <w:rsid w:val="004D1246"/>
    <w:rsid w:val="004D1551"/>
    <w:rsid w:val="004D4055"/>
    <w:rsid w:val="004D658F"/>
    <w:rsid w:val="004D7F31"/>
    <w:rsid w:val="004E0F98"/>
    <w:rsid w:val="004E2520"/>
    <w:rsid w:val="004E4CED"/>
    <w:rsid w:val="004E4D23"/>
    <w:rsid w:val="004E5331"/>
    <w:rsid w:val="004F00F1"/>
    <w:rsid w:val="004F067A"/>
    <w:rsid w:val="004F13B7"/>
    <w:rsid w:val="004F2B89"/>
    <w:rsid w:val="004F331A"/>
    <w:rsid w:val="004F6065"/>
    <w:rsid w:val="004F77DA"/>
    <w:rsid w:val="00500967"/>
    <w:rsid w:val="00501208"/>
    <w:rsid w:val="005026D3"/>
    <w:rsid w:val="00504553"/>
    <w:rsid w:val="00511AD8"/>
    <w:rsid w:val="005133B2"/>
    <w:rsid w:val="005141B2"/>
    <w:rsid w:val="00515DBF"/>
    <w:rsid w:val="00517B1C"/>
    <w:rsid w:val="00520461"/>
    <w:rsid w:val="00521D4C"/>
    <w:rsid w:val="005255D9"/>
    <w:rsid w:val="00527FE0"/>
    <w:rsid w:val="00532B5A"/>
    <w:rsid w:val="00534E6F"/>
    <w:rsid w:val="00546B68"/>
    <w:rsid w:val="005506BB"/>
    <w:rsid w:val="0055089E"/>
    <w:rsid w:val="00551DCA"/>
    <w:rsid w:val="0055477C"/>
    <w:rsid w:val="00555B36"/>
    <w:rsid w:val="00560200"/>
    <w:rsid w:val="005607B0"/>
    <w:rsid w:val="00565AD9"/>
    <w:rsid w:val="0057309B"/>
    <w:rsid w:val="00575A61"/>
    <w:rsid w:val="0057762C"/>
    <w:rsid w:val="00581B16"/>
    <w:rsid w:val="0058309A"/>
    <w:rsid w:val="005845E7"/>
    <w:rsid w:val="00591C7B"/>
    <w:rsid w:val="0059506F"/>
    <w:rsid w:val="00595912"/>
    <w:rsid w:val="00597F29"/>
    <w:rsid w:val="005A0590"/>
    <w:rsid w:val="005A2C55"/>
    <w:rsid w:val="005A497E"/>
    <w:rsid w:val="005B0F2D"/>
    <w:rsid w:val="005B4827"/>
    <w:rsid w:val="005C1007"/>
    <w:rsid w:val="005C21FA"/>
    <w:rsid w:val="005C5185"/>
    <w:rsid w:val="005C5CE0"/>
    <w:rsid w:val="005D155C"/>
    <w:rsid w:val="005D24EC"/>
    <w:rsid w:val="005E60DB"/>
    <w:rsid w:val="005E7F6C"/>
    <w:rsid w:val="005F5F81"/>
    <w:rsid w:val="00601905"/>
    <w:rsid w:val="00601A91"/>
    <w:rsid w:val="00601CB3"/>
    <w:rsid w:val="006025AF"/>
    <w:rsid w:val="00603705"/>
    <w:rsid w:val="00603FEE"/>
    <w:rsid w:val="00613099"/>
    <w:rsid w:val="006131B9"/>
    <w:rsid w:val="00614B4D"/>
    <w:rsid w:val="00615CF5"/>
    <w:rsid w:val="00617282"/>
    <w:rsid w:val="0062040F"/>
    <w:rsid w:val="0062230E"/>
    <w:rsid w:val="00623832"/>
    <w:rsid w:val="0062424D"/>
    <w:rsid w:val="00627CFF"/>
    <w:rsid w:val="00630076"/>
    <w:rsid w:val="00642E70"/>
    <w:rsid w:val="00643A8A"/>
    <w:rsid w:val="00643EAF"/>
    <w:rsid w:val="006451B8"/>
    <w:rsid w:val="006524BD"/>
    <w:rsid w:val="006541FF"/>
    <w:rsid w:val="006550A2"/>
    <w:rsid w:val="006609F9"/>
    <w:rsid w:val="00661C16"/>
    <w:rsid w:val="00661FB6"/>
    <w:rsid w:val="0066371E"/>
    <w:rsid w:val="006648FA"/>
    <w:rsid w:val="00665255"/>
    <w:rsid w:val="006709C3"/>
    <w:rsid w:val="00670AE6"/>
    <w:rsid w:val="00673D4E"/>
    <w:rsid w:val="00674779"/>
    <w:rsid w:val="006803B1"/>
    <w:rsid w:val="00681A43"/>
    <w:rsid w:val="00683E59"/>
    <w:rsid w:val="006841C6"/>
    <w:rsid w:val="00687424"/>
    <w:rsid w:val="006965A2"/>
    <w:rsid w:val="006A0604"/>
    <w:rsid w:val="006A135D"/>
    <w:rsid w:val="006A191E"/>
    <w:rsid w:val="006A1CF4"/>
    <w:rsid w:val="006A2019"/>
    <w:rsid w:val="006A3308"/>
    <w:rsid w:val="006A367E"/>
    <w:rsid w:val="006A5BA7"/>
    <w:rsid w:val="006B08C1"/>
    <w:rsid w:val="006B2024"/>
    <w:rsid w:val="006B2377"/>
    <w:rsid w:val="006B4ED5"/>
    <w:rsid w:val="006B5092"/>
    <w:rsid w:val="006C07DF"/>
    <w:rsid w:val="006C0F01"/>
    <w:rsid w:val="006C2A5B"/>
    <w:rsid w:val="006C2B9C"/>
    <w:rsid w:val="006C32C2"/>
    <w:rsid w:val="006C39E1"/>
    <w:rsid w:val="006C78DB"/>
    <w:rsid w:val="006D1687"/>
    <w:rsid w:val="006D38CF"/>
    <w:rsid w:val="006D5522"/>
    <w:rsid w:val="006D607C"/>
    <w:rsid w:val="006D6699"/>
    <w:rsid w:val="006D7784"/>
    <w:rsid w:val="006E343F"/>
    <w:rsid w:val="006E44C0"/>
    <w:rsid w:val="006F10AB"/>
    <w:rsid w:val="006F5F47"/>
    <w:rsid w:val="00700AB4"/>
    <w:rsid w:val="007122D4"/>
    <w:rsid w:val="00713DA1"/>
    <w:rsid w:val="0072394E"/>
    <w:rsid w:val="00724B4C"/>
    <w:rsid w:val="007305A0"/>
    <w:rsid w:val="007325C3"/>
    <w:rsid w:val="00733EBE"/>
    <w:rsid w:val="00734266"/>
    <w:rsid w:val="00734B41"/>
    <w:rsid w:val="00742834"/>
    <w:rsid w:val="00744854"/>
    <w:rsid w:val="00744EA3"/>
    <w:rsid w:val="00752BFC"/>
    <w:rsid w:val="00755522"/>
    <w:rsid w:val="00763F98"/>
    <w:rsid w:val="007702C7"/>
    <w:rsid w:val="00772A4A"/>
    <w:rsid w:val="00772CE5"/>
    <w:rsid w:val="00772FEA"/>
    <w:rsid w:val="007747B8"/>
    <w:rsid w:val="0077490A"/>
    <w:rsid w:val="007804CE"/>
    <w:rsid w:val="00780FDF"/>
    <w:rsid w:val="00781F18"/>
    <w:rsid w:val="0078288C"/>
    <w:rsid w:val="00786093"/>
    <w:rsid w:val="007908E0"/>
    <w:rsid w:val="00794AC3"/>
    <w:rsid w:val="007A0392"/>
    <w:rsid w:val="007A20CA"/>
    <w:rsid w:val="007A387E"/>
    <w:rsid w:val="007A4740"/>
    <w:rsid w:val="007A64DA"/>
    <w:rsid w:val="007A76F4"/>
    <w:rsid w:val="007B3988"/>
    <w:rsid w:val="007B7D82"/>
    <w:rsid w:val="007B7F5E"/>
    <w:rsid w:val="007C0614"/>
    <w:rsid w:val="007C169B"/>
    <w:rsid w:val="007C1E70"/>
    <w:rsid w:val="007C20B1"/>
    <w:rsid w:val="007C4480"/>
    <w:rsid w:val="007C7187"/>
    <w:rsid w:val="007D03DB"/>
    <w:rsid w:val="007D0E82"/>
    <w:rsid w:val="007D5389"/>
    <w:rsid w:val="007D7F7F"/>
    <w:rsid w:val="007E3ECA"/>
    <w:rsid w:val="007E442F"/>
    <w:rsid w:val="007F0C5C"/>
    <w:rsid w:val="007F0E9D"/>
    <w:rsid w:val="007F6BA8"/>
    <w:rsid w:val="007F7A0C"/>
    <w:rsid w:val="00800F11"/>
    <w:rsid w:val="00803AE8"/>
    <w:rsid w:val="00807A76"/>
    <w:rsid w:val="00812D27"/>
    <w:rsid w:val="0081402C"/>
    <w:rsid w:val="008154A4"/>
    <w:rsid w:val="008161E6"/>
    <w:rsid w:val="00827210"/>
    <w:rsid w:val="008304F0"/>
    <w:rsid w:val="008307F0"/>
    <w:rsid w:val="0083220B"/>
    <w:rsid w:val="0084081B"/>
    <w:rsid w:val="00841CA4"/>
    <w:rsid w:val="008429DF"/>
    <w:rsid w:val="0084369D"/>
    <w:rsid w:val="008439CB"/>
    <w:rsid w:val="008458B4"/>
    <w:rsid w:val="00850AB5"/>
    <w:rsid w:val="008531AF"/>
    <w:rsid w:val="008621D6"/>
    <w:rsid w:val="00863B35"/>
    <w:rsid w:val="008662ED"/>
    <w:rsid w:val="00866362"/>
    <w:rsid w:val="00870597"/>
    <w:rsid w:val="00872976"/>
    <w:rsid w:val="00872B20"/>
    <w:rsid w:val="0087575C"/>
    <w:rsid w:val="00876495"/>
    <w:rsid w:val="00877E40"/>
    <w:rsid w:val="00884DF1"/>
    <w:rsid w:val="00890BD7"/>
    <w:rsid w:val="00893938"/>
    <w:rsid w:val="00894260"/>
    <w:rsid w:val="00895099"/>
    <w:rsid w:val="00895DE6"/>
    <w:rsid w:val="008968C4"/>
    <w:rsid w:val="008A3688"/>
    <w:rsid w:val="008A5F9F"/>
    <w:rsid w:val="008A651A"/>
    <w:rsid w:val="008A73AB"/>
    <w:rsid w:val="008B54B8"/>
    <w:rsid w:val="008B66DA"/>
    <w:rsid w:val="008C3290"/>
    <w:rsid w:val="008C585C"/>
    <w:rsid w:val="008D1370"/>
    <w:rsid w:val="008D1CF8"/>
    <w:rsid w:val="008D2036"/>
    <w:rsid w:val="008E23AF"/>
    <w:rsid w:val="008E5B72"/>
    <w:rsid w:val="008E6ECB"/>
    <w:rsid w:val="008F03E7"/>
    <w:rsid w:val="008F09BA"/>
    <w:rsid w:val="008F0AA0"/>
    <w:rsid w:val="008F1481"/>
    <w:rsid w:val="008F1F34"/>
    <w:rsid w:val="008F6C89"/>
    <w:rsid w:val="008F728A"/>
    <w:rsid w:val="008F7B2E"/>
    <w:rsid w:val="008F7D26"/>
    <w:rsid w:val="009032F8"/>
    <w:rsid w:val="00903C40"/>
    <w:rsid w:val="00906520"/>
    <w:rsid w:val="00907D4C"/>
    <w:rsid w:val="0091419E"/>
    <w:rsid w:val="00914649"/>
    <w:rsid w:val="00915917"/>
    <w:rsid w:val="0092104F"/>
    <w:rsid w:val="00921F2B"/>
    <w:rsid w:val="00922A05"/>
    <w:rsid w:val="00926D58"/>
    <w:rsid w:val="00926E1A"/>
    <w:rsid w:val="009272EF"/>
    <w:rsid w:val="0093292F"/>
    <w:rsid w:val="009334DC"/>
    <w:rsid w:val="009345AC"/>
    <w:rsid w:val="00934803"/>
    <w:rsid w:val="00934B64"/>
    <w:rsid w:val="00936745"/>
    <w:rsid w:val="00937411"/>
    <w:rsid w:val="0094084D"/>
    <w:rsid w:val="00941886"/>
    <w:rsid w:val="00941DD8"/>
    <w:rsid w:val="00944E75"/>
    <w:rsid w:val="00950B7E"/>
    <w:rsid w:val="009519D8"/>
    <w:rsid w:val="0095222A"/>
    <w:rsid w:val="00956D46"/>
    <w:rsid w:val="0096272C"/>
    <w:rsid w:val="00963AD5"/>
    <w:rsid w:val="00964D69"/>
    <w:rsid w:val="00964ECD"/>
    <w:rsid w:val="0096594F"/>
    <w:rsid w:val="00966CBB"/>
    <w:rsid w:val="00967E9E"/>
    <w:rsid w:val="00977567"/>
    <w:rsid w:val="00980185"/>
    <w:rsid w:val="009835D0"/>
    <w:rsid w:val="00983A29"/>
    <w:rsid w:val="00986220"/>
    <w:rsid w:val="0098715A"/>
    <w:rsid w:val="009875D4"/>
    <w:rsid w:val="00987FF1"/>
    <w:rsid w:val="00991564"/>
    <w:rsid w:val="00992FC5"/>
    <w:rsid w:val="00993050"/>
    <w:rsid w:val="009940C1"/>
    <w:rsid w:val="009959C5"/>
    <w:rsid w:val="00995E22"/>
    <w:rsid w:val="00996C3F"/>
    <w:rsid w:val="00997BFD"/>
    <w:rsid w:val="00997EED"/>
    <w:rsid w:val="009A18D7"/>
    <w:rsid w:val="009A54F8"/>
    <w:rsid w:val="009A55DB"/>
    <w:rsid w:val="009A5F27"/>
    <w:rsid w:val="009A7E0A"/>
    <w:rsid w:val="009B1EC1"/>
    <w:rsid w:val="009B2CB1"/>
    <w:rsid w:val="009B317C"/>
    <w:rsid w:val="009B3A6E"/>
    <w:rsid w:val="009B3C99"/>
    <w:rsid w:val="009B44D8"/>
    <w:rsid w:val="009B5A8F"/>
    <w:rsid w:val="009C1D0F"/>
    <w:rsid w:val="009C3C00"/>
    <w:rsid w:val="009C5EF3"/>
    <w:rsid w:val="009D179B"/>
    <w:rsid w:val="009E4004"/>
    <w:rsid w:val="009E404A"/>
    <w:rsid w:val="009E7C88"/>
    <w:rsid w:val="00A000F5"/>
    <w:rsid w:val="00A01CCA"/>
    <w:rsid w:val="00A0334B"/>
    <w:rsid w:val="00A0415B"/>
    <w:rsid w:val="00A10772"/>
    <w:rsid w:val="00A1134F"/>
    <w:rsid w:val="00A11398"/>
    <w:rsid w:val="00A11CEA"/>
    <w:rsid w:val="00A14CFF"/>
    <w:rsid w:val="00A151B5"/>
    <w:rsid w:val="00A161DE"/>
    <w:rsid w:val="00A20A1E"/>
    <w:rsid w:val="00A23FAB"/>
    <w:rsid w:val="00A25C8F"/>
    <w:rsid w:val="00A2791B"/>
    <w:rsid w:val="00A30E62"/>
    <w:rsid w:val="00A3399F"/>
    <w:rsid w:val="00A36BDF"/>
    <w:rsid w:val="00A407B7"/>
    <w:rsid w:val="00A40B91"/>
    <w:rsid w:val="00A41CC9"/>
    <w:rsid w:val="00A4322A"/>
    <w:rsid w:val="00A433E8"/>
    <w:rsid w:val="00A46AB7"/>
    <w:rsid w:val="00A4743D"/>
    <w:rsid w:val="00A47B93"/>
    <w:rsid w:val="00A51B51"/>
    <w:rsid w:val="00A52CFA"/>
    <w:rsid w:val="00A55557"/>
    <w:rsid w:val="00A5722C"/>
    <w:rsid w:val="00A60122"/>
    <w:rsid w:val="00A62DCA"/>
    <w:rsid w:val="00A655EC"/>
    <w:rsid w:val="00A67201"/>
    <w:rsid w:val="00A71EB4"/>
    <w:rsid w:val="00A73826"/>
    <w:rsid w:val="00A7519B"/>
    <w:rsid w:val="00A75562"/>
    <w:rsid w:val="00A759A6"/>
    <w:rsid w:val="00A81D04"/>
    <w:rsid w:val="00A82070"/>
    <w:rsid w:val="00A82F6D"/>
    <w:rsid w:val="00A86AC5"/>
    <w:rsid w:val="00A9384B"/>
    <w:rsid w:val="00A95F2F"/>
    <w:rsid w:val="00A97AA0"/>
    <w:rsid w:val="00AA0350"/>
    <w:rsid w:val="00AA1C86"/>
    <w:rsid w:val="00AA26BB"/>
    <w:rsid w:val="00AA3A98"/>
    <w:rsid w:val="00AA48A2"/>
    <w:rsid w:val="00AA4E3D"/>
    <w:rsid w:val="00AA77D1"/>
    <w:rsid w:val="00AB043A"/>
    <w:rsid w:val="00AB0ED1"/>
    <w:rsid w:val="00AB2EBB"/>
    <w:rsid w:val="00AB3496"/>
    <w:rsid w:val="00AB4ED6"/>
    <w:rsid w:val="00AB4FDD"/>
    <w:rsid w:val="00AC158F"/>
    <w:rsid w:val="00AC16F6"/>
    <w:rsid w:val="00AC2150"/>
    <w:rsid w:val="00AC27CC"/>
    <w:rsid w:val="00AC684E"/>
    <w:rsid w:val="00AC6C3B"/>
    <w:rsid w:val="00AC7B67"/>
    <w:rsid w:val="00AC7C7C"/>
    <w:rsid w:val="00AD01E7"/>
    <w:rsid w:val="00AD03E4"/>
    <w:rsid w:val="00AD20CC"/>
    <w:rsid w:val="00AD2731"/>
    <w:rsid w:val="00AD2AF2"/>
    <w:rsid w:val="00AD5A35"/>
    <w:rsid w:val="00AD75E1"/>
    <w:rsid w:val="00AE093A"/>
    <w:rsid w:val="00AE26FF"/>
    <w:rsid w:val="00AE4B64"/>
    <w:rsid w:val="00AE7A61"/>
    <w:rsid w:val="00AF2DD4"/>
    <w:rsid w:val="00AF490C"/>
    <w:rsid w:val="00B01177"/>
    <w:rsid w:val="00B01836"/>
    <w:rsid w:val="00B033FC"/>
    <w:rsid w:val="00B04795"/>
    <w:rsid w:val="00B054FD"/>
    <w:rsid w:val="00B062B7"/>
    <w:rsid w:val="00B07CAB"/>
    <w:rsid w:val="00B10577"/>
    <w:rsid w:val="00B10AB0"/>
    <w:rsid w:val="00B1132E"/>
    <w:rsid w:val="00B145A9"/>
    <w:rsid w:val="00B14CCB"/>
    <w:rsid w:val="00B157CA"/>
    <w:rsid w:val="00B163CE"/>
    <w:rsid w:val="00B16A11"/>
    <w:rsid w:val="00B201D8"/>
    <w:rsid w:val="00B207BF"/>
    <w:rsid w:val="00B25E39"/>
    <w:rsid w:val="00B26769"/>
    <w:rsid w:val="00B27F5E"/>
    <w:rsid w:val="00B3064F"/>
    <w:rsid w:val="00B338A3"/>
    <w:rsid w:val="00B35E0B"/>
    <w:rsid w:val="00B4234E"/>
    <w:rsid w:val="00B4242E"/>
    <w:rsid w:val="00B4374C"/>
    <w:rsid w:val="00B437F5"/>
    <w:rsid w:val="00B44281"/>
    <w:rsid w:val="00B450CC"/>
    <w:rsid w:val="00B45902"/>
    <w:rsid w:val="00B46E64"/>
    <w:rsid w:val="00B522E1"/>
    <w:rsid w:val="00B52E5F"/>
    <w:rsid w:val="00B53B38"/>
    <w:rsid w:val="00B555B4"/>
    <w:rsid w:val="00B57F7D"/>
    <w:rsid w:val="00B6012F"/>
    <w:rsid w:val="00B6549A"/>
    <w:rsid w:val="00B65523"/>
    <w:rsid w:val="00B6703E"/>
    <w:rsid w:val="00B72FB8"/>
    <w:rsid w:val="00B73037"/>
    <w:rsid w:val="00B738A1"/>
    <w:rsid w:val="00B739FD"/>
    <w:rsid w:val="00B743F9"/>
    <w:rsid w:val="00B77A0D"/>
    <w:rsid w:val="00B80539"/>
    <w:rsid w:val="00B8067E"/>
    <w:rsid w:val="00B810B3"/>
    <w:rsid w:val="00B846C1"/>
    <w:rsid w:val="00B87C5A"/>
    <w:rsid w:val="00B9015A"/>
    <w:rsid w:val="00B907DC"/>
    <w:rsid w:val="00B91C4F"/>
    <w:rsid w:val="00B9267D"/>
    <w:rsid w:val="00B93636"/>
    <w:rsid w:val="00B94170"/>
    <w:rsid w:val="00B948F9"/>
    <w:rsid w:val="00B972AC"/>
    <w:rsid w:val="00B97370"/>
    <w:rsid w:val="00BA024B"/>
    <w:rsid w:val="00BA6B4D"/>
    <w:rsid w:val="00BA74A0"/>
    <w:rsid w:val="00BB26B3"/>
    <w:rsid w:val="00BB437B"/>
    <w:rsid w:val="00BB483B"/>
    <w:rsid w:val="00BB7529"/>
    <w:rsid w:val="00BC0B07"/>
    <w:rsid w:val="00BC1AFE"/>
    <w:rsid w:val="00BC253C"/>
    <w:rsid w:val="00BC4C80"/>
    <w:rsid w:val="00BC5884"/>
    <w:rsid w:val="00BC63B7"/>
    <w:rsid w:val="00BD00D8"/>
    <w:rsid w:val="00BD2468"/>
    <w:rsid w:val="00BD681C"/>
    <w:rsid w:val="00BD6D63"/>
    <w:rsid w:val="00BE2586"/>
    <w:rsid w:val="00BE587F"/>
    <w:rsid w:val="00BE6491"/>
    <w:rsid w:val="00BE7AB1"/>
    <w:rsid w:val="00BE7CAA"/>
    <w:rsid w:val="00BF271B"/>
    <w:rsid w:val="00BF382F"/>
    <w:rsid w:val="00BF7D4D"/>
    <w:rsid w:val="00C01065"/>
    <w:rsid w:val="00C03AC0"/>
    <w:rsid w:val="00C04C2A"/>
    <w:rsid w:val="00C05143"/>
    <w:rsid w:val="00C10225"/>
    <w:rsid w:val="00C12E6A"/>
    <w:rsid w:val="00C13EBB"/>
    <w:rsid w:val="00C2317D"/>
    <w:rsid w:val="00C2385D"/>
    <w:rsid w:val="00C244D3"/>
    <w:rsid w:val="00C259DA"/>
    <w:rsid w:val="00C2735D"/>
    <w:rsid w:val="00C308C4"/>
    <w:rsid w:val="00C316E6"/>
    <w:rsid w:val="00C34F83"/>
    <w:rsid w:val="00C36CC5"/>
    <w:rsid w:val="00C36CE4"/>
    <w:rsid w:val="00C44225"/>
    <w:rsid w:val="00C47355"/>
    <w:rsid w:val="00C47F60"/>
    <w:rsid w:val="00C5290D"/>
    <w:rsid w:val="00C54F1E"/>
    <w:rsid w:val="00C6425A"/>
    <w:rsid w:val="00C65DF1"/>
    <w:rsid w:val="00C66F9F"/>
    <w:rsid w:val="00C6732F"/>
    <w:rsid w:val="00C67FC0"/>
    <w:rsid w:val="00C720F5"/>
    <w:rsid w:val="00C7269F"/>
    <w:rsid w:val="00C732AC"/>
    <w:rsid w:val="00C758A0"/>
    <w:rsid w:val="00C80EFF"/>
    <w:rsid w:val="00C838AF"/>
    <w:rsid w:val="00C84275"/>
    <w:rsid w:val="00C845F5"/>
    <w:rsid w:val="00C84628"/>
    <w:rsid w:val="00C8500F"/>
    <w:rsid w:val="00C91D98"/>
    <w:rsid w:val="00C96399"/>
    <w:rsid w:val="00CA1AC1"/>
    <w:rsid w:val="00CA3046"/>
    <w:rsid w:val="00CA45DF"/>
    <w:rsid w:val="00CA72C7"/>
    <w:rsid w:val="00CB1660"/>
    <w:rsid w:val="00CB180E"/>
    <w:rsid w:val="00CB1D17"/>
    <w:rsid w:val="00CB2FC6"/>
    <w:rsid w:val="00CB3B31"/>
    <w:rsid w:val="00CB4B81"/>
    <w:rsid w:val="00CB4B87"/>
    <w:rsid w:val="00CB61B3"/>
    <w:rsid w:val="00CB659C"/>
    <w:rsid w:val="00CB7737"/>
    <w:rsid w:val="00CC2A4F"/>
    <w:rsid w:val="00CD0361"/>
    <w:rsid w:val="00CD0CCE"/>
    <w:rsid w:val="00CD2828"/>
    <w:rsid w:val="00CD74CE"/>
    <w:rsid w:val="00CD7AA0"/>
    <w:rsid w:val="00CE0611"/>
    <w:rsid w:val="00CE12D1"/>
    <w:rsid w:val="00CE1740"/>
    <w:rsid w:val="00CE4205"/>
    <w:rsid w:val="00CE4F56"/>
    <w:rsid w:val="00CE5099"/>
    <w:rsid w:val="00CE52D0"/>
    <w:rsid w:val="00CF1A08"/>
    <w:rsid w:val="00CF5510"/>
    <w:rsid w:val="00CF6AFA"/>
    <w:rsid w:val="00D02D38"/>
    <w:rsid w:val="00D03310"/>
    <w:rsid w:val="00D04F12"/>
    <w:rsid w:val="00D055FF"/>
    <w:rsid w:val="00D07DEE"/>
    <w:rsid w:val="00D102AD"/>
    <w:rsid w:val="00D10695"/>
    <w:rsid w:val="00D14422"/>
    <w:rsid w:val="00D1482C"/>
    <w:rsid w:val="00D16A46"/>
    <w:rsid w:val="00D17CEF"/>
    <w:rsid w:val="00D234BA"/>
    <w:rsid w:val="00D31313"/>
    <w:rsid w:val="00D337B7"/>
    <w:rsid w:val="00D34331"/>
    <w:rsid w:val="00D40F6E"/>
    <w:rsid w:val="00D420C1"/>
    <w:rsid w:val="00D457A4"/>
    <w:rsid w:val="00D472D7"/>
    <w:rsid w:val="00D47A82"/>
    <w:rsid w:val="00D47E24"/>
    <w:rsid w:val="00D511BB"/>
    <w:rsid w:val="00D54A05"/>
    <w:rsid w:val="00D56063"/>
    <w:rsid w:val="00D56752"/>
    <w:rsid w:val="00D60156"/>
    <w:rsid w:val="00D614DE"/>
    <w:rsid w:val="00D62616"/>
    <w:rsid w:val="00D664DA"/>
    <w:rsid w:val="00D72B03"/>
    <w:rsid w:val="00D767A1"/>
    <w:rsid w:val="00D767E4"/>
    <w:rsid w:val="00D772D3"/>
    <w:rsid w:val="00D772D4"/>
    <w:rsid w:val="00D77A6A"/>
    <w:rsid w:val="00D803F2"/>
    <w:rsid w:val="00D83847"/>
    <w:rsid w:val="00D86420"/>
    <w:rsid w:val="00D865DD"/>
    <w:rsid w:val="00D87149"/>
    <w:rsid w:val="00D8723C"/>
    <w:rsid w:val="00D900F0"/>
    <w:rsid w:val="00D94553"/>
    <w:rsid w:val="00D97BC5"/>
    <w:rsid w:val="00DA1190"/>
    <w:rsid w:val="00DA1350"/>
    <w:rsid w:val="00DA147B"/>
    <w:rsid w:val="00DA15AE"/>
    <w:rsid w:val="00DA2CD6"/>
    <w:rsid w:val="00DA4207"/>
    <w:rsid w:val="00DA69D5"/>
    <w:rsid w:val="00DB0579"/>
    <w:rsid w:val="00DB1AE1"/>
    <w:rsid w:val="00DB346A"/>
    <w:rsid w:val="00DB48C6"/>
    <w:rsid w:val="00DC31F2"/>
    <w:rsid w:val="00DC4E68"/>
    <w:rsid w:val="00DC567A"/>
    <w:rsid w:val="00DC656D"/>
    <w:rsid w:val="00DD4B42"/>
    <w:rsid w:val="00DD515F"/>
    <w:rsid w:val="00DD5C0E"/>
    <w:rsid w:val="00DD610A"/>
    <w:rsid w:val="00DD61C0"/>
    <w:rsid w:val="00DD65F5"/>
    <w:rsid w:val="00DD674D"/>
    <w:rsid w:val="00DD77D6"/>
    <w:rsid w:val="00DE3DE1"/>
    <w:rsid w:val="00DE7703"/>
    <w:rsid w:val="00E029A7"/>
    <w:rsid w:val="00E03315"/>
    <w:rsid w:val="00E04659"/>
    <w:rsid w:val="00E048E1"/>
    <w:rsid w:val="00E05383"/>
    <w:rsid w:val="00E05807"/>
    <w:rsid w:val="00E06E5A"/>
    <w:rsid w:val="00E1046D"/>
    <w:rsid w:val="00E13C22"/>
    <w:rsid w:val="00E15FD4"/>
    <w:rsid w:val="00E166A1"/>
    <w:rsid w:val="00E21ED2"/>
    <w:rsid w:val="00E22FD7"/>
    <w:rsid w:val="00E247FF"/>
    <w:rsid w:val="00E25679"/>
    <w:rsid w:val="00E27018"/>
    <w:rsid w:val="00E32B86"/>
    <w:rsid w:val="00E34D80"/>
    <w:rsid w:val="00E36ACF"/>
    <w:rsid w:val="00E400C6"/>
    <w:rsid w:val="00E404BF"/>
    <w:rsid w:val="00E40CD4"/>
    <w:rsid w:val="00E45436"/>
    <w:rsid w:val="00E4587B"/>
    <w:rsid w:val="00E459F1"/>
    <w:rsid w:val="00E464FF"/>
    <w:rsid w:val="00E468AC"/>
    <w:rsid w:val="00E50450"/>
    <w:rsid w:val="00E50C75"/>
    <w:rsid w:val="00E54478"/>
    <w:rsid w:val="00E55CB4"/>
    <w:rsid w:val="00E57583"/>
    <w:rsid w:val="00E579BF"/>
    <w:rsid w:val="00E6146F"/>
    <w:rsid w:val="00E615FB"/>
    <w:rsid w:val="00E61B3F"/>
    <w:rsid w:val="00E62C69"/>
    <w:rsid w:val="00E62F95"/>
    <w:rsid w:val="00E63A07"/>
    <w:rsid w:val="00E6540A"/>
    <w:rsid w:val="00E65C23"/>
    <w:rsid w:val="00E65D6A"/>
    <w:rsid w:val="00E6744F"/>
    <w:rsid w:val="00E72A44"/>
    <w:rsid w:val="00E73ABF"/>
    <w:rsid w:val="00E7428B"/>
    <w:rsid w:val="00E74AAA"/>
    <w:rsid w:val="00E75B1E"/>
    <w:rsid w:val="00E7767F"/>
    <w:rsid w:val="00E87050"/>
    <w:rsid w:val="00E9028B"/>
    <w:rsid w:val="00EA1DEE"/>
    <w:rsid w:val="00EA21DE"/>
    <w:rsid w:val="00EA30F7"/>
    <w:rsid w:val="00EA35F8"/>
    <w:rsid w:val="00EA447A"/>
    <w:rsid w:val="00EA4526"/>
    <w:rsid w:val="00EA5AF0"/>
    <w:rsid w:val="00EA7978"/>
    <w:rsid w:val="00EB291C"/>
    <w:rsid w:val="00EB603D"/>
    <w:rsid w:val="00EB6FAD"/>
    <w:rsid w:val="00EB7ACA"/>
    <w:rsid w:val="00EC01F8"/>
    <w:rsid w:val="00EC3C55"/>
    <w:rsid w:val="00EC3F2C"/>
    <w:rsid w:val="00EC40E1"/>
    <w:rsid w:val="00EC542D"/>
    <w:rsid w:val="00EC5867"/>
    <w:rsid w:val="00EC598D"/>
    <w:rsid w:val="00EC69DB"/>
    <w:rsid w:val="00EC750C"/>
    <w:rsid w:val="00EE1DCE"/>
    <w:rsid w:val="00EE2436"/>
    <w:rsid w:val="00EE2F5E"/>
    <w:rsid w:val="00EE40CE"/>
    <w:rsid w:val="00EE4560"/>
    <w:rsid w:val="00EF4772"/>
    <w:rsid w:val="00EF506C"/>
    <w:rsid w:val="00EF647F"/>
    <w:rsid w:val="00EF6D00"/>
    <w:rsid w:val="00F01AA5"/>
    <w:rsid w:val="00F12A96"/>
    <w:rsid w:val="00F130A8"/>
    <w:rsid w:val="00F14FAE"/>
    <w:rsid w:val="00F1714F"/>
    <w:rsid w:val="00F222F8"/>
    <w:rsid w:val="00F24D55"/>
    <w:rsid w:val="00F27C5C"/>
    <w:rsid w:val="00F30DFB"/>
    <w:rsid w:val="00F344E6"/>
    <w:rsid w:val="00F3723F"/>
    <w:rsid w:val="00F41587"/>
    <w:rsid w:val="00F42496"/>
    <w:rsid w:val="00F43422"/>
    <w:rsid w:val="00F43FA9"/>
    <w:rsid w:val="00F459B3"/>
    <w:rsid w:val="00F4740F"/>
    <w:rsid w:val="00F52B05"/>
    <w:rsid w:val="00F536F3"/>
    <w:rsid w:val="00F551F0"/>
    <w:rsid w:val="00F567AC"/>
    <w:rsid w:val="00F56D46"/>
    <w:rsid w:val="00F61393"/>
    <w:rsid w:val="00F62E01"/>
    <w:rsid w:val="00F65485"/>
    <w:rsid w:val="00F655D3"/>
    <w:rsid w:val="00F65C14"/>
    <w:rsid w:val="00F66201"/>
    <w:rsid w:val="00F66826"/>
    <w:rsid w:val="00F66A57"/>
    <w:rsid w:val="00F66FFB"/>
    <w:rsid w:val="00F67722"/>
    <w:rsid w:val="00F709AE"/>
    <w:rsid w:val="00F728B6"/>
    <w:rsid w:val="00F76290"/>
    <w:rsid w:val="00F76F3D"/>
    <w:rsid w:val="00F7742B"/>
    <w:rsid w:val="00F80AFE"/>
    <w:rsid w:val="00F827D5"/>
    <w:rsid w:val="00F838E1"/>
    <w:rsid w:val="00F842D9"/>
    <w:rsid w:val="00F84F7C"/>
    <w:rsid w:val="00F85EF1"/>
    <w:rsid w:val="00F902CB"/>
    <w:rsid w:val="00F92E0A"/>
    <w:rsid w:val="00F930F9"/>
    <w:rsid w:val="00FA05F8"/>
    <w:rsid w:val="00FA161E"/>
    <w:rsid w:val="00FA17A8"/>
    <w:rsid w:val="00FA1FE4"/>
    <w:rsid w:val="00FA258B"/>
    <w:rsid w:val="00FA3105"/>
    <w:rsid w:val="00FA4730"/>
    <w:rsid w:val="00FA7F86"/>
    <w:rsid w:val="00FB4ACB"/>
    <w:rsid w:val="00FB5464"/>
    <w:rsid w:val="00FB66AF"/>
    <w:rsid w:val="00FB7B48"/>
    <w:rsid w:val="00FC05C4"/>
    <w:rsid w:val="00FC1742"/>
    <w:rsid w:val="00FC2635"/>
    <w:rsid w:val="00FC78F3"/>
    <w:rsid w:val="00FD16A5"/>
    <w:rsid w:val="00FD7B8A"/>
    <w:rsid w:val="00FD7EEF"/>
    <w:rsid w:val="00FE03BB"/>
    <w:rsid w:val="00FE40FF"/>
    <w:rsid w:val="00FE499F"/>
    <w:rsid w:val="00FE4E0B"/>
    <w:rsid w:val="00FE622B"/>
    <w:rsid w:val="00FE784A"/>
    <w:rsid w:val="00FF2DEA"/>
    <w:rsid w:val="00FF38B7"/>
    <w:rsid w:val="00FF5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91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609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11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B54B8"/>
    <w:pPr>
      <w:keepNext/>
      <w:outlineLvl w:val="2"/>
    </w:pPr>
    <w:rPr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6A91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3E6A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B54B8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5">
    <w:name w:val="Normal (Web)"/>
    <w:basedOn w:val="a"/>
    <w:uiPriority w:val="99"/>
    <w:rsid w:val="008B54B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6">
    <w:name w:val="List Paragraph"/>
    <w:basedOn w:val="a"/>
    <w:uiPriority w:val="34"/>
    <w:qFormat/>
    <w:rsid w:val="008B54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2">
    <w:name w:val="Font Style22"/>
    <w:basedOn w:val="a0"/>
    <w:rsid w:val="008B54B8"/>
    <w:rPr>
      <w:rFonts w:ascii="Times New Roman" w:hAnsi="Times New Roman" w:cs="Times New Roman"/>
      <w:sz w:val="26"/>
      <w:szCs w:val="26"/>
    </w:rPr>
  </w:style>
  <w:style w:type="character" w:customStyle="1" w:styleId="11">
    <w:name w:val="Название1"/>
    <w:basedOn w:val="a0"/>
    <w:rsid w:val="008B54B8"/>
    <w:rPr>
      <w:b/>
      <w:bCs/>
      <w:color w:val="6683AA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8B54B8"/>
    <w:rPr>
      <w:rFonts w:ascii="Tahoma" w:eastAsia="Calibri" w:hAnsi="Tahoma" w:cs="Tahoma"/>
      <w:sz w:val="16"/>
      <w:szCs w:val="16"/>
      <w:lang w:val="uk-UA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8B54B8"/>
    <w:rPr>
      <w:rFonts w:ascii="Tahoma" w:eastAsia="Calibri" w:hAnsi="Tahoma" w:cs="Tahoma"/>
      <w:sz w:val="16"/>
      <w:szCs w:val="16"/>
      <w:lang w:val="uk-UA"/>
    </w:rPr>
  </w:style>
  <w:style w:type="character" w:customStyle="1" w:styleId="FontStyle12">
    <w:name w:val="Font Style12"/>
    <w:uiPriority w:val="99"/>
    <w:rsid w:val="0027704E"/>
    <w:rPr>
      <w:rFonts w:ascii="Times New Roman" w:hAnsi="Times New Roman" w:cs="Times New Roman"/>
      <w:sz w:val="26"/>
      <w:szCs w:val="26"/>
    </w:rPr>
  </w:style>
  <w:style w:type="character" w:customStyle="1" w:styleId="medium3">
    <w:name w:val="medium3"/>
    <w:rsid w:val="0027704E"/>
  </w:style>
  <w:style w:type="paragraph" w:styleId="a9">
    <w:name w:val="footer"/>
    <w:basedOn w:val="a"/>
    <w:link w:val="aa"/>
    <w:uiPriority w:val="99"/>
    <w:unhideWhenUsed/>
    <w:rsid w:val="004D7F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7F3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C588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093582"/>
    <w:pPr>
      <w:spacing w:after="120" w:line="480" w:lineRule="auto"/>
      <w:ind w:left="283"/>
    </w:pPr>
    <w:rPr>
      <w:sz w:val="20"/>
      <w:lang w:val="uk-UA"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93582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FontStyle13">
    <w:name w:val="Font Style13"/>
    <w:uiPriority w:val="99"/>
    <w:rsid w:val="00BC0B0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BC0B07"/>
    <w:rPr>
      <w:rFonts w:ascii="Times New Roman" w:hAnsi="Times New Roman" w:cs="Times New Roman"/>
      <w:i/>
      <w:iCs/>
      <w:sz w:val="22"/>
      <w:szCs w:val="22"/>
    </w:rPr>
  </w:style>
  <w:style w:type="character" w:customStyle="1" w:styleId="spelle">
    <w:name w:val="spelle"/>
    <w:basedOn w:val="a0"/>
    <w:rsid w:val="00310019"/>
  </w:style>
  <w:style w:type="paragraph" w:customStyle="1" w:styleId="rvps2">
    <w:name w:val="rvps2"/>
    <w:basedOn w:val="a"/>
    <w:rsid w:val="0007525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FontStyle28">
    <w:name w:val="Font Style28"/>
    <w:uiPriority w:val="99"/>
    <w:rsid w:val="00075251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075251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953A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uk-UA" w:eastAsia="en-US"/>
    </w:rPr>
  </w:style>
  <w:style w:type="paragraph" w:customStyle="1" w:styleId="ac">
    <w:name w:val="Назва документа"/>
    <w:basedOn w:val="a"/>
    <w:next w:val="a"/>
    <w:rsid w:val="009272EF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character" w:customStyle="1" w:styleId="20">
    <w:name w:val="Заголовок 2 Знак"/>
    <w:basedOn w:val="a0"/>
    <w:link w:val="2"/>
    <w:uiPriority w:val="9"/>
    <w:rsid w:val="00B011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vts44">
    <w:name w:val="rvts44"/>
    <w:basedOn w:val="a0"/>
    <w:rsid w:val="007908E0"/>
  </w:style>
  <w:style w:type="character" w:styleId="ad">
    <w:name w:val="Hyperlink"/>
    <w:basedOn w:val="a0"/>
    <w:uiPriority w:val="99"/>
    <w:semiHidden/>
    <w:unhideWhenUsed/>
    <w:rsid w:val="004F067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7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71A39"/>
    <w:rPr>
      <w:rFonts w:ascii="Courier New" w:eastAsia="Times New Roman" w:hAnsi="Courier New" w:cs="Courier New"/>
      <w:lang w:val="uk-UA" w:eastAsia="uk-UA"/>
    </w:rPr>
  </w:style>
  <w:style w:type="paragraph" w:customStyle="1" w:styleId="ae">
    <w:name w:val="Нормальний текст"/>
    <w:basedOn w:val="a"/>
    <w:rsid w:val="00DB1AE1"/>
    <w:pPr>
      <w:spacing w:before="120"/>
      <w:ind w:firstLine="567"/>
    </w:pPr>
    <w:rPr>
      <w:rFonts w:ascii="Antiqua" w:hAnsi="Antiqua"/>
      <w:sz w:val="2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6609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91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609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11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B54B8"/>
    <w:pPr>
      <w:keepNext/>
      <w:outlineLvl w:val="2"/>
    </w:pPr>
    <w:rPr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6A91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3E6A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B54B8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5">
    <w:name w:val="Normal (Web)"/>
    <w:basedOn w:val="a"/>
    <w:uiPriority w:val="99"/>
    <w:rsid w:val="008B54B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6">
    <w:name w:val="List Paragraph"/>
    <w:basedOn w:val="a"/>
    <w:uiPriority w:val="34"/>
    <w:qFormat/>
    <w:rsid w:val="008B54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2">
    <w:name w:val="Font Style22"/>
    <w:basedOn w:val="a0"/>
    <w:rsid w:val="008B54B8"/>
    <w:rPr>
      <w:rFonts w:ascii="Times New Roman" w:hAnsi="Times New Roman" w:cs="Times New Roman"/>
      <w:sz w:val="26"/>
      <w:szCs w:val="26"/>
    </w:rPr>
  </w:style>
  <w:style w:type="character" w:customStyle="1" w:styleId="11">
    <w:name w:val="Название1"/>
    <w:basedOn w:val="a0"/>
    <w:rsid w:val="008B54B8"/>
    <w:rPr>
      <w:b/>
      <w:bCs/>
      <w:color w:val="6683AA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8B54B8"/>
    <w:rPr>
      <w:rFonts w:ascii="Tahoma" w:eastAsia="Calibri" w:hAnsi="Tahoma" w:cs="Tahoma"/>
      <w:sz w:val="16"/>
      <w:szCs w:val="16"/>
      <w:lang w:val="uk-UA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8B54B8"/>
    <w:rPr>
      <w:rFonts w:ascii="Tahoma" w:eastAsia="Calibri" w:hAnsi="Tahoma" w:cs="Tahoma"/>
      <w:sz w:val="16"/>
      <w:szCs w:val="16"/>
      <w:lang w:val="uk-UA"/>
    </w:rPr>
  </w:style>
  <w:style w:type="character" w:customStyle="1" w:styleId="FontStyle12">
    <w:name w:val="Font Style12"/>
    <w:uiPriority w:val="99"/>
    <w:rsid w:val="0027704E"/>
    <w:rPr>
      <w:rFonts w:ascii="Times New Roman" w:hAnsi="Times New Roman" w:cs="Times New Roman"/>
      <w:sz w:val="26"/>
      <w:szCs w:val="26"/>
    </w:rPr>
  </w:style>
  <w:style w:type="character" w:customStyle="1" w:styleId="medium3">
    <w:name w:val="medium3"/>
    <w:rsid w:val="0027704E"/>
  </w:style>
  <w:style w:type="paragraph" w:styleId="a9">
    <w:name w:val="footer"/>
    <w:basedOn w:val="a"/>
    <w:link w:val="aa"/>
    <w:uiPriority w:val="99"/>
    <w:unhideWhenUsed/>
    <w:rsid w:val="004D7F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7F3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C588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093582"/>
    <w:pPr>
      <w:spacing w:after="120" w:line="480" w:lineRule="auto"/>
      <w:ind w:left="283"/>
    </w:pPr>
    <w:rPr>
      <w:sz w:val="20"/>
      <w:lang w:val="uk-UA"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93582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FontStyle13">
    <w:name w:val="Font Style13"/>
    <w:uiPriority w:val="99"/>
    <w:rsid w:val="00BC0B0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BC0B07"/>
    <w:rPr>
      <w:rFonts w:ascii="Times New Roman" w:hAnsi="Times New Roman" w:cs="Times New Roman"/>
      <w:i/>
      <w:iCs/>
      <w:sz w:val="22"/>
      <w:szCs w:val="22"/>
    </w:rPr>
  </w:style>
  <w:style w:type="character" w:customStyle="1" w:styleId="spelle">
    <w:name w:val="spelle"/>
    <w:basedOn w:val="a0"/>
    <w:rsid w:val="00310019"/>
  </w:style>
  <w:style w:type="paragraph" w:customStyle="1" w:styleId="rvps2">
    <w:name w:val="rvps2"/>
    <w:basedOn w:val="a"/>
    <w:rsid w:val="0007525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FontStyle28">
    <w:name w:val="Font Style28"/>
    <w:uiPriority w:val="99"/>
    <w:rsid w:val="00075251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075251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953A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uk-UA" w:eastAsia="en-US"/>
    </w:rPr>
  </w:style>
  <w:style w:type="paragraph" w:customStyle="1" w:styleId="ac">
    <w:name w:val="Назва документа"/>
    <w:basedOn w:val="a"/>
    <w:next w:val="a"/>
    <w:rsid w:val="009272EF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character" w:customStyle="1" w:styleId="20">
    <w:name w:val="Заголовок 2 Знак"/>
    <w:basedOn w:val="a0"/>
    <w:link w:val="2"/>
    <w:uiPriority w:val="9"/>
    <w:rsid w:val="00B011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vts44">
    <w:name w:val="rvts44"/>
    <w:basedOn w:val="a0"/>
    <w:rsid w:val="007908E0"/>
  </w:style>
  <w:style w:type="character" w:styleId="ad">
    <w:name w:val="Hyperlink"/>
    <w:basedOn w:val="a0"/>
    <w:uiPriority w:val="99"/>
    <w:semiHidden/>
    <w:unhideWhenUsed/>
    <w:rsid w:val="004F067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7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71A39"/>
    <w:rPr>
      <w:rFonts w:ascii="Courier New" w:eastAsia="Times New Roman" w:hAnsi="Courier New" w:cs="Courier New"/>
      <w:lang w:val="uk-UA" w:eastAsia="uk-UA"/>
    </w:rPr>
  </w:style>
  <w:style w:type="paragraph" w:customStyle="1" w:styleId="ae">
    <w:name w:val="Нормальний текст"/>
    <w:basedOn w:val="a"/>
    <w:rsid w:val="00DB1AE1"/>
    <w:pPr>
      <w:spacing w:before="120"/>
      <w:ind w:firstLine="567"/>
    </w:pPr>
    <w:rPr>
      <w:rFonts w:ascii="Antiqua" w:hAnsi="Antiqua"/>
      <w:sz w:val="2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6609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EA9B3-8082-4EBE-A022-D0FE57BD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25</Pages>
  <Words>5882</Words>
  <Characters>33534</Characters>
  <Application>Microsoft Office Word</Application>
  <DocSecurity>0</DocSecurity>
  <Lines>279</Lines>
  <Paragraphs>78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</dc:creator>
  <cp:lastModifiedBy>Админ</cp:lastModifiedBy>
  <cp:revision>6</cp:revision>
  <cp:lastPrinted>2019-03-04T07:57:00Z</cp:lastPrinted>
  <dcterms:created xsi:type="dcterms:W3CDTF">2019-12-27T10:38:00Z</dcterms:created>
  <dcterms:modified xsi:type="dcterms:W3CDTF">2019-12-27T11:57:00Z</dcterms:modified>
</cp:coreProperties>
</file>