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2B7" w:rsidRPr="002322B7" w:rsidRDefault="002322B7" w:rsidP="002322B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proofErr w:type="spell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Керівникам</w:t>
      </w:r>
      <w:proofErr w:type="spellEnd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суб’єктів</w:t>
      </w:r>
      <w:proofErr w:type="spellEnd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господарювання</w:t>
      </w:r>
      <w:proofErr w:type="spellEnd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,</w:t>
      </w:r>
    </w:p>
    <w:p w:rsidR="002322B7" w:rsidRPr="002322B7" w:rsidRDefault="002322B7" w:rsidP="002322B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proofErr w:type="spell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які</w:t>
      </w:r>
      <w:proofErr w:type="spellEnd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займаються</w:t>
      </w:r>
      <w:proofErr w:type="spellEnd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реалізацією</w:t>
      </w:r>
      <w:proofErr w:type="spellEnd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, </w:t>
      </w:r>
      <w:proofErr w:type="spell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зберіганням</w:t>
      </w:r>
      <w:proofErr w:type="spellEnd"/>
    </w:p>
    <w:p w:rsidR="002322B7" w:rsidRPr="002322B7" w:rsidRDefault="002322B7" w:rsidP="002322B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і </w:t>
      </w:r>
      <w:proofErr w:type="spell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застосуванням</w:t>
      </w:r>
      <w:proofErr w:type="spellEnd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лікарських</w:t>
      </w:r>
      <w:proofErr w:type="spellEnd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засобів</w:t>
      </w:r>
      <w:proofErr w:type="spellEnd"/>
    </w:p>
    <w:p w:rsidR="002322B7" w:rsidRPr="002322B7" w:rsidRDefault="002322B7" w:rsidP="002322B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</w:p>
    <w:p w:rsidR="002322B7" w:rsidRPr="002322B7" w:rsidRDefault="002322B7" w:rsidP="002322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proofErr w:type="spellStart"/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Державна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 xml:space="preserve"> служба з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лікарських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засобів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 xml:space="preserve"> та контролю за наркотиками у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uk-UA" w:eastAsia="ru-RU"/>
        </w:rPr>
        <w:t>Чернівец</w:t>
      </w:r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ькій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області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повідомля</w:t>
      </w:r>
      <w:proofErr w:type="gramStart"/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є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:</w:t>
      </w:r>
      <w:proofErr w:type="gramEnd"/>
    </w:p>
    <w:p w:rsidR="00766BED" w:rsidRDefault="002554FA" w:rsidP="0031234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 w:rsidRPr="002554FA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На підставі </w:t>
      </w:r>
      <w:r w:rsidR="0031234D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позитивних результатів додаткового дослідження серії 0131019 лікарського засобу НОРФЛОКСАЦИН-ЗДОРОВ’Я, таблетки, вкриті плівковою оболонкою, по 400 мг, по 10 таблеток у блістері; по 1 блістеру у картонній коробці, виробництва Товариство з обмеженою відповідальністю «Фармацевтична компанія «Здоров’я», Україна, проведеного Лабораторією фармакопейного аналізу ДП «Український науковий фармакопейний центр якості лікарських засобів» за показниками МКЯ, та у відповідності до Положення про Державну службу України з лікарських засобів та контролю за наркотиками, затвердженого постановою Кабінету Міністрів України від 12.08.2015 № 647,</w:t>
      </w:r>
      <w:r w:rsidR="004772AE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п. 3.3.1 «Порядку встановлення заборони (тимчасової заборони) та поновлення обігу лікарських засобів на території України», затвердженого наказом МОЗ України від 22.11.2011 за № 809 (зі змінами), зареєстрованого Міністерством юстиції України від 30.01.2012 за № 126/20439, </w:t>
      </w:r>
      <w:r w:rsidR="004772AE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>ДОЗВОЛЯЮ ПОНОВЛЕННЯ ОБІГУ</w:t>
      </w:r>
      <w:r w:rsidR="004772AE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лікарського засобу </w:t>
      </w:r>
      <w:r w:rsidR="004772AE" w:rsidRPr="004772AE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 xml:space="preserve">НОРФЛОКСАЦИН-ЗДОРОВ’Я, таблетки, вкриті плівковою оболонкою, по 400 мг, по 10 таблеток у блістері; по 1 блістеру у картонній коробці, виробництва Товариство з обмеженою відповідальністю «Фармацевтична компанія «Здоров’я», </w:t>
      </w:r>
      <w:r w:rsidR="004772AE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>Україна.</w:t>
      </w:r>
    </w:p>
    <w:p w:rsidR="004772AE" w:rsidRPr="004772AE" w:rsidRDefault="004772AE" w:rsidP="0031234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Розпорядження Державної служби України з лікарських засобів та контролю за наркотиками від 11.08.2021 № 6599-001.1/002.0/17-21 </w:t>
      </w:r>
      <w:r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>про ТИМЧАСОВУ ЗАБОРОНУ</w:t>
      </w:r>
      <w:r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реалізації та застосування лікарського засобу </w:t>
      </w:r>
      <w:r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НОРФЛОКСАЦИН-ЗДОРОВ’Я, таблетки, вкриті плівковою оболонкою, по 400 мг, по 10 таблеток у блістері; по 1 блістеру у картонній коробці, виробництва Товариство з обмеженою відповідальністю «Фармацевтична компанія «Здоров’я», </w:t>
      </w:r>
      <w:r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Україна, </w:t>
      </w:r>
      <w:r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>ВІДКЛИКАЄТЬСЯ.</w:t>
      </w:r>
    </w:p>
    <w:p w:rsidR="002322B7" w:rsidRDefault="002322B7" w:rsidP="002322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 w:rsidRPr="00A7763D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Підстава: Лист </w:t>
      </w:r>
      <w:proofErr w:type="spellStart"/>
      <w:r w:rsidRPr="00A7763D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Держлікслужби</w:t>
      </w:r>
      <w:proofErr w:type="spellEnd"/>
      <w:r w:rsidRPr="00A7763D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№ </w:t>
      </w:r>
      <w:r w:rsidR="00766BED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7</w:t>
      </w:r>
      <w:r w:rsidR="004772AE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616</w:t>
      </w:r>
      <w:r w:rsidR="00EF1DC9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-001.</w:t>
      </w:r>
      <w:r w:rsidR="004772AE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1</w:t>
      </w:r>
      <w:r w:rsidR="00EF1DC9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/00</w:t>
      </w:r>
      <w:r w:rsidR="00766BED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2</w:t>
      </w:r>
      <w:r w:rsidR="00EF1DC9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.0/17-21</w:t>
      </w:r>
      <w:r w:rsidRPr="00A7763D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від </w:t>
      </w:r>
      <w:r w:rsidR="004772AE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14</w:t>
      </w:r>
      <w:r w:rsidRPr="00A7763D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.0</w:t>
      </w:r>
      <w:r w:rsidR="00766BED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9</w:t>
      </w:r>
      <w:r w:rsidRPr="00A7763D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.2021</w:t>
      </w:r>
      <w:r w:rsidR="00766BED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.</w:t>
      </w:r>
    </w:p>
    <w:p w:rsidR="004772AE" w:rsidRDefault="004772AE" w:rsidP="004772A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---------------------------------------------------------------------------------------------------------------------</w:t>
      </w:r>
    </w:p>
    <w:p w:rsidR="004772AE" w:rsidRPr="004772AE" w:rsidRDefault="004772AE" w:rsidP="004772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 w:rsidRPr="004772AE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У відповідності до Конст</w:t>
      </w:r>
      <w:r w:rsidR="00171A6B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итуції України, статей 15, 22, </w:t>
      </w:r>
      <w:r w:rsidRPr="004772AE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55 Закону України «Основи законодавства України про охорону здоров'я», статей 15, 21 Закону України «Про лікарські засоби», Положення про Державну службу України з лікарських засобів та контролю за наркотиками, затвердженого постановою Кабінету Міністрів України від 12.08.2015 № 647, Порядку встановлення заборони (тимчасової заборони) та поновлення обігу лікарських засобів на території України, затвердженого наказом Міністерства охорони здоров’я України від 22.11.2011 № 809 (зі змінами), зареєстрованим в Міністерстві юстиції України 30.01.2012 за № 126/20439, Порядку контролю якості лікарських засобів під час оптової та роздрібної торгівлі, затвердженого наказом Міністерства охорони здоров’я України від 29.09.2014 № 677, зареєстрованим в Міністерстві юстиції України 26.11.2014 за № 1515/26292, Правил утилізації та знищення лікарських засобів, затверджених наказом Міністерства охорони здоров’я України від 24.04.2015 № 242, зареєстрованим в Міністерстві юстиції України 18.05.2015 за </w:t>
      </w:r>
      <w:r w:rsidRPr="004772AE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lastRenderedPageBreak/>
        <w:t>№</w:t>
      </w:r>
      <w:r w:rsidR="00171A6B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 </w:t>
      </w:r>
      <w:r w:rsidRPr="004772AE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550/26995, та на підставі інформації регуляторного органу Німеччини щодо невідповідності лікарського засобу ДОБУТАМІН АДМЕДА, розчин для </w:t>
      </w:r>
      <w:proofErr w:type="spellStart"/>
      <w:r w:rsidRPr="004772AE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інфузій</w:t>
      </w:r>
      <w:proofErr w:type="spellEnd"/>
      <w:r w:rsidRPr="004772AE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, 250 мг/50 </w:t>
      </w:r>
      <w:proofErr w:type="spellStart"/>
      <w:r w:rsidRPr="004772AE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мл</w:t>
      </w:r>
      <w:proofErr w:type="spellEnd"/>
      <w:r w:rsidRPr="004772AE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по 50 </w:t>
      </w:r>
      <w:proofErr w:type="spellStart"/>
      <w:r w:rsidRPr="004772AE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мл</w:t>
      </w:r>
      <w:proofErr w:type="spellEnd"/>
      <w:r w:rsidRPr="004772AE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в ампулах, виробництва </w:t>
      </w:r>
      <w:proofErr w:type="spellStart"/>
      <w:r w:rsidRPr="004772AE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Гаупт</w:t>
      </w:r>
      <w:proofErr w:type="spellEnd"/>
      <w:r w:rsidRPr="004772AE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</w:t>
      </w:r>
      <w:proofErr w:type="spellStart"/>
      <w:r w:rsidRPr="004772AE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Фарма</w:t>
      </w:r>
      <w:proofErr w:type="spellEnd"/>
      <w:r w:rsidRPr="004772AE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</w:t>
      </w:r>
      <w:proofErr w:type="spellStart"/>
      <w:r w:rsidRPr="004772AE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Вюльфінг</w:t>
      </w:r>
      <w:proofErr w:type="spellEnd"/>
      <w:r w:rsidRPr="004772AE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</w:t>
      </w:r>
      <w:proofErr w:type="spellStart"/>
      <w:r w:rsidRPr="004772AE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ГмбХ</w:t>
      </w:r>
      <w:proofErr w:type="spellEnd"/>
      <w:r w:rsidRPr="004772AE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, Німеччина за показником «Опис» (зміна кольору лікарського засобу, наявність включень) та відклику лікарського засобу компанією </w:t>
      </w:r>
      <w:proofErr w:type="spellStart"/>
      <w:r w:rsidRPr="004772AE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Admeda</w:t>
      </w:r>
      <w:proofErr w:type="spellEnd"/>
      <w:r w:rsidRPr="004772AE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</w:t>
      </w:r>
      <w:proofErr w:type="spellStart"/>
      <w:r w:rsidRPr="004772AE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Arzneimittel</w:t>
      </w:r>
      <w:proofErr w:type="spellEnd"/>
      <w:r w:rsidRPr="004772AE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</w:t>
      </w:r>
      <w:proofErr w:type="spellStart"/>
      <w:r w:rsidRPr="004772AE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GmbH</w:t>
      </w:r>
      <w:proofErr w:type="spellEnd"/>
      <w:r w:rsidRPr="004772AE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, </w:t>
      </w:r>
      <w:proofErr w:type="spellStart"/>
      <w:r w:rsidRPr="004772AE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Trift</w:t>
      </w:r>
      <w:proofErr w:type="spellEnd"/>
      <w:r w:rsidRPr="004772AE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4, D-23863 </w:t>
      </w:r>
      <w:proofErr w:type="spellStart"/>
      <w:r w:rsidRPr="004772AE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Nienwohld</w:t>
      </w:r>
      <w:proofErr w:type="spellEnd"/>
      <w:r w:rsidRPr="004772AE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, Німеччина з ринків - України (серії 41346UA), Болгарії (серії 43139</w:t>
      </w:r>
      <w:r w:rsidRPr="004772AE">
        <w:rPr>
          <w:rFonts w:ascii="Times New Roman" w:eastAsia="Times New Roman" w:hAnsi="Times New Roman" w:cs="Times New Roman"/>
          <w:color w:val="1D1D1B"/>
          <w:sz w:val="24"/>
          <w:szCs w:val="24"/>
          <w:lang w:val="en-US" w:eastAsia="ru-RU"/>
        </w:rPr>
        <w:t>BG</w:t>
      </w:r>
      <w:r w:rsidRPr="004772AE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), Сербії (серії 43156</w:t>
      </w:r>
      <w:r w:rsidRPr="004772AE">
        <w:rPr>
          <w:rFonts w:ascii="Times New Roman" w:eastAsia="Times New Roman" w:hAnsi="Times New Roman" w:cs="Times New Roman"/>
          <w:color w:val="1D1D1B"/>
          <w:sz w:val="24"/>
          <w:szCs w:val="24"/>
          <w:lang w:val="en-US" w:eastAsia="ru-RU"/>
        </w:rPr>
        <w:t>SRB</w:t>
      </w:r>
      <w:r w:rsidRPr="004772AE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):</w:t>
      </w:r>
    </w:p>
    <w:p w:rsidR="004772AE" w:rsidRPr="004772AE" w:rsidRDefault="004772AE" w:rsidP="004772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 w:rsidRPr="004772AE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uk-UA" w:eastAsia="ru-RU"/>
        </w:rPr>
        <w:t>ЗАБОРОНЯЮ</w:t>
      </w:r>
      <w:r w:rsidRPr="004772AE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реалізацію, зберігання та застосування лікарського засобу </w:t>
      </w:r>
      <w:r w:rsidRPr="004772AE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uk-UA" w:eastAsia="ru-RU"/>
        </w:rPr>
        <w:t xml:space="preserve">ДОБУТАМІН АДМЕДА, розчин для </w:t>
      </w:r>
      <w:proofErr w:type="spellStart"/>
      <w:r w:rsidRPr="004772AE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uk-UA" w:eastAsia="ru-RU"/>
        </w:rPr>
        <w:t>інфузій</w:t>
      </w:r>
      <w:proofErr w:type="spellEnd"/>
      <w:r w:rsidRPr="004772AE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uk-UA" w:eastAsia="ru-RU"/>
        </w:rPr>
        <w:t xml:space="preserve">, 250 мг/50 </w:t>
      </w:r>
      <w:proofErr w:type="spellStart"/>
      <w:r w:rsidRPr="004772AE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uk-UA" w:eastAsia="ru-RU"/>
        </w:rPr>
        <w:t>мл</w:t>
      </w:r>
      <w:proofErr w:type="spellEnd"/>
      <w:r w:rsidRPr="004772AE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uk-UA" w:eastAsia="ru-RU"/>
        </w:rPr>
        <w:t xml:space="preserve"> по 50 </w:t>
      </w:r>
      <w:proofErr w:type="spellStart"/>
      <w:r w:rsidRPr="004772AE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uk-UA" w:eastAsia="ru-RU"/>
        </w:rPr>
        <w:t>мл</w:t>
      </w:r>
      <w:proofErr w:type="spellEnd"/>
      <w:r w:rsidRPr="004772AE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uk-UA" w:eastAsia="ru-RU"/>
        </w:rPr>
        <w:t xml:space="preserve"> в ампулах № 1, серії 41346UA, виробництва </w:t>
      </w:r>
      <w:proofErr w:type="spellStart"/>
      <w:r w:rsidRPr="004772AE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uk-UA" w:eastAsia="ru-RU"/>
        </w:rPr>
        <w:t>Гаупт</w:t>
      </w:r>
      <w:proofErr w:type="spellEnd"/>
      <w:r w:rsidRPr="004772AE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uk-UA" w:eastAsia="ru-RU"/>
        </w:rPr>
        <w:t xml:space="preserve"> </w:t>
      </w:r>
      <w:proofErr w:type="spellStart"/>
      <w:r w:rsidRPr="004772AE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uk-UA" w:eastAsia="ru-RU"/>
        </w:rPr>
        <w:t>Фарма</w:t>
      </w:r>
      <w:proofErr w:type="spellEnd"/>
      <w:r w:rsidRPr="004772AE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uk-UA" w:eastAsia="ru-RU"/>
        </w:rPr>
        <w:t xml:space="preserve"> </w:t>
      </w:r>
      <w:proofErr w:type="spellStart"/>
      <w:r w:rsidRPr="004772AE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uk-UA" w:eastAsia="ru-RU"/>
        </w:rPr>
        <w:t>Вюльфінг</w:t>
      </w:r>
      <w:proofErr w:type="spellEnd"/>
      <w:r w:rsidRPr="004772AE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uk-UA" w:eastAsia="ru-RU"/>
        </w:rPr>
        <w:t xml:space="preserve"> </w:t>
      </w:r>
      <w:proofErr w:type="spellStart"/>
      <w:r w:rsidRPr="004772AE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uk-UA" w:eastAsia="ru-RU"/>
        </w:rPr>
        <w:t>ГмбХ</w:t>
      </w:r>
      <w:proofErr w:type="spellEnd"/>
      <w:r w:rsidRPr="004772AE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uk-UA" w:eastAsia="ru-RU"/>
        </w:rPr>
        <w:t xml:space="preserve">, Німеччина (реєстраційне посвідчення </w:t>
      </w:r>
      <w:r w:rsidRPr="004772AE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en-US" w:eastAsia="ru-RU"/>
        </w:rPr>
        <w:t>UA</w:t>
      </w:r>
      <w:r w:rsidRPr="004772AE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uk-UA" w:eastAsia="ru-RU"/>
        </w:rPr>
        <w:t>/5714/01/01)</w:t>
      </w:r>
      <w:r w:rsidRPr="004772AE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. </w:t>
      </w:r>
    </w:p>
    <w:p w:rsidR="004772AE" w:rsidRPr="004772AE" w:rsidRDefault="004772AE" w:rsidP="004772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 w:rsidRPr="004772AE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Суб’єктам господарювання, які здійснюють реалізацію, зберігання та застосування лікарських засобів, невідкладно після одержання </w:t>
      </w:r>
      <w:r w:rsidRPr="004772AE">
        <w:rPr>
          <w:rFonts w:ascii="Times New Roman" w:eastAsia="Times New Roman" w:hAnsi="Times New Roman" w:cs="Times New Roman"/>
          <w:bCs/>
          <w:color w:val="1D1D1B"/>
          <w:sz w:val="24"/>
          <w:szCs w:val="24"/>
          <w:lang w:val="uk-UA" w:eastAsia="ru-RU"/>
        </w:rPr>
        <w:t>даного розпорядження</w:t>
      </w:r>
      <w:r w:rsidRPr="004772AE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перевірити наявність вказаної серії лікарського засобу, вжити заходи щодо вилучення її з обігу шляхом знищення, про що повідомити територіальний орган </w:t>
      </w:r>
      <w:proofErr w:type="spellStart"/>
      <w:r w:rsidRPr="004772AE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Держлікслужби</w:t>
      </w:r>
      <w:proofErr w:type="spellEnd"/>
      <w:r w:rsidRPr="004772AE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. У разі знищення відходів препарату в двотижневий строк направити до територіального органу </w:t>
      </w:r>
      <w:proofErr w:type="spellStart"/>
      <w:r w:rsidRPr="004772AE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Держлікслужби</w:t>
      </w:r>
      <w:proofErr w:type="spellEnd"/>
      <w:r w:rsidRPr="004772AE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копію акта про знищення відходів лікарського засобу. </w:t>
      </w:r>
    </w:p>
    <w:p w:rsidR="004772AE" w:rsidRPr="004772AE" w:rsidRDefault="004772AE" w:rsidP="004772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 w:rsidRPr="004772AE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Контроль за виконанням даного розпорядження здійснюють територіальні органи </w:t>
      </w:r>
      <w:proofErr w:type="spellStart"/>
      <w:r w:rsidRPr="004772AE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Держлікслужби</w:t>
      </w:r>
      <w:proofErr w:type="spellEnd"/>
      <w:r w:rsidRPr="004772AE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на відповідній території. </w:t>
      </w:r>
    </w:p>
    <w:p w:rsidR="004772AE" w:rsidRDefault="004772AE" w:rsidP="004772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 w:rsidRPr="004772AE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Невиконання даного розпорядження тягне за собою відповідальність згідно з чинним законодавством України.</w:t>
      </w:r>
    </w:p>
    <w:p w:rsidR="004772AE" w:rsidRDefault="004772AE" w:rsidP="004772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 w:rsidRPr="00A7763D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Підстава: Лист </w:t>
      </w:r>
      <w:proofErr w:type="spellStart"/>
      <w:r w:rsidRPr="00A7763D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Держлікслужби</w:t>
      </w:r>
      <w:proofErr w:type="spellEnd"/>
      <w:r w:rsidRPr="00A7763D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№ </w:t>
      </w:r>
      <w:r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76</w:t>
      </w:r>
      <w:r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0</w:t>
      </w:r>
      <w:r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6-001.1/002.0/17-21</w:t>
      </w:r>
      <w:r w:rsidRPr="00A7763D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від </w:t>
      </w:r>
      <w:r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14</w:t>
      </w:r>
      <w:r w:rsidRPr="00A7763D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.0</w:t>
      </w:r>
      <w:r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9</w:t>
      </w:r>
      <w:r w:rsidRPr="00A7763D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.2021</w:t>
      </w:r>
      <w:r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.</w:t>
      </w:r>
    </w:p>
    <w:p w:rsidR="00281A62" w:rsidRDefault="00281A62" w:rsidP="00281A6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---------------------------------------------------------------------------------------------------------------------</w:t>
      </w:r>
    </w:p>
    <w:p w:rsidR="00171A6B" w:rsidRPr="004772AE" w:rsidRDefault="00171A6B" w:rsidP="00171A6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 w:rsidRPr="004772AE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У відповідності до Конст</w:t>
      </w:r>
      <w:r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итуції України, статей 15, 22, </w:t>
      </w:r>
      <w:r w:rsidRPr="004772AE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55 Закону України «Основи законодавства України про охорону здоров'я», статей 15, 21 Закону України «Про лікарські засоби», Положення про Державну службу України з лікарських засобів та контролю за наркотиками, затвердженого постановою Кабінету Міністрів України від 12.08.2015 № 647, </w:t>
      </w:r>
      <w:r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п. 3.2.1 </w:t>
      </w:r>
      <w:r w:rsidRPr="004772AE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Порядку встановлення заборони (тимчасової заборони) та поновлення обігу лікарських засобів на території України, затвердженого наказом Міністерства охорони здоров’я України від 22.11.2011 № 809 (зі змінами), зареєстрованим в Міністерстві юстиції України 30.01.2012 за № 126/20439, Порядку контролю якості лікарських засобів під час оптової та роздрібної торгівлі, затвердженого наказом Міністерства охорони здоров’я України від 29.09.2014 № 677, зареєстрованим в Міністерстві юстиції України 26.11.2014 за № 1515/26292, Правил утилізації та знищення лікарських засобів, затверджених наказом Міністерства охорони здоров’я України від 24.04.2015 № 242, зареєстрованим в Міністерстві юстиції України 18.05.2015 за №</w:t>
      </w:r>
      <w:r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 </w:t>
      </w:r>
      <w:r w:rsidRPr="004772AE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550/26995, </w:t>
      </w:r>
      <w:r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згідно з інформацією </w:t>
      </w:r>
      <w:r>
        <w:rPr>
          <w:rFonts w:ascii="Times New Roman" w:eastAsia="Times New Roman" w:hAnsi="Times New Roman" w:cs="Times New Roman"/>
          <w:color w:val="1D1D1B"/>
          <w:sz w:val="24"/>
          <w:szCs w:val="24"/>
          <w:lang w:val="en-US" w:eastAsia="ru-RU"/>
        </w:rPr>
        <w:t>FDA</w:t>
      </w:r>
      <w:r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стосовно допустимого рівня домішки</w:t>
      </w:r>
      <w:r w:rsidRPr="00171A6B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1D1D1B"/>
          <w:sz w:val="24"/>
          <w:szCs w:val="24"/>
          <w:lang w:val="en-US" w:eastAsia="ru-RU"/>
        </w:rPr>
        <w:t>N</w:t>
      </w:r>
      <w:proofErr w:type="spellStart"/>
      <w:r w:rsidRPr="00171A6B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-</w:t>
      </w:r>
      <w:r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нітрозо-вареникліну</w:t>
      </w:r>
      <w:proofErr w:type="spellEnd"/>
      <w:r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, на підставі інформації компанії «</w:t>
      </w:r>
      <w:proofErr w:type="spellStart"/>
      <w:r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Пфайзер</w:t>
      </w:r>
      <w:proofErr w:type="spellEnd"/>
      <w:r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» щодо перевищення рівня домішки </w:t>
      </w:r>
      <w:r>
        <w:rPr>
          <w:rFonts w:ascii="Times New Roman" w:eastAsia="Times New Roman" w:hAnsi="Times New Roman" w:cs="Times New Roman"/>
          <w:color w:val="1D1D1B"/>
          <w:sz w:val="24"/>
          <w:szCs w:val="24"/>
          <w:lang w:val="en-US" w:eastAsia="ru-RU"/>
        </w:rPr>
        <w:t>N</w:t>
      </w:r>
      <w:proofErr w:type="spellStart"/>
      <w:r w:rsidRPr="00171A6B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-</w:t>
      </w:r>
      <w:r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нітрозо-вареникліну</w:t>
      </w:r>
      <w:proofErr w:type="spellEnd"/>
      <w:r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за результатами тестувань лікарського засобу ЧЕМПІКС, таблетки, вкриті плівковою оболонкою, по 0,5 мг + таблетки, вкриті оболонкою, по 1 мг; по 11 таблеток (0,5 мг) та по 14 таблеток (1 мг) у блістерах в картонній упаковці, що розкладається або по 14 таблеток (1 мг) у блістері; по 2 блістери в картонній упаковці, що розкладається, виробництва </w:t>
      </w:r>
      <w:proofErr w:type="spellStart"/>
      <w:r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Р-Фарм</w:t>
      </w:r>
      <w:proofErr w:type="spellEnd"/>
      <w:r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Джермані</w:t>
      </w:r>
      <w:proofErr w:type="spellEnd"/>
      <w:r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ГмбХ</w:t>
      </w:r>
      <w:proofErr w:type="spellEnd"/>
      <w:r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, Німеччина</w:t>
      </w:r>
      <w:r w:rsidRPr="004772AE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:</w:t>
      </w:r>
    </w:p>
    <w:p w:rsidR="00171A6B" w:rsidRPr="004772AE" w:rsidRDefault="00171A6B" w:rsidP="00171A6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 w:rsidRPr="004772AE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uk-UA" w:eastAsia="ru-RU"/>
        </w:rPr>
        <w:lastRenderedPageBreak/>
        <w:t>ЗАБОРОНЯЮ</w:t>
      </w:r>
      <w:r w:rsidRPr="004772AE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реалізацію, зберігання та застосування лікарського засобу </w:t>
      </w:r>
      <w:r w:rsidRPr="00171A6B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uk-UA" w:eastAsia="ru-RU"/>
        </w:rPr>
        <w:t>ЧЕМПІКС, таблетки, вкриті плівковою оболонкою, по 0,5 мг + таблетки, вкриті оболонкою, по 1 мг; по 11 таблеток (0,5 мг) та по 14 таблеток (1 мг) у блістерах в картонній упаковці, що розкладається</w:t>
      </w:r>
      <w:r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uk-UA" w:eastAsia="ru-RU"/>
        </w:rPr>
        <w:t>, серій 00025720</w:t>
      </w:r>
      <w:r w:rsidR="006155FE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uk-UA" w:eastAsia="ru-RU"/>
        </w:rPr>
        <w:t>, 00028238</w:t>
      </w:r>
      <w:r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uk-UA" w:eastAsia="ru-RU"/>
        </w:rPr>
        <w:t>,</w:t>
      </w:r>
      <w:r w:rsidRPr="00171A6B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uk-UA" w:eastAsia="ru-RU"/>
        </w:rPr>
        <w:t xml:space="preserve"> </w:t>
      </w:r>
      <w:r w:rsidR="006155FE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uk-UA" w:eastAsia="ru-RU"/>
        </w:rPr>
        <w:t>та</w:t>
      </w:r>
      <w:r w:rsidRPr="00171A6B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uk-UA" w:eastAsia="ru-RU"/>
        </w:rPr>
        <w:t xml:space="preserve"> по 14 таблеток (1 мг) у блістері; по 2 блістери в картонній упаковці, що розкладається</w:t>
      </w:r>
      <w:r w:rsidR="006155FE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uk-UA" w:eastAsia="ru-RU"/>
        </w:rPr>
        <w:t>, серій 00017542, 00021867, 00024732, 00026043</w:t>
      </w:r>
      <w:r w:rsidRPr="00171A6B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uk-UA" w:eastAsia="ru-RU"/>
        </w:rPr>
        <w:t xml:space="preserve">, виробництва </w:t>
      </w:r>
      <w:proofErr w:type="spellStart"/>
      <w:r w:rsidRPr="00171A6B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uk-UA" w:eastAsia="ru-RU"/>
        </w:rPr>
        <w:t>Р-Фарм</w:t>
      </w:r>
      <w:proofErr w:type="spellEnd"/>
      <w:r w:rsidRPr="00171A6B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uk-UA" w:eastAsia="ru-RU"/>
        </w:rPr>
        <w:t xml:space="preserve"> </w:t>
      </w:r>
      <w:proofErr w:type="spellStart"/>
      <w:r w:rsidRPr="00171A6B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uk-UA" w:eastAsia="ru-RU"/>
        </w:rPr>
        <w:t>Джермані</w:t>
      </w:r>
      <w:proofErr w:type="spellEnd"/>
      <w:r w:rsidRPr="00171A6B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uk-UA" w:eastAsia="ru-RU"/>
        </w:rPr>
        <w:t xml:space="preserve"> </w:t>
      </w:r>
      <w:proofErr w:type="spellStart"/>
      <w:r w:rsidRPr="00171A6B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uk-UA" w:eastAsia="ru-RU"/>
        </w:rPr>
        <w:t>ГмбХ</w:t>
      </w:r>
      <w:proofErr w:type="spellEnd"/>
      <w:r w:rsidRPr="00171A6B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uk-UA" w:eastAsia="ru-RU"/>
        </w:rPr>
        <w:t>, Німеччина</w:t>
      </w:r>
      <w:r w:rsidR="006155FE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uk-UA" w:eastAsia="ru-RU"/>
        </w:rPr>
        <w:t xml:space="preserve"> (реєстраційне посвідчення </w:t>
      </w:r>
      <w:r w:rsidR="006155FE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en-US" w:eastAsia="ru-RU"/>
        </w:rPr>
        <w:t>UA</w:t>
      </w:r>
      <w:r w:rsidR="006155FE" w:rsidRPr="006155FE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uk-UA" w:eastAsia="ru-RU"/>
        </w:rPr>
        <w:t>/9398/01/01)</w:t>
      </w:r>
      <w:r w:rsidRPr="004772AE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.</w:t>
      </w:r>
    </w:p>
    <w:p w:rsidR="00171A6B" w:rsidRPr="004772AE" w:rsidRDefault="00171A6B" w:rsidP="00171A6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 w:rsidRPr="004772AE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Суб’єктам господарювання, які здійснюють реалізацію, зберігання та застосування лікарських засобів, невідкладно після одержання </w:t>
      </w:r>
      <w:r w:rsidRPr="004772AE">
        <w:rPr>
          <w:rFonts w:ascii="Times New Roman" w:eastAsia="Times New Roman" w:hAnsi="Times New Roman" w:cs="Times New Roman"/>
          <w:bCs/>
          <w:color w:val="1D1D1B"/>
          <w:sz w:val="24"/>
          <w:szCs w:val="24"/>
          <w:lang w:val="uk-UA" w:eastAsia="ru-RU"/>
        </w:rPr>
        <w:t>даного розпорядження</w:t>
      </w:r>
      <w:r w:rsidRPr="004772AE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перевірити наявність вказаної серії лікарського засобу, вжити заходи щодо вилучення її з обігу шляхом знищення, про що повідомити територіальний орган </w:t>
      </w:r>
      <w:proofErr w:type="spellStart"/>
      <w:r w:rsidRPr="004772AE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Держлікслужби</w:t>
      </w:r>
      <w:proofErr w:type="spellEnd"/>
      <w:r w:rsidRPr="004772AE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. У разі знищення відходів препарату в двотижневий строк направити до територіального органу </w:t>
      </w:r>
      <w:proofErr w:type="spellStart"/>
      <w:r w:rsidRPr="004772AE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Держлікслужби</w:t>
      </w:r>
      <w:proofErr w:type="spellEnd"/>
      <w:r w:rsidRPr="004772AE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копію акта про знищення відходів лікарського засобу. </w:t>
      </w:r>
    </w:p>
    <w:p w:rsidR="00171A6B" w:rsidRPr="004772AE" w:rsidRDefault="00171A6B" w:rsidP="00171A6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 w:rsidRPr="004772AE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Контроль за виконанням даного розпорядження здійснюють територіальні органи </w:t>
      </w:r>
      <w:proofErr w:type="spellStart"/>
      <w:r w:rsidRPr="004772AE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Держлікслужби</w:t>
      </w:r>
      <w:proofErr w:type="spellEnd"/>
      <w:r w:rsidRPr="004772AE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на відповідній території. </w:t>
      </w:r>
    </w:p>
    <w:p w:rsidR="00171A6B" w:rsidRDefault="00171A6B" w:rsidP="00171A6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 w:rsidRPr="004772AE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Невиконання даного розпорядження тягне за собою відповідальність згідно з чинним законодавством України.</w:t>
      </w:r>
    </w:p>
    <w:p w:rsidR="00281A62" w:rsidRDefault="00171A6B" w:rsidP="00171A6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 w:rsidRPr="00A7763D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Підстава: Лист </w:t>
      </w:r>
      <w:proofErr w:type="spellStart"/>
      <w:r w:rsidRPr="00A7763D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Держлікслужби</w:t>
      </w:r>
      <w:proofErr w:type="spellEnd"/>
      <w:r w:rsidRPr="00A7763D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№ </w:t>
      </w:r>
      <w:r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760</w:t>
      </w:r>
      <w:r w:rsidR="006155FE">
        <w:rPr>
          <w:rFonts w:ascii="Times New Roman" w:eastAsia="Times New Roman" w:hAnsi="Times New Roman" w:cs="Times New Roman"/>
          <w:color w:val="1D1D1B"/>
          <w:sz w:val="24"/>
          <w:szCs w:val="24"/>
          <w:lang w:val="en-US" w:eastAsia="ru-RU"/>
        </w:rPr>
        <w:t>8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-001.1/002.0/17-21</w:t>
      </w:r>
      <w:r w:rsidRPr="00A7763D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від </w:t>
      </w:r>
      <w:r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14</w:t>
      </w:r>
      <w:r w:rsidRPr="00A7763D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.0</w:t>
      </w:r>
      <w:r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9</w:t>
      </w:r>
      <w:r w:rsidRPr="00A7763D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.2021</w:t>
      </w:r>
      <w:r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.</w:t>
      </w:r>
    </w:p>
    <w:p w:rsidR="002322B7" w:rsidRPr="002322B7" w:rsidRDefault="002322B7" w:rsidP="002322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 w:rsidRPr="00421D87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val="uk-UA" w:eastAsia="ru-RU"/>
        </w:rPr>
        <w:t xml:space="preserve">УВАГА! З текстом розпоряджень та листів Державної служби України з лікарських засобів та контролю за наркотиками Ви можете ознайомитися на офіційному сайті </w:t>
      </w:r>
      <w:proofErr w:type="spellStart"/>
      <w:r w:rsidRPr="00421D87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val="uk-UA" w:eastAsia="ru-RU"/>
        </w:rPr>
        <w:t>Держлікслужби</w:t>
      </w:r>
      <w:proofErr w:type="spellEnd"/>
      <w:r w:rsidR="00421D87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val="uk-UA" w:eastAsia="ru-RU"/>
        </w:rPr>
        <w:t xml:space="preserve"> </w:t>
      </w:r>
      <w:hyperlink r:id="rId6" w:history="1">
        <w:r w:rsidRPr="00EF7EB8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https</w:t>
        </w:r>
        <w:r w:rsidRPr="00EF7EB8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val="uk-UA" w:eastAsia="ru-RU"/>
          </w:rPr>
          <w:t>://</w:t>
        </w:r>
        <w:r w:rsidRPr="00EF7EB8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www</w:t>
        </w:r>
        <w:r w:rsidRPr="00EF7EB8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val="uk-UA" w:eastAsia="ru-RU"/>
          </w:rPr>
          <w:t>.</w:t>
        </w:r>
        <w:r w:rsidRPr="00EF7EB8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dls</w:t>
        </w:r>
        <w:r w:rsidRPr="00EF7EB8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val="uk-UA" w:eastAsia="ru-RU"/>
          </w:rPr>
          <w:t>.</w:t>
        </w:r>
        <w:r w:rsidRPr="00EF7EB8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gov</w:t>
        </w:r>
        <w:r w:rsidRPr="00EF7EB8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val="uk-UA" w:eastAsia="ru-RU"/>
          </w:rPr>
          <w:t>.</w:t>
        </w:r>
        <w:proofErr w:type="spellStart"/>
        <w:r w:rsidRPr="00EF7EB8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ua</w:t>
        </w:r>
        <w:proofErr w:type="spellEnd"/>
      </w:hyperlink>
      <w:r w:rsidR="00421D87" w:rsidRPr="00EF7EB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 xml:space="preserve"> </w:t>
      </w:r>
      <w:r w:rsidRPr="00EF7EB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 xml:space="preserve">в розділі </w:t>
      </w:r>
      <w:hyperlink r:id="rId7" w:history="1">
        <w:r w:rsidRPr="00C62B95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val="uk-UA" w:eastAsia="ru-RU"/>
          </w:rPr>
          <w:t>«Розпорядження»</w:t>
        </w:r>
      </w:hyperlink>
      <w:r w:rsidRPr="00421D87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val="uk-UA" w:eastAsia="ru-RU"/>
        </w:rPr>
        <w:t>.</w:t>
      </w:r>
    </w:p>
    <w:p w:rsidR="004A4354" w:rsidRPr="00712D26" w:rsidRDefault="002322B7" w:rsidP="00712D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proofErr w:type="spellStart"/>
      <w:proofErr w:type="gram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Додатково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рекомендуємо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інформацію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щодо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виявлених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зразків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заборонених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до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реалізації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та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застосування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лікарських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засобів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подавати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за формами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повідомлень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,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розміщених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на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вебсторінці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Державної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служби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з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лікарських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засобів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та контролю за наркотиками у </w:t>
      </w:r>
      <w:proofErr w:type="spellStart"/>
      <w:r w:rsidR="00EF7EB8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val="uk-UA" w:eastAsia="ru-RU"/>
        </w:rPr>
        <w:t>Чернівец</w:t>
      </w:r>
      <w:r w:rsidR="00142A54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ь</w:t>
      </w:r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кій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області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у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розділі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hyperlink r:id="rId8" w:history="1">
        <w:r w:rsidRPr="005772F5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«</w:t>
        </w:r>
        <w:proofErr w:type="spellStart"/>
        <w:r w:rsidRPr="005772F5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Повідомлення</w:t>
        </w:r>
        <w:proofErr w:type="spellEnd"/>
        <w:r w:rsidRPr="005772F5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 xml:space="preserve"> для СГД»/ «</w:t>
        </w:r>
        <w:proofErr w:type="spellStart"/>
        <w:r w:rsidRPr="005772F5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Повідомлення</w:t>
        </w:r>
        <w:proofErr w:type="spellEnd"/>
        <w:r w:rsidRPr="005772F5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 xml:space="preserve"> про ЛЗ, </w:t>
        </w:r>
        <w:proofErr w:type="spellStart"/>
        <w:r w:rsidRPr="005772F5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що</w:t>
        </w:r>
        <w:proofErr w:type="spellEnd"/>
        <w:r w:rsidRPr="005772F5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 xml:space="preserve"> </w:t>
        </w:r>
        <w:proofErr w:type="spellStart"/>
        <w:r w:rsidRPr="005772F5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знаходяться</w:t>
        </w:r>
        <w:proofErr w:type="spellEnd"/>
        <w:r w:rsidRPr="005772F5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 xml:space="preserve"> на державному</w:t>
        </w:r>
        <w:proofErr w:type="gramEnd"/>
        <w:r w:rsidRPr="005772F5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 xml:space="preserve"> </w:t>
        </w:r>
        <w:proofErr w:type="spellStart"/>
        <w:r w:rsidRPr="005772F5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контролі</w:t>
        </w:r>
        <w:proofErr w:type="spellEnd"/>
        <w:r w:rsidRPr="005772F5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»</w:t>
        </w:r>
      </w:hyperlink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.</w:t>
      </w:r>
    </w:p>
    <w:sectPr w:rsidR="004A4354" w:rsidRPr="00712D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8571C"/>
    <w:multiLevelType w:val="multilevel"/>
    <w:tmpl w:val="13144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D7215F4"/>
    <w:multiLevelType w:val="multilevel"/>
    <w:tmpl w:val="AE1038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2DA5EEB"/>
    <w:multiLevelType w:val="multilevel"/>
    <w:tmpl w:val="70B409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49D"/>
    <w:rsid w:val="000C3B77"/>
    <w:rsid w:val="0011785B"/>
    <w:rsid w:val="0013352F"/>
    <w:rsid w:val="00140C51"/>
    <w:rsid w:val="00142A54"/>
    <w:rsid w:val="00171A6B"/>
    <w:rsid w:val="002322B7"/>
    <w:rsid w:val="002554FA"/>
    <w:rsid w:val="00281A62"/>
    <w:rsid w:val="0031234D"/>
    <w:rsid w:val="00421D87"/>
    <w:rsid w:val="004772AE"/>
    <w:rsid w:val="004A4354"/>
    <w:rsid w:val="004C13AD"/>
    <w:rsid w:val="00530187"/>
    <w:rsid w:val="005772F5"/>
    <w:rsid w:val="005A49EC"/>
    <w:rsid w:val="006155FE"/>
    <w:rsid w:val="00654FC8"/>
    <w:rsid w:val="0066069C"/>
    <w:rsid w:val="00712D26"/>
    <w:rsid w:val="007321F2"/>
    <w:rsid w:val="00766BED"/>
    <w:rsid w:val="0094349D"/>
    <w:rsid w:val="009D483A"/>
    <w:rsid w:val="00A7763D"/>
    <w:rsid w:val="00AC1BED"/>
    <w:rsid w:val="00B605D5"/>
    <w:rsid w:val="00C62B95"/>
    <w:rsid w:val="00D30FD2"/>
    <w:rsid w:val="00D866EB"/>
    <w:rsid w:val="00E77FE2"/>
    <w:rsid w:val="00E86F81"/>
    <w:rsid w:val="00EB14C2"/>
    <w:rsid w:val="00EF1DC9"/>
    <w:rsid w:val="00EF7EB8"/>
    <w:rsid w:val="00F5294F"/>
    <w:rsid w:val="00F65CFD"/>
    <w:rsid w:val="00F8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2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322B7"/>
    <w:rPr>
      <w:b/>
      <w:bCs/>
    </w:rPr>
  </w:style>
  <w:style w:type="character" w:styleId="a5">
    <w:name w:val="Emphasis"/>
    <w:basedOn w:val="a0"/>
    <w:uiPriority w:val="20"/>
    <w:qFormat/>
    <w:rsid w:val="002322B7"/>
    <w:rPr>
      <w:i/>
      <w:iCs/>
    </w:rPr>
  </w:style>
  <w:style w:type="character" w:styleId="a6">
    <w:name w:val="Hyperlink"/>
    <w:basedOn w:val="a0"/>
    <w:uiPriority w:val="99"/>
    <w:unhideWhenUsed/>
    <w:rsid w:val="002322B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AC1B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2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322B7"/>
    <w:rPr>
      <w:b/>
      <w:bCs/>
    </w:rPr>
  </w:style>
  <w:style w:type="character" w:styleId="a5">
    <w:name w:val="Emphasis"/>
    <w:basedOn w:val="a0"/>
    <w:uiPriority w:val="20"/>
    <w:qFormat/>
    <w:rsid w:val="002322B7"/>
    <w:rPr>
      <w:i/>
      <w:iCs/>
    </w:rPr>
  </w:style>
  <w:style w:type="character" w:styleId="a6">
    <w:name w:val="Hyperlink"/>
    <w:basedOn w:val="a0"/>
    <w:uiPriority w:val="99"/>
    <w:unhideWhenUsed/>
    <w:rsid w:val="002322B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AC1B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1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ls.gov.ua/%d1%87%d0%b5%d1%80%d0%bd%d1%96%d0%b2%d0%b5%d1%86%d1%8c%d0%ba%d0%b0-%d0%be%d0%b1%d0%bb%d0%b0%d1%81%d1%82%d1%8c/%d0%bf%d0%be%d0%b2%d1%96%d0%b4%d0%be%d0%bc%d0%bb%d0%b5%d0%bd%d0%bd%d1%8f-%d0%b4%d0%bb%d1%8f-%d1%81%d0%b3%d0%b4/%d0%bf%d0%be%d0%b2%d1%96%d0%b4%d0%be%d0%bc%d0%bb%d0%b5%d0%bd%d0%bd%d1%8f-%d0%bf%d1%80%d0%be-%d0%bb%d0%b7-%d1%89%d0%be-%d0%b7%d0%bd%d0%b0%d1%85%d0%be%d0%b4%d1%8f%d1%82%d1%8c%d1%81%d1%8f-%d0%bd%d0%b0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pub-mex.dls.gov.ua/QLA/DocList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ls.gov.ua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3</Pages>
  <Words>1308</Words>
  <Characters>7459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diklz</dc:creator>
  <cp:keywords/>
  <dc:description/>
  <cp:lastModifiedBy>diklz</cp:lastModifiedBy>
  <cp:revision>25</cp:revision>
  <dcterms:created xsi:type="dcterms:W3CDTF">2021-08-03T11:17:00Z</dcterms:created>
  <dcterms:modified xsi:type="dcterms:W3CDTF">2021-09-15T10:09:00Z</dcterms:modified>
</cp:coreProperties>
</file>