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Default="000E1ED1" w:rsidP="00BD2EC3">
      <w:pPr>
        <w:rPr>
          <w:sz w:val="28"/>
          <w:szCs w:val="28"/>
        </w:rPr>
      </w:pPr>
      <w:r w:rsidRPr="000E1ED1">
        <w:rPr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7C5D28" w:rsidRDefault="001A1FF8" w:rsidP="00BD2EC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від </w:t>
                  </w:r>
                  <w:r w:rsidR="00762FBA">
                    <w:rPr>
                      <w:sz w:val="28"/>
                      <w:szCs w:val="28"/>
                      <w:lang w:val="ru-RU"/>
                    </w:rPr>
                    <w:t>23</w:t>
                  </w:r>
                  <w:r w:rsidR="00A6174A">
                    <w:rPr>
                      <w:sz w:val="28"/>
                      <w:szCs w:val="28"/>
                    </w:rPr>
                    <w:t>.</w:t>
                  </w:r>
                  <w:r w:rsidR="00844463">
                    <w:rPr>
                      <w:sz w:val="28"/>
                      <w:szCs w:val="28"/>
                    </w:rPr>
                    <w:t>10</w:t>
                  </w:r>
                  <w:r w:rsidR="00A6174A">
                    <w:rPr>
                      <w:sz w:val="28"/>
                      <w:szCs w:val="28"/>
                    </w:rPr>
                    <w:t>.2021</w:t>
                  </w:r>
                  <w:r w:rsidR="00391057">
                    <w:rPr>
                      <w:sz w:val="28"/>
                      <w:szCs w:val="28"/>
                    </w:rPr>
                    <w:t xml:space="preserve"> № </w:t>
                  </w:r>
                  <w:r w:rsidR="00762FBA">
                    <w:rPr>
                      <w:sz w:val="28"/>
                      <w:szCs w:val="28"/>
                      <w:lang w:val="ru-RU"/>
                    </w:rPr>
                    <w:t>70-к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>
        <w:rPr>
          <w:sz w:val="28"/>
          <w:szCs w:val="28"/>
        </w:rPr>
        <w:t xml:space="preserve">                                                                             </w:t>
      </w:r>
    </w:p>
    <w:p w:rsidR="00F457DE" w:rsidRDefault="00F457DE" w:rsidP="00F457DE">
      <w:pPr>
        <w:ind w:left="4956" w:firstLine="708"/>
        <w:rPr>
          <w:sz w:val="28"/>
          <w:szCs w:val="28"/>
        </w:rPr>
      </w:pPr>
    </w:p>
    <w:p w:rsidR="00F457DE" w:rsidRDefault="00F457DE" w:rsidP="00F457DE">
      <w:pPr>
        <w:spacing w:line="260" w:lineRule="exact"/>
        <w:rPr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BD2EC3" w:rsidRDefault="00BD2EC3" w:rsidP="00BD2EC3"/>
    <w:p w:rsidR="00391057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584875" w:rsidRPr="00DE2F8D" w:rsidRDefault="00F457DE" w:rsidP="00584875">
      <w:pPr>
        <w:pStyle w:val="a4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DE2F8D">
        <w:rPr>
          <w:rFonts w:ascii="Times New Roman" w:hAnsi="Times New Roman"/>
          <w:color w:val="000000" w:themeColor="text1"/>
          <w:sz w:val="28"/>
          <w:szCs w:val="28"/>
        </w:rPr>
        <w:t xml:space="preserve">УМОВИ </w:t>
      </w:r>
      <w:r w:rsidRPr="00DE2F8D">
        <w:rPr>
          <w:rFonts w:ascii="Times New Roman" w:hAnsi="Times New Roman"/>
          <w:color w:val="000000" w:themeColor="text1"/>
          <w:sz w:val="28"/>
          <w:szCs w:val="28"/>
        </w:rPr>
        <w:br/>
      </w:r>
      <w:r w:rsidR="00584875" w:rsidRPr="00DE2F8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00D4" w:rsidRPr="00DE2F8D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проведення конкурсу на зайняття посади державної служби категорії "В"</w:t>
      </w:r>
      <w:r w:rsidR="00584875" w:rsidRPr="00DE2F8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A00D4" w:rsidRPr="00DE2F8D">
        <w:rPr>
          <w:rFonts w:ascii="Times New Roman" w:eastAsia="Calibri" w:hAnsi="Times New Roman"/>
          <w:color w:val="000000" w:themeColor="text1"/>
          <w:sz w:val="28"/>
          <w:szCs w:val="28"/>
        </w:rPr>
        <w:t>–</w:t>
      </w:r>
      <w:r w:rsidR="005579E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DE2F8D" w:rsidRPr="00DE2F8D">
        <w:rPr>
          <w:rFonts w:ascii="Times New Roman" w:hAnsi="Times New Roman"/>
          <w:color w:val="000000" w:themeColor="text1"/>
          <w:sz w:val="28"/>
          <w:szCs w:val="28"/>
        </w:rPr>
        <w:t xml:space="preserve">головного спеціаліста з питань інформаційно-аналітичного та організаційного забезпечення </w:t>
      </w:r>
      <w:r w:rsidR="00391057" w:rsidRPr="00DE2F8D">
        <w:rPr>
          <w:rFonts w:ascii="Times New Roman" w:hAnsi="Times New Roman"/>
          <w:bCs/>
          <w:color w:val="000000" w:themeColor="text1"/>
          <w:sz w:val="28"/>
          <w:szCs w:val="28"/>
        </w:rPr>
        <w:t>Державної служби з лікарських засобів та контролю за наркотиками в Одеській області</w:t>
      </w:r>
    </w:p>
    <w:p w:rsidR="00F457DE" w:rsidRPr="00584875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F8D" w:rsidRPr="00BD7465" w:rsidRDefault="00C20068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DE2F8D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організація та виконання робіт з технічного обслуговування комп'ютерної техніки, мережевого периферійного обладнання, оргтехніки та іншого обладнання в Службі;</w:t>
            </w:r>
          </w:p>
          <w:p w:rsidR="00DE2F8D" w:rsidRPr="00BD7465" w:rsidRDefault="00C20068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7465"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  <w:t xml:space="preserve">   </w:t>
            </w:r>
            <w:r w:rsidR="00B924BD" w:rsidRPr="00BD7465"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  <w:t>організація матеріально-технічного забезпечення Служби, підготовка пропозицій щодо потреб Служби в проведенні закупівель</w:t>
            </w:r>
            <w:r w:rsidR="006552E0"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  <w:t xml:space="preserve"> товарів</w:t>
            </w:r>
            <w:r w:rsidR="00B924BD" w:rsidRPr="00BD7465"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  <w:t>, ведення господарства Служби</w:t>
            </w:r>
            <w:r w:rsidR="004B15D2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446AA4" w:rsidRPr="00BD7465" w:rsidRDefault="00C20068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організація </w:t>
            </w:r>
            <w:r w:rsidR="00446AA4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робот</w:t>
            </w:r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446AA4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із забезпечення пожежної безпеки, </w:t>
            </w:r>
            <w:r w:rsidR="00446AA4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утримання в належному технічному та санітарному стані приміщень, де розміщується Служба</w:t>
            </w:r>
            <w:r w:rsidR="00792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4B15D2" w:rsidRPr="00BD7465" w:rsidRDefault="00C20068" w:rsidP="00A61EC2">
            <w:pPr>
              <w:pStyle w:val="aa"/>
              <w:spacing w:after="0" w:line="240" w:lineRule="auto"/>
              <w:jc w:val="both"/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</w:t>
            </w:r>
            <w:r w:rsidR="004B15D2" w:rsidRPr="00BD7465">
              <w:rPr>
                <w:rStyle w:val="FontStyle12"/>
                <w:color w:val="000000"/>
                <w:sz w:val="28"/>
                <w:szCs w:val="28"/>
                <w:lang w:val="uk-UA" w:eastAsia="uk-UA"/>
              </w:rPr>
              <w:t>взаємоді</w:t>
            </w:r>
            <w:r w:rsidR="004B15D2" w:rsidRPr="00BD7465"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  <w:t>я</w:t>
            </w:r>
            <w:r w:rsidR="004B15D2" w:rsidRPr="00BD7465">
              <w:rPr>
                <w:rStyle w:val="FontStyle12"/>
                <w:color w:val="000000"/>
                <w:sz w:val="28"/>
                <w:szCs w:val="28"/>
                <w:lang w:val="uk-UA" w:eastAsia="uk-UA"/>
              </w:rPr>
              <w:t xml:space="preserve"> із ЗМІ та громадськими організаціями</w:t>
            </w:r>
            <w:r w:rsidR="00446AA4" w:rsidRPr="00BD7465"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  <w:t xml:space="preserve">, підготовка та </w:t>
            </w:r>
            <w:r w:rsidR="00446AA4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розміщення інформації на офіційному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веб-сайті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</w:t>
            </w:r>
            <w:r w:rsidR="00446AA4" w:rsidRPr="00BD7465">
              <w:rPr>
                <w:rStyle w:val="FontStyle12"/>
                <w:color w:val="000000" w:themeColor="text1"/>
                <w:sz w:val="28"/>
                <w:szCs w:val="28"/>
                <w:lang w:val="uk-UA" w:eastAsia="uk-UA"/>
              </w:rPr>
              <w:t>;</w:t>
            </w:r>
          </w:p>
          <w:p w:rsidR="00446AA4" w:rsidRPr="00BD7465" w:rsidRDefault="00C20068" w:rsidP="00446AA4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організація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заходами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засобами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Службі</w:t>
            </w:r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вимоги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яких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встановлено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чинним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законодавством</w:t>
            </w:r>
            <w:proofErr w:type="spellEnd"/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446AA4" w:rsidRPr="00BD7465" w:rsidRDefault="00C20068" w:rsidP="00446AA4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446AA4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вжиття заходів щодо забезпечення організаційного та адміністративного керування доступом користувачів до ресурсів, що містять інформацію, яка потребує захисту;</w:t>
            </w:r>
          </w:p>
          <w:p w:rsidR="00BD7465" w:rsidRPr="00792777" w:rsidRDefault="00BD7465" w:rsidP="00446AA4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розробленн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проєктів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розпорядчих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документів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згідно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якими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повинен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забезпечуватися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захист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інформації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автоматизованих</w:t>
            </w:r>
            <w:proofErr w:type="spellEnd"/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системах</w:t>
            </w:r>
            <w:r w:rsidR="007927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DE2F8D" w:rsidRPr="00BD7465" w:rsidRDefault="00C20068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742355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організація функціонування </w:t>
            </w:r>
            <w:r w:rsidR="00742355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комісії з питань роботи із службовою інформацією</w:t>
            </w:r>
            <w:r w:rsidR="003F5442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D47B69" w:rsidRPr="00BD7465" w:rsidRDefault="00C20068" w:rsidP="0005521E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186FB8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ведення архіву Служби, організація</w:t>
            </w:r>
            <w:r w:rsidR="00D47B69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</w:t>
            </w:r>
            <w:r w:rsidR="00186FB8"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</w:t>
            </w:r>
            <w:r w:rsidR="00D47B69" w:rsidRPr="00BD746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постійно діючої комісії Служби з проведення експертизи цінності документів;</w:t>
            </w:r>
          </w:p>
          <w:p w:rsidR="00F457DE" w:rsidRPr="00BD7465" w:rsidRDefault="00C20068" w:rsidP="00BD7465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організація проведення атестації провізорів та фармацевтів</w:t>
            </w:r>
            <w:r w:rsidR="00BD746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F457DE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B73D1A">
              <w:rPr>
                <w:sz w:val="28"/>
                <w:szCs w:val="28"/>
              </w:rPr>
              <w:t>адовий оклад – 5500</w:t>
            </w:r>
            <w:r>
              <w:rPr>
                <w:sz w:val="28"/>
                <w:szCs w:val="28"/>
              </w:rPr>
              <w:t xml:space="preserve"> грн.;</w:t>
            </w:r>
          </w:p>
          <w:p w:rsidR="00F457DE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F457DE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9F5743" w:rsidRDefault="009F5743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010604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457DE">
              <w:rPr>
                <w:sz w:val="28"/>
                <w:szCs w:val="28"/>
              </w:rPr>
              <w:t>езстрокове</w:t>
            </w:r>
            <w:r>
              <w:rPr>
                <w:sz w:val="28"/>
                <w:szCs w:val="28"/>
              </w:rPr>
              <w:t>;</w:t>
            </w:r>
            <w:r w:rsidR="00F457DE">
              <w:rPr>
                <w:sz w:val="28"/>
                <w:szCs w:val="28"/>
              </w:rPr>
              <w:t xml:space="preserve"> 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3B4D3E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3B4D3E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>(</w:t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br/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3B4D3E">
              <w:rPr>
                <w:color w:val="000000" w:themeColor="text1"/>
                <w:sz w:val="28"/>
                <w:szCs w:val="28"/>
              </w:rPr>
              <w:t>)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3B4D3E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3B4D3E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3B4D3E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n1172"/>
            <w:bookmarkEnd w:id="0"/>
            <w:r w:rsidRPr="008C617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n1173"/>
            <w:bookmarkEnd w:id="1"/>
            <w:r w:rsidRPr="008C617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174"/>
            <w:bookmarkEnd w:id="2"/>
            <w:r w:rsidRPr="008C6172">
              <w:rPr>
                <w:color w:val="000000" w:themeColor="text1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r w:rsidRPr="008C617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8C617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“Про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 xml:space="preserve"> очищення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влади”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7" w:name="n1508"/>
            <w:bookmarkEnd w:id="7"/>
            <w:r w:rsidRPr="008C617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507"/>
            <w:bookmarkStart w:id="9" w:name="n1630"/>
            <w:bookmarkEnd w:id="8"/>
            <w:bookmarkEnd w:id="9"/>
            <w:r w:rsidRPr="008C6172">
              <w:rPr>
                <w:color w:val="000000" w:themeColor="text1"/>
                <w:sz w:val="28"/>
                <w:szCs w:val="28"/>
              </w:rPr>
              <w:t>3</w:t>
            </w:r>
            <w:r w:rsidRPr="008C617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8C6172">
              <w:rPr>
                <w:color w:val="000000" w:themeColor="text1"/>
                <w:sz w:val="28"/>
                <w:szCs w:val="28"/>
              </w:rPr>
              <w:t xml:space="preserve">) копію Державного сертифіката про рівень володіння державною мовою (витяг з реєстру Державних сертифікатів про рівень володіння </w:t>
            </w:r>
            <w:r w:rsidRPr="008C6172">
              <w:rPr>
                <w:color w:val="000000" w:themeColor="text1"/>
                <w:sz w:val="28"/>
                <w:szCs w:val="28"/>
              </w:rPr>
              <w:lastRenderedPageBreak/>
              <w:t>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8C617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8C6172">
              <w:rPr>
                <w:sz w:val="28"/>
                <w:szCs w:val="28"/>
              </w:rPr>
              <w:t xml:space="preserve"> </w:t>
            </w:r>
          </w:p>
          <w:p w:rsidR="00F457DE" w:rsidRPr="00FA3554" w:rsidRDefault="00FA3554" w:rsidP="003F04ED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Інформація приймається до </w:t>
            </w:r>
            <w:r w:rsidR="003F04ED">
              <w:rPr>
                <w:color w:val="000000" w:themeColor="text1"/>
                <w:sz w:val="28"/>
                <w:szCs w:val="28"/>
                <w:shd w:val="clear" w:color="auto" w:fill="FFFFFF"/>
              </w:rPr>
              <w:t>17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3F04ED">
              <w:rPr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3F04ED">
              <w:rPr>
                <w:color w:val="000000" w:themeColor="text1"/>
                <w:sz w:val="28"/>
                <w:szCs w:val="28"/>
                <w:shd w:val="clear" w:color="auto" w:fill="FFFFFF"/>
              </w:rPr>
              <w:t>01 листопада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2021 року</w:t>
            </w:r>
            <w:r w:rsidRPr="00FA3554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>
              <w:rPr>
                <w:sz w:val="28"/>
                <w:szCs w:val="28"/>
              </w:rPr>
              <w:t xml:space="preserve">виключно через Єдиний портал вакансій державної служби за посиланням: </w:t>
            </w:r>
            <w:r w:rsidR="002939D5">
              <w:rPr>
                <w:sz w:val="28"/>
                <w:szCs w:val="28"/>
                <w:lang w:val="en-US"/>
              </w:rPr>
              <w:t>https</w:t>
            </w:r>
            <w:r w:rsidR="002939D5">
              <w:rPr>
                <w:sz w:val="28"/>
                <w:szCs w:val="28"/>
              </w:rPr>
              <w:t>://</w:t>
            </w:r>
            <w:r w:rsidR="002939D5">
              <w:rPr>
                <w:sz w:val="28"/>
                <w:szCs w:val="28"/>
                <w:lang w:val="en-US"/>
              </w:rPr>
              <w:t>career</w:t>
            </w:r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ua</w:t>
            </w:r>
            <w:proofErr w:type="spellEnd"/>
            <w:r w:rsidR="002939D5">
              <w:rPr>
                <w:sz w:val="28"/>
                <w:szCs w:val="28"/>
              </w:rPr>
              <w:t>/</w:t>
            </w:r>
          </w:p>
        </w:tc>
      </w:tr>
      <w:tr w:rsidR="00F457DE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  <w:r>
              <w:rPr>
                <w:sz w:val="28"/>
                <w:szCs w:val="28"/>
              </w:rPr>
              <w:t xml:space="preserve">і час </w:t>
            </w:r>
            <w:r w:rsidR="00BD0881" w:rsidRPr="00BD0881">
              <w:rPr>
                <w:sz w:val="28"/>
                <w:szCs w:val="28"/>
                <w:lang w:val="ru-RU"/>
              </w:rPr>
              <w:t xml:space="preserve">початку </w:t>
            </w:r>
            <w:r>
              <w:rPr>
                <w:sz w:val="28"/>
                <w:szCs w:val="28"/>
              </w:rPr>
              <w:t>проведення тестування кандидаті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977F9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</w:t>
            </w:r>
            <w:r w:rsidR="00BD0881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92371E" w:rsidRDefault="00BD7465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0</w:t>
            </w:r>
            <w:r w:rsidR="001A7DE1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3</w:t>
            </w:r>
            <w:r w:rsidR="0092371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листопада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2021 року о 1</w:t>
            </w: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0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год. </w:t>
            </w: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00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хв.</w:t>
            </w:r>
          </w:p>
          <w:p w:rsidR="00F457DE" w:rsidRPr="003548B5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BD2EC3" w:rsidRDefault="00237E43" w:rsidP="00A977F9">
            <w:pPr>
              <w:jc w:val="both"/>
              <w:rPr>
                <w:sz w:val="28"/>
                <w:szCs w:val="28"/>
              </w:rPr>
            </w:pPr>
            <w:r w:rsidRPr="00BD2EC3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Default="00C05BE9">
            <w:pPr>
              <w:spacing w:line="300" w:lineRule="exact"/>
            </w:pPr>
          </w:p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C05BE9" w:rsidRDefault="00F457DE" w:rsidP="00C05BE9"/>
        </w:tc>
      </w:tr>
      <w:tr w:rsidR="00F457DE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E9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BD0347" w:rsidRDefault="00BD7465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Костова</w:t>
            </w:r>
            <w:proofErr w:type="spellEnd"/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 Любов Андріївна</w:t>
            </w:r>
            <w:r w:rsidR="00F457DE"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072693" w:rsidRPr="00BD0347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BD0347">
              <w:rPr>
                <w:color w:val="000000" w:themeColor="text1"/>
                <w:sz w:val="28"/>
                <w:szCs w:val="28"/>
              </w:rPr>
              <w:t>-</w:t>
            </w:r>
            <w:r w:rsidRPr="00BD0347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BD0347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D0347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Кваліфікаційні вимоги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072693" w:rsidRDefault="00072693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72693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бакалавра, молодшого бакалавра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05BE9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потребує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7DE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DF5186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DF5186" w:rsidRDefault="00C052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2FA" w:rsidRPr="00DF5186" w:rsidRDefault="00C052FA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до чіткого бачення результату діяльності;</w:t>
            </w:r>
            <w:r w:rsidRPr="00DF5186">
              <w:rPr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фокусувати зусилля для досягнення результату діяльності;</w:t>
            </w:r>
          </w:p>
          <w:p w:rsidR="00F457DE" w:rsidRPr="00DF5186" w:rsidRDefault="00C052FA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запобігати та ефективно долати перешкоди.</w:t>
            </w:r>
          </w:p>
        </w:tc>
      </w:tr>
      <w:tr w:rsidR="004A6D3B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6D3B" w:rsidRPr="004A6D3B" w:rsidRDefault="004A6D3B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A6D3B" w:rsidRPr="00DF5186" w:rsidRDefault="004A6D3B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Відповідальність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2B4D" w:rsidRDefault="004A6D3B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A6D3B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CF2B4D" w:rsidRDefault="004A6D3B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A6D3B">
              <w:rPr>
                <w:color w:val="000000" w:themeColor="text1"/>
                <w:sz w:val="28"/>
                <w:szCs w:val="28"/>
                <w:shd w:val="clear" w:color="auto" w:fill="FFFFFF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A6D3B" w:rsidRPr="004A6D3B" w:rsidRDefault="004A6D3B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6D3B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брати на себе зобов'язання, чітко їх дотримуватись і виконувати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DF5186" w:rsidRDefault="006552E0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E24134" w:rsidRPr="00DF518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DF5186" w:rsidRDefault="00C052FA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Ефективність координації з іншими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DF5186" w:rsidRDefault="00C052FA" w:rsidP="00C052FA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налагоджувати зв'язки з іншими структурними підрозділами державного органу, в тому числі з використанням цифрових технологій;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уміння конструктивного обміну інформацією, узгодження та упорядкування дій;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до об'єднання та систематизації спільних зусиль.</w:t>
            </w:r>
          </w:p>
        </w:tc>
      </w:tr>
      <w:tr w:rsidR="00CF14C7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DF5186" w:rsidRDefault="006552E0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A31A87" w:rsidRPr="00DF518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C7" w:rsidRPr="00DF5186" w:rsidRDefault="00CF14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Цифрова грамотність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DF5186" w:rsidRDefault="00CF14C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31A87" w:rsidRPr="00DF5186" w:rsidRDefault="00A31A8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F14C7" w:rsidRPr="00DF5186" w:rsidRDefault="00A31A87" w:rsidP="00A31A8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уникати небезпек в цифровому середовищі, захищати особисті та конфіденційні дані;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електронні реєстри, системи електронного документообігу для обміну 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</w:t>
            </w:r>
            <w:r w:rsidR="003F5942"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134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93A0C" w:rsidRDefault="00393A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Професійні знання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Tr="0076359A">
        <w:trPr>
          <w:trHeight w:val="684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 xml:space="preserve">Конституції України; 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>Закону Укр</w:t>
            </w:r>
            <w:r w:rsidR="00D97D10" w:rsidRPr="00A61EC2">
              <w:rPr>
                <w:color w:val="000000" w:themeColor="text1"/>
                <w:sz w:val="28"/>
                <w:szCs w:val="28"/>
              </w:rPr>
              <w:t>аїни «Про запобігання корупції»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>;</w:t>
            </w:r>
          </w:p>
          <w:p w:rsidR="007B0EBD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інформацію»;</w:t>
            </w:r>
          </w:p>
          <w:p w:rsidR="003F5942" w:rsidRPr="003F5942" w:rsidRDefault="003F5942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3F5942">
              <w:rPr>
                <w:color w:val="000000" w:themeColor="text1"/>
                <w:sz w:val="28"/>
                <w:szCs w:val="28"/>
              </w:rPr>
              <w:t>- Закону України «</w:t>
            </w:r>
            <w:r w:rsidRPr="003F594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захист інформації в інформаційно-телекомунікаційних системах</w:t>
            </w:r>
            <w:r w:rsidRPr="00AD372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  <w:p w:rsidR="007B0EBD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доступ до публічної інформації»;</w:t>
            </w:r>
          </w:p>
          <w:p w:rsidR="00792777" w:rsidRPr="00A61EC2" w:rsidRDefault="00792777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Закон України «Про Національний архівний фонд та архівні установи»;</w:t>
            </w:r>
          </w:p>
          <w:p w:rsidR="00BE4530" w:rsidRDefault="00623D59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Указу Президента України від 27 вересня 1999 № 1229/99 «Про Положення про технічний захист інформації в Україні»</w:t>
            </w:r>
            <w:r w:rsidR="00BE4530">
              <w:rPr>
                <w:color w:val="000000" w:themeColor="text1"/>
                <w:sz w:val="28"/>
                <w:szCs w:val="28"/>
              </w:rPr>
              <w:t>;</w:t>
            </w:r>
          </w:p>
          <w:p w:rsidR="007B0EBD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Постанови Кабінету Міністрів України 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від 19 жовтня 2016 р. № 736</w:t>
            </w:r>
            <w:r w:rsidRPr="00A61EC2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Pr="00A61EC2">
              <w:rPr>
                <w:color w:val="000000" w:themeColor="text1"/>
                <w:sz w:val="28"/>
                <w:szCs w:val="28"/>
              </w:rPr>
              <w:t>»</w:t>
            </w:r>
            <w:r w:rsidR="00C94D6E" w:rsidRPr="00A61EC2">
              <w:rPr>
                <w:color w:val="000000" w:themeColor="text1"/>
                <w:sz w:val="28"/>
                <w:szCs w:val="28"/>
              </w:rPr>
              <w:t>;</w:t>
            </w:r>
          </w:p>
          <w:p w:rsidR="009B22F5" w:rsidRPr="0076359A" w:rsidRDefault="009B22F5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76359A">
              <w:rPr>
                <w:color w:val="000000" w:themeColor="text1"/>
                <w:sz w:val="28"/>
                <w:szCs w:val="28"/>
              </w:rPr>
              <w:t xml:space="preserve">- Постанови Кабінету Міністрів України </w:t>
            </w:r>
            <w:r w:rsidRPr="0076359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від 29 березня 2006 р. </w:t>
            </w:r>
            <w:r w:rsidR="0076359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76359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373 «Про затвердження Правил забезпечення захисту інформації в інформаційних, телекомунікаційних та інформаційно-телекомунікаційних системах»</w:t>
            </w:r>
            <w:r w:rsidR="0076359A" w:rsidRPr="0076359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E24134" w:rsidRDefault="00D97D10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Постанов</w:t>
            </w:r>
            <w:r w:rsidR="007B0EBD" w:rsidRPr="00A61EC2">
              <w:rPr>
                <w:color w:val="000000" w:themeColor="text1"/>
                <w:sz w:val="28"/>
                <w:szCs w:val="28"/>
              </w:rPr>
              <w:t>и</w:t>
            </w:r>
            <w:r w:rsidRPr="00A61EC2">
              <w:rPr>
                <w:color w:val="000000" w:themeColor="text1"/>
                <w:sz w:val="28"/>
                <w:szCs w:val="28"/>
              </w:rPr>
              <w:t xml:space="preserve"> Кабінету Міністрів України 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від 17 січня 2018 р. № 55 «Деякі питання документування управлінської діяльності»;</w:t>
            </w:r>
          </w:p>
          <w:p w:rsidR="005675F9" w:rsidRPr="005675F9" w:rsidRDefault="005675F9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675F9">
              <w:rPr>
                <w:color w:val="000000" w:themeColor="text1"/>
                <w:sz w:val="28"/>
                <w:szCs w:val="28"/>
              </w:rPr>
              <w:t xml:space="preserve">- Постанови Кабінету Міністрів України </w:t>
            </w:r>
            <w:r w:rsidRPr="005675F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від 8 серпня 2007 р. </w:t>
            </w:r>
            <w:r w:rsidR="009B22F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5675F9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1004 «Про проведення експертизи цінності документів»;</w:t>
            </w:r>
          </w:p>
          <w:p w:rsidR="00D97D10" w:rsidRDefault="00D97D10" w:rsidP="0000512C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наказ</w:t>
            </w:r>
            <w:r w:rsidR="00A61EC2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Міністерства юстиції України </w:t>
            </w:r>
            <w:r w:rsidR="00A31EF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від 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18.06.2015  № 1000/5 «Про затвердження Правил організації діловодства та архівного зберігання 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документів у державних органах, органах місцевого самоврядування, на підприємствах, в установах і організаціях»</w:t>
            </w:r>
            <w:r w:rsidR="00BE453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;</w:t>
            </w:r>
          </w:p>
          <w:p w:rsidR="00BE4530" w:rsidRDefault="00BE4530" w:rsidP="0000512C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E4530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- наказу Міністерства юстиції України від 19.06.2013  № 1227/5 «Про затвердження Типового положення про експертну комісію державного органу, органу місцевого самоврядування, державного і комунального підприємства, установи та організації»;</w:t>
            </w:r>
          </w:p>
          <w:p w:rsidR="00BE4530" w:rsidRPr="009B22F5" w:rsidRDefault="006217A9" w:rsidP="003803F5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B22F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наказу Міністерства охорони здоров’я України від </w:t>
            </w:r>
            <w:r w:rsidRPr="009B22F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12.12.2006  </w:t>
            </w:r>
            <w:r w:rsidR="003803F5">
              <w:rPr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9B22F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818 «Про вдосконалення атестації провізорів та фармацевтів»</w:t>
            </w:r>
            <w:r w:rsidR="009B22F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F457DE" w:rsidRDefault="00F457DE" w:rsidP="00F457DE">
      <w:pPr>
        <w:jc w:val="center"/>
        <w:rPr>
          <w:sz w:val="28"/>
          <w:szCs w:val="28"/>
        </w:rPr>
      </w:pPr>
    </w:p>
    <w:p w:rsidR="00517E1E" w:rsidRDefault="00F457DE" w:rsidP="00594002">
      <w:pPr>
        <w:jc w:val="center"/>
      </w:pPr>
      <w:r>
        <w:rPr>
          <w:sz w:val="28"/>
          <w:szCs w:val="28"/>
        </w:rPr>
        <w:t>_______________</w:t>
      </w:r>
    </w:p>
    <w:sectPr w:rsidR="00517E1E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DE"/>
    <w:rsid w:val="000016EE"/>
    <w:rsid w:val="0000512C"/>
    <w:rsid w:val="00010604"/>
    <w:rsid w:val="00015FF4"/>
    <w:rsid w:val="0005521E"/>
    <w:rsid w:val="00072693"/>
    <w:rsid w:val="00094A37"/>
    <w:rsid w:val="000A00D4"/>
    <w:rsid w:val="000B5702"/>
    <w:rsid w:val="000E0AF1"/>
    <w:rsid w:val="000E1ED1"/>
    <w:rsid w:val="000F21C6"/>
    <w:rsid w:val="000F276A"/>
    <w:rsid w:val="001238B8"/>
    <w:rsid w:val="001443C0"/>
    <w:rsid w:val="00155858"/>
    <w:rsid w:val="00186FB8"/>
    <w:rsid w:val="001A1FF8"/>
    <w:rsid w:val="001A29A5"/>
    <w:rsid w:val="001A7DE1"/>
    <w:rsid w:val="001D7B70"/>
    <w:rsid w:val="001F4F04"/>
    <w:rsid w:val="00237E43"/>
    <w:rsid w:val="00242A68"/>
    <w:rsid w:val="002443FC"/>
    <w:rsid w:val="00266BD5"/>
    <w:rsid w:val="002939D5"/>
    <w:rsid w:val="002B2417"/>
    <w:rsid w:val="0031153C"/>
    <w:rsid w:val="00350A2F"/>
    <w:rsid w:val="003548B5"/>
    <w:rsid w:val="003803F5"/>
    <w:rsid w:val="00380D93"/>
    <w:rsid w:val="00391057"/>
    <w:rsid w:val="00393A0C"/>
    <w:rsid w:val="00394141"/>
    <w:rsid w:val="003B4D3E"/>
    <w:rsid w:val="003F04ED"/>
    <w:rsid w:val="003F5442"/>
    <w:rsid w:val="003F5942"/>
    <w:rsid w:val="004210FC"/>
    <w:rsid w:val="004356FB"/>
    <w:rsid w:val="00446AA4"/>
    <w:rsid w:val="0049056B"/>
    <w:rsid w:val="004A4B96"/>
    <w:rsid w:val="004A6D3B"/>
    <w:rsid w:val="004B15D2"/>
    <w:rsid w:val="004B4314"/>
    <w:rsid w:val="004E03B6"/>
    <w:rsid w:val="0050293B"/>
    <w:rsid w:val="00517E1E"/>
    <w:rsid w:val="005579E5"/>
    <w:rsid w:val="005675F9"/>
    <w:rsid w:val="00575AD7"/>
    <w:rsid w:val="00576F0F"/>
    <w:rsid w:val="00584875"/>
    <w:rsid w:val="00590031"/>
    <w:rsid w:val="00594002"/>
    <w:rsid w:val="00605F07"/>
    <w:rsid w:val="006104DD"/>
    <w:rsid w:val="006217A9"/>
    <w:rsid w:val="00623D59"/>
    <w:rsid w:val="006551B4"/>
    <w:rsid w:val="006552E0"/>
    <w:rsid w:val="006D5847"/>
    <w:rsid w:val="00742355"/>
    <w:rsid w:val="007437BA"/>
    <w:rsid w:val="00762FBA"/>
    <w:rsid w:val="0076359A"/>
    <w:rsid w:val="00792777"/>
    <w:rsid w:val="007B0EBD"/>
    <w:rsid w:val="007C5D28"/>
    <w:rsid w:val="007F1D7C"/>
    <w:rsid w:val="0080002C"/>
    <w:rsid w:val="00806F7D"/>
    <w:rsid w:val="00844463"/>
    <w:rsid w:val="008B5B6F"/>
    <w:rsid w:val="008C0CD3"/>
    <w:rsid w:val="008C6172"/>
    <w:rsid w:val="008D3C67"/>
    <w:rsid w:val="009017FB"/>
    <w:rsid w:val="00901D26"/>
    <w:rsid w:val="0092371E"/>
    <w:rsid w:val="009536BE"/>
    <w:rsid w:val="009A1C3C"/>
    <w:rsid w:val="009B22F5"/>
    <w:rsid w:val="009B51DB"/>
    <w:rsid w:val="009C23A6"/>
    <w:rsid w:val="009C45B3"/>
    <w:rsid w:val="009F5743"/>
    <w:rsid w:val="00A31A87"/>
    <w:rsid w:val="00A31EF4"/>
    <w:rsid w:val="00A550A3"/>
    <w:rsid w:val="00A6174A"/>
    <w:rsid w:val="00A61EC2"/>
    <w:rsid w:val="00A86D1B"/>
    <w:rsid w:val="00A87292"/>
    <w:rsid w:val="00A977F9"/>
    <w:rsid w:val="00AA3B64"/>
    <w:rsid w:val="00AD372A"/>
    <w:rsid w:val="00AE71D1"/>
    <w:rsid w:val="00B063C4"/>
    <w:rsid w:val="00B73C69"/>
    <w:rsid w:val="00B73D1A"/>
    <w:rsid w:val="00B86F01"/>
    <w:rsid w:val="00B921DC"/>
    <w:rsid w:val="00B924BD"/>
    <w:rsid w:val="00BB1699"/>
    <w:rsid w:val="00BD0347"/>
    <w:rsid w:val="00BD0881"/>
    <w:rsid w:val="00BD2EC3"/>
    <w:rsid w:val="00BD7465"/>
    <w:rsid w:val="00BE4530"/>
    <w:rsid w:val="00BF1DA5"/>
    <w:rsid w:val="00BF221E"/>
    <w:rsid w:val="00BF5C89"/>
    <w:rsid w:val="00C052FA"/>
    <w:rsid w:val="00C05BE9"/>
    <w:rsid w:val="00C20068"/>
    <w:rsid w:val="00C94D6E"/>
    <w:rsid w:val="00CF14C7"/>
    <w:rsid w:val="00CF2B4D"/>
    <w:rsid w:val="00CF35F3"/>
    <w:rsid w:val="00CF712F"/>
    <w:rsid w:val="00D47B69"/>
    <w:rsid w:val="00D97D10"/>
    <w:rsid w:val="00DE2F8D"/>
    <w:rsid w:val="00DF5186"/>
    <w:rsid w:val="00E0030C"/>
    <w:rsid w:val="00E24134"/>
    <w:rsid w:val="00E379CC"/>
    <w:rsid w:val="00E5307C"/>
    <w:rsid w:val="00E612DE"/>
    <w:rsid w:val="00E83F47"/>
    <w:rsid w:val="00EC2345"/>
    <w:rsid w:val="00EC45E2"/>
    <w:rsid w:val="00F23E5F"/>
    <w:rsid w:val="00F457DE"/>
    <w:rsid w:val="00F61F06"/>
    <w:rsid w:val="00F90EC3"/>
    <w:rsid w:val="00F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Тетяна</cp:lastModifiedBy>
  <cp:revision>33</cp:revision>
  <cp:lastPrinted>2021-10-23T12:41:00Z</cp:lastPrinted>
  <dcterms:created xsi:type="dcterms:W3CDTF">2021-10-20T05:53:00Z</dcterms:created>
  <dcterms:modified xsi:type="dcterms:W3CDTF">2021-10-23T12:42:00Z</dcterms:modified>
</cp:coreProperties>
</file>