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0C5644" w:rsidRPr="000C5644" w:rsidRDefault="000C5644" w:rsidP="000C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за якістю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здоров´я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України від 24.04.2015 № 242, зареєстрованим в Міністерстві юстиції України 18.05.2015 за № 550/26995, на підставі інформації слідчого управління Головного управління Національної поліції в Хмельницькій області щодо виявлення лікарського засобу «COLCHICINA LIRCA® 1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mg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60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compresse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divisibili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uso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orale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», серій 0L2486, виробництва «HAUPT PHARMA AMAREG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GmbH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Germania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» з маркуванням іноземною мовою, з метою активної протидії поширенню лікарських засобів, що офіційно не ввозились на територію України, є небезпечними та можуть спричинити розвиток хвороби або неналежне лікування, нести потенційну загрозу життю та здоров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’ю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населення:</w:t>
      </w:r>
    </w:p>
    <w:p w:rsidR="000C5644" w:rsidRPr="000C5644" w:rsidRDefault="000C5644" w:rsidP="000C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ЗАБОРОНЯЮ реалізацію, зберігання та застосування </w:t>
      </w:r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всіх серій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лікарського засобу </w:t>
      </w:r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«COLCHICINA LIRCA® 1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mg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60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compresse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divisibili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uso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orale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», виробництва «HAUPT PHARMA AMAREG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GmbH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Germania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»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 маркуванням іноземною мовою. </w:t>
      </w:r>
    </w:p>
    <w:p w:rsidR="000C5644" w:rsidRPr="000C5644" w:rsidRDefault="000C5644" w:rsidP="000C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</w:pP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вказаного лікарського засобу, вжити заходи щодо вилучення його з обігу шляхом знищення, про що повідомити територіальний орган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У разі знищення відходів препарату у двотижневий строк направити до територіального органу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  </w:t>
      </w:r>
    </w:p>
    <w:p w:rsidR="000C5644" w:rsidRPr="000C5644" w:rsidRDefault="000C5644" w:rsidP="000C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B068CB" w:rsidRPr="00B068CB" w:rsidRDefault="000C5644" w:rsidP="000C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D51F25" w:rsidRDefault="00D51F25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 w:rsid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="00B068C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</w:t>
      </w:r>
      <w:r w:rsid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548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-001.1/002.0/17-21 від </w:t>
      </w:r>
      <w:r w:rsid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 w:rsidR="0036152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B068CB" w:rsidRDefault="00B068CB" w:rsidP="00B068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lastRenderedPageBreak/>
        <w:t>---------------------------------------------------------------------------------------------------------------------</w:t>
      </w:r>
    </w:p>
    <w:p w:rsidR="000C5644" w:rsidRPr="000C5644" w:rsidRDefault="000C5644" w:rsidP="000C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за якістю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здоров´я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України від 24.04.2015 № 242, зареєстрованим в Міністерстві юстиції України 18.05.2015 за № 550/26995, на підставі інформації слідчого управління Головного управління Національної поліції в Хмельницькій області щодо виявлення лікарського засобу «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Plavix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® 75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mg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28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Film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Tablet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», серії 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BLB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02425, виробництва «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Sanofi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» з маркуванням іноземною мовою, з метою активної протидії поширенню лікарських засобів, що офіційно не ввозились на територію України, є небезпечними та можуть спричинити розвиток хвороби або неналежне лікування, нести потенційну загрозу життю та здоров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’ю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населення:</w:t>
      </w:r>
    </w:p>
    <w:p w:rsidR="000C5644" w:rsidRPr="000C5644" w:rsidRDefault="000C5644" w:rsidP="000C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ЗАБОРОНЯЮ реалізацію, зберігання та застосування </w:t>
      </w:r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всіх серій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лікарського засобу «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Plavix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® 75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mg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28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Film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Tablet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», виробництва «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Sanofi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»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 маркуванням іноземною мовою. </w:t>
      </w:r>
    </w:p>
    <w:p w:rsidR="000C5644" w:rsidRPr="000C5644" w:rsidRDefault="000C5644" w:rsidP="000C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</w:pP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вказаного лікарського засобу, вжити заходи щодо вилучення його з обігу шляхом знищення, про що повідомити територіальний орган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У разі знищення відходів препарату у двотижневий строк направити до територіального органу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  </w:t>
      </w:r>
    </w:p>
    <w:p w:rsidR="000C5644" w:rsidRPr="000C5644" w:rsidRDefault="000C5644" w:rsidP="000C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B068CB" w:rsidRPr="00B068CB" w:rsidRDefault="000C5644" w:rsidP="000C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B068CB" w:rsidRDefault="00B068CB" w:rsidP="00B06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 w:rsid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</w:t>
      </w:r>
      <w:r w:rsid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549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-001.1/002.0/17-21 від </w:t>
      </w:r>
      <w:r w:rsid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0C5644" w:rsidRDefault="000C5644" w:rsidP="000C5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0C5644" w:rsidRPr="000C5644" w:rsidRDefault="000C5644" w:rsidP="000C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за якістю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lastRenderedPageBreak/>
        <w:t xml:space="preserve">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здоров´я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України від 24.04.2015 № 242, зареєстрованим в Міністерстві юстиції України 18.05.2015 за № 550/26995, на підставі інформації слідчого управління Головного управління Національної поліції в Хмельницькій області щодо виявлення лікарського засобу «МИДЗО,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кап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ли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приема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внутрь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60 мг/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мл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4 флакона с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насадкой-капельницей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по 15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мл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каждый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», серії 200942, виробництва «СПЕШИАЛ ПРОДАКТС ЛАЙН, С.П.А.,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Италия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» з маркуванням іноземними мовами, з метою активної протидії поширенню лікарських засобів, що офіційно не ввозились на територію України, є небезпечними та можуть спричинити розвиток хвороби або неналежне лікування, нести потенційну загрозу життю та здоров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’ю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населення:</w:t>
      </w:r>
    </w:p>
    <w:p w:rsidR="000C5644" w:rsidRPr="000C5644" w:rsidRDefault="000C5644" w:rsidP="000C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ЗАБОРОНЯЮ реалізацію, зберігання та застосування </w:t>
      </w:r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всіх серій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лікарського засобу «МИДЗО,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капли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для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приема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внутрь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60 мг/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мл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4 флакона с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насадкой-капельницей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по 15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мл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каждый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», виробництва «СПЕШИАЛ ПРОДАКТС ЛАЙН, С.П.А., </w:t>
      </w:r>
      <w:proofErr w:type="spellStart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Италия</w:t>
      </w:r>
      <w:proofErr w:type="spellEnd"/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» 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з маркуванням іноземн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ими мовами.</w:t>
      </w:r>
    </w:p>
    <w:p w:rsidR="000C5644" w:rsidRPr="000C5644" w:rsidRDefault="000C5644" w:rsidP="000C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</w:pP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вказаного лікарського засобу, вжити заходи щодо вилучення його з обігу шляхом знищення, про що повідомити територіальний орган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  <w:r w:rsidRPr="000C5644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У разі знищення відходів препарату у двотижневий строк направити до територіального органу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я відходів лікарського засобу.</w:t>
      </w:r>
    </w:p>
    <w:p w:rsidR="000C5644" w:rsidRPr="000C5644" w:rsidRDefault="000C5644" w:rsidP="000C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лужби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</w:t>
      </w:r>
    </w:p>
    <w:p w:rsidR="000C5644" w:rsidRDefault="000C5644" w:rsidP="000C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0C5644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0C5644" w:rsidRDefault="000C5644" w:rsidP="000C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95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50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-001.1/002.0/17-21 від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0C5644" w:rsidRDefault="000C5644" w:rsidP="000C5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AE6E8A" w:rsidRPr="00AE6E8A" w:rsidRDefault="00AE6E8A" w:rsidP="00AE6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за якістю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</w:t>
      </w:r>
      <w:proofErr w:type="spellStart"/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здоров´я</w:t>
      </w:r>
      <w:proofErr w:type="spellEnd"/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України від 24.04.2015 № 242, зареєстрованим в </w:t>
      </w:r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lastRenderedPageBreak/>
        <w:t>Міністерстві юстиції України 18.05.2015 за № 550/26995, на підставі інформації слідчого управління Головного управління Національної поліції в Хмельницькій області щодо виявлення зазначених нижче незареєстрованих лікарських засобів з маркуванням іноземними мовами, з метою активної протидії поширенню незареєстрованих лікарських засобів, що офіційно не ввозились на територію України, є небезпечними та можуть спричинити розвиток хвороби або неналежне лікування, нести потенційну загрозу життю та здоров</w:t>
      </w:r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’</w:t>
      </w:r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ю населення:</w:t>
      </w:r>
    </w:p>
    <w:p w:rsidR="00AE6E8A" w:rsidRPr="00AE6E8A" w:rsidRDefault="00AE6E8A" w:rsidP="00AE6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AE6E8A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ЗАБОРОНЯЮ</w:t>
      </w:r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реалізацію, зберігання та застосування </w:t>
      </w:r>
      <w:r w:rsidRPr="00AE6E8A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всіх серій</w:t>
      </w:r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зазначених нижче незареєстрованих лікарських засобів:</w:t>
      </w:r>
    </w:p>
    <w:tbl>
      <w:tblPr>
        <w:tblW w:w="500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6"/>
        <w:gridCol w:w="3189"/>
        <w:gridCol w:w="3189"/>
      </w:tblGrid>
      <w:tr w:rsidR="00AE6E8A" w:rsidRPr="00AE6E8A" w:rsidTr="00E1176A"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uk-UA" w:eastAsia="ru-RU"/>
              </w:rPr>
              <w:t>Назва ЛЗ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uk-UA" w:eastAsia="ru-RU"/>
              </w:rPr>
              <w:t>Форма випуску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uk-UA" w:eastAsia="ru-RU"/>
              </w:rPr>
              <w:t>Виробник/країна</w:t>
            </w:r>
          </w:p>
        </w:tc>
      </w:tr>
      <w:tr w:rsidR="00AE6E8A" w:rsidRPr="00AE6E8A" w:rsidTr="00E1176A"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Bimatoprost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Ophthalmic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Solution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«0,03% w/v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Sterile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Eye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Drops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3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ml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«SUN PHARMA»</w:t>
            </w:r>
          </w:p>
        </w:tc>
      </w:tr>
      <w:tr w:rsidR="00AE6E8A" w:rsidRPr="00AE6E8A" w:rsidTr="00E1176A"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Bimatoprost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Ophthalmic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Solution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0,03% w/v»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«3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ml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ajanta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pharma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limited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India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»</w:t>
            </w:r>
          </w:p>
        </w:tc>
      </w:tr>
      <w:tr w:rsidR="00AE6E8A" w:rsidRPr="00AE6E8A" w:rsidTr="00E1176A"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Iruxol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«30g 1%+60 U.I.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unguento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Smith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&amp;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Nephew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GmbH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Germania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»</w:t>
            </w:r>
          </w:p>
        </w:tc>
      </w:tr>
      <w:tr w:rsidR="00AE6E8A" w:rsidRPr="00AE6E8A" w:rsidTr="00E1176A"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Plavix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® 75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mg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«84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tabletki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powlekane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Sanofi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»</w:t>
            </w:r>
          </w:p>
        </w:tc>
      </w:tr>
      <w:tr w:rsidR="00AE6E8A" w:rsidRPr="00AE6E8A" w:rsidTr="00E1176A"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Stud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5000»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Lidocaine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Topical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Aerosol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20g»</w:t>
            </w:r>
          </w:p>
        </w:tc>
        <w:tc>
          <w:tcPr>
            <w:tcW w:w="1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E8A" w:rsidRPr="00AE6E8A" w:rsidRDefault="00AE6E8A" w:rsidP="00AE6E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</w:pPr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Universal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Life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Science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India</w:t>
            </w:r>
            <w:proofErr w:type="spellEnd"/>
            <w:r w:rsidRPr="00AE6E8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uk-UA" w:eastAsia="ru-RU"/>
              </w:rPr>
              <w:t>»</w:t>
            </w:r>
          </w:p>
        </w:tc>
      </w:tr>
    </w:tbl>
    <w:p w:rsidR="00AE6E8A" w:rsidRPr="00AE6E8A" w:rsidRDefault="00AE6E8A" w:rsidP="00AE6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вказаних вище лікарських засобів, вжити заходи щодо вилучення їх з обігу шляхом знищення, про що повідомити територіальний орган </w:t>
      </w:r>
      <w:proofErr w:type="spellStart"/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У разі знищення відходів препарату в двотижневий строк направити до територіального органу </w:t>
      </w:r>
      <w:proofErr w:type="spellStart"/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 </w:t>
      </w:r>
    </w:p>
    <w:p w:rsidR="00AE6E8A" w:rsidRPr="00AE6E8A" w:rsidRDefault="00AE6E8A" w:rsidP="00AE6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0C5644" w:rsidRDefault="00AE6E8A" w:rsidP="00AE6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AE6E8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AE6E8A" w:rsidRDefault="00AE6E8A" w:rsidP="00AE6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55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-001.1/002.0/17-21 від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6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7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8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36E7B"/>
    <w:rsid w:val="0004728C"/>
    <w:rsid w:val="0008725B"/>
    <w:rsid w:val="000C3B77"/>
    <w:rsid w:val="000C5644"/>
    <w:rsid w:val="000F5EE1"/>
    <w:rsid w:val="0011785B"/>
    <w:rsid w:val="0013352F"/>
    <w:rsid w:val="00140C51"/>
    <w:rsid w:val="00142A54"/>
    <w:rsid w:val="00171A6B"/>
    <w:rsid w:val="001D5FA2"/>
    <w:rsid w:val="001F04EB"/>
    <w:rsid w:val="002322B7"/>
    <w:rsid w:val="00247578"/>
    <w:rsid w:val="002554FA"/>
    <w:rsid w:val="0026322D"/>
    <w:rsid w:val="00267A5A"/>
    <w:rsid w:val="0027437C"/>
    <w:rsid w:val="00281A62"/>
    <w:rsid w:val="0031234D"/>
    <w:rsid w:val="00330901"/>
    <w:rsid w:val="00361529"/>
    <w:rsid w:val="00373BD5"/>
    <w:rsid w:val="003A0871"/>
    <w:rsid w:val="003F6008"/>
    <w:rsid w:val="00411012"/>
    <w:rsid w:val="00411CFA"/>
    <w:rsid w:val="004215D2"/>
    <w:rsid w:val="00421D87"/>
    <w:rsid w:val="00433E5C"/>
    <w:rsid w:val="00452907"/>
    <w:rsid w:val="004633F8"/>
    <w:rsid w:val="004772AE"/>
    <w:rsid w:val="004A4354"/>
    <w:rsid w:val="004C13AD"/>
    <w:rsid w:val="004C3FEB"/>
    <w:rsid w:val="004F56AF"/>
    <w:rsid w:val="00530187"/>
    <w:rsid w:val="0056206A"/>
    <w:rsid w:val="005772F5"/>
    <w:rsid w:val="00592D6E"/>
    <w:rsid w:val="005A49EC"/>
    <w:rsid w:val="005C1F95"/>
    <w:rsid w:val="005E2A46"/>
    <w:rsid w:val="005E3FF3"/>
    <w:rsid w:val="0060487D"/>
    <w:rsid w:val="006155FE"/>
    <w:rsid w:val="00654FC8"/>
    <w:rsid w:val="0066069C"/>
    <w:rsid w:val="0067449E"/>
    <w:rsid w:val="006869EF"/>
    <w:rsid w:val="006A2E37"/>
    <w:rsid w:val="006E21CF"/>
    <w:rsid w:val="00712D26"/>
    <w:rsid w:val="007134DB"/>
    <w:rsid w:val="00726C85"/>
    <w:rsid w:val="007321F2"/>
    <w:rsid w:val="007577BD"/>
    <w:rsid w:val="00766BED"/>
    <w:rsid w:val="007719A5"/>
    <w:rsid w:val="00797790"/>
    <w:rsid w:val="007C2629"/>
    <w:rsid w:val="00822835"/>
    <w:rsid w:val="00863487"/>
    <w:rsid w:val="00880F63"/>
    <w:rsid w:val="008D66F2"/>
    <w:rsid w:val="008F2B1C"/>
    <w:rsid w:val="00907BCE"/>
    <w:rsid w:val="00940FA3"/>
    <w:rsid w:val="0094349D"/>
    <w:rsid w:val="00946C38"/>
    <w:rsid w:val="009567FF"/>
    <w:rsid w:val="009A7A53"/>
    <w:rsid w:val="009D1D19"/>
    <w:rsid w:val="009D483A"/>
    <w:rsid w:val="009E4482"/>
    <w:rsid w:val="00A7763D"/>
    <w:rsid w:val="00A90A7C"/>
    <w:rsid w:val="00AB46F9"/>
    <w:rsid w:val="00AC1BED"/>
    <w:rsid w:val="00AE6427"/>
    <w:rsid w:val="00AE6E8A"/>
    <w:rsid w:val="00B068CB"/>
    <w:rsid w:val="00B16F8D"/>
    <w:rsid w:val="00B173CC"/>
    <w:rsid w:val="00B53417"/>
    <w:rsid w:val="00B605D5"/>
    <w:rsid w:val="00BA52B3"/>
    <w:rsid w:val="00BF101C"/>
    <w:rsid w:val="00BF6BA0"/>
    <w:rsid w:val="00C14A66"/>
    <w:rsid w:val="00C1516C"/>
    <w:rsid w:val="00C31773"/>
    <w:rsid w:val="00C37CD3"/>
    <w:rsid w:val="00C40998"/>
    <w:rsid w:val="00C62B95"/>
    <w:rsid w:val="00CA7FE2"/>
    <w:rsid w:val="00D30FD2"/>
    <w:rsid w:val="00D51F25"/>
    <w:rsid w:val="00D866EB"/>
    <w:rsid w:val="00DA22DE"/>
    <w:rsid w:val="00DC279E"/>
    <w:rsid w:val="00DC3A56"/>
    <w:rsid w:val="00DE7E80"/>
    <w:rsid w:val="00E14E11"/>
    <w:rsid w:val="00E34668"/>
    <w:rsid w:val="00E73A3E"/>
    <w:rsid w:val="00E77FE2"/>
    <w:rsid w:val="00E80703"/>
    <w:rsid w:val="00E86F81"/>
    <w:rsid w:val="00E944AB"/>
    <w:rsid w:val="00EB14C2"/>
    <w:rsid w:val="00EC2A7F"/>
    <w:rsid w:val="00EF1DC9"/>
    <w:rsid w:val="00EF7EB8"/>
    <w:rsid w:val="00F13C2D"/>
    <w:rsid w:val="00F5294F"/>
    <w:rsid w:val="00F65CFD"/>
    <w:rsid w:val="00F813FF"/>
    <w:rsid w:val="00F94BA2"/>
    <w:rsid w:val="00FB64A7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-mex.dls.gov.ua/QLA/Doc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107</cp:revision>
  <dcterms:created xsi:type="dcterms:W3CDTF">2021-08-03T11:17:00Z</dcterms:created>
  <dcterms:modified xsi:type="dcterms:W3CDTF">2021-11-11T14:50:00Z</dcterms:modified>
</cp:coreProperties>
</file>