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216" w:rsidRDefault="008E2AEE" w:rsidP="00446F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</w:p>
    <w:p w:rsidR="00230216" w:rsidRDefault="00230216" w:rsidP="00446F21">
      <w:pPr>
        <w:jc w:val="both"/>
        <w:rPr>
          <w:sz w:val="28"/>
          <w:szCs w:val="28"/>
          <w:lang w:val="uk-UA"/>
        </w:rPr>
      </w:pPr>
    </w:p>
    <w:p w:rsidR="00230216" w:rsidRDefault="00230216" w:rsidP="00446F21">
      <w:pPr>
        <w:jc w:val="both"/>
        <w:rPr>
          <w:sz w:val="28"/>
          <w:szCs w:val="28"/>
          <w:lang w:val="uk-UA"/>
        </w:rPr>
      </w:pPr>
    </w:p>
    <w:p w:rsidR="00230216" w:rsidRDefault="00230216" w:rsidP="00446F21">
      <w:pPr>
        <w:jc w:val="both"/>
        <w:rPr>
          <w:sz w:val="28"/>
          <w:szCs w:val="28"/>
          <w:lang w:val="uk-UA"/>
        </w:rPr>
      </w:pPr>
    </w:p>
    <w:p w:rsidR="00446F21" w:rsidRDefault="00230216" w:rsidP="00446F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1B0A31">
        <w:rPr>
          <w:sz w:val="28"/>
          <w:szCs w:val="28"/>
          <w:lang w:val="uk-UA"/>
        </w:rPr>
        <w:t>23</w:t>
      </w:r>
      <w:r w:rsidR="00446F21">
        <w:rPr>
          <w:sz w:val="28"/>
          <w:szCs w:val="28"/>
          <w:lang w:val="uk-UA"/>
        </w:rPr>
        <w:t>.</w:t>
      </w:r>
      <w:r w:rsidR="001B0A31">
        <w:rPr>
          <w:sz w:val="28"/>
          <w:szCs w:val="28"/>
          <w:lang w:val="uk-UA"/>
        </w:rPr>
        <w:t>12</w:t>
      </w:r>
      <w:r w:rsidR="00446F21">
        <w:rPr>
          <w:sz w:val="28"/>
          <w:szCs w:val="28"/>
          <w:lang w:val="uk-UA"/>
        </w:rPr>
        <w:t>.20</w:t>
      </w:r>
      <w:r w:rsidR="008403BA">
        <w:rPr>
          <w:sz w:val="28"/>
          <w:szCs w:val="28"/>
          <w:lang w:val="uk-UA"/>
        </w:rPr>
        <w:t>21</w:t>
      </w:r>
      <w:r w:rsidR="001B0A31">
        <w:rPr>
          <w:sz w:val="28"/>
          <w:szCs w:val="28"/>
          <w:lang w:val="uk-UA"/>
        </w:rPr>
        <w:t xml:space="preserve"> року відповідно до затвердженого графіку </w:t>
      </w:r>
      <w:r w:rsidR="00446F21">
        <w:rPr>
          <w:sz w:val="28"/>
          <w:szCs w:val="28"/>
          <w:lang w:val="uk-UA"/>
        </w:rPr>
        <w:t xml:space="preserve"> </w:t>
      </w:r>
      <w:r w:rsidR="001B0A31">
        <w:rPr>
          <w:sz w:val="28"/>
          <w:szCs w:val="28"/>
          <w:lang w:val="uk-UA"/>
        </w:rPr>
        <w:t>в</w:t>
      </w:r>
      <w:r w:rsidR="00446F21">
        <w:rPr>
          <w:sz w:val="28"/>
          <w:szCs w:val="28"/>
          <w:lang w:val="uk-UA"/>
        </w:rPr>
        <w:t xml:space="preserve"> Державній службі з лікарських засобів та контролю за наркотиками у Житомирській області</w:t>
      </w:r>
      <w:r w:rsidR="001B0A31">
        <w:rPr>
          <w:sz w:val="28"/>
          <w:szCs w:val="28"/>
          <w:lang w:val="uk-UA"/>
        </w:rPr>
        <w:t xml:space="preserve"> проведено чергове засідання атестаційної комісії з атестації провізорів і фармацевтів. </w:t>
      </w:r>
    </w:p>
    <w:p w:rsidR="001B0A31" w:rsidRDefault="00446F21" w:rsidP="00446F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Атестовано </w:t>
      </w:r>
      <w:r w:rsidR="001B0A31">
        <w:rPr>
          <w:sz w:val="28"/>
          <w:szCs w:val="28"/>
          <w:lang w:val="uk-UA"/>
        </w:rPr>
        <w:t>4 провізори, при цьому підтверджено/присвоєно вищу кваліфікаційну категорію за фахом «Організація і управління фармацією»</w:t>
      </w:r>
      <w:r w:rsidR="00C166C6">
        <w:rPr>
          <w:sz w:val="28"/>
          <w:szCs w:val="28"/>
          <w:lang w:val="uk-UA"/>
        </w:rPr>
        <w:t xml:space="preserve"> 3 фахівцям, присвоєно</w:t>
      </w:r>
      <w:r w:rsidR="00C166C6">
        <w:rPr>
          <w:sz w:val="28"/>
          <w:szCs w:val="28"/>
          <w:lang w:val="uk-UA"/>
        </w:rPr>
        <w:t xml:space="preserve"> </w:t>
      </w:r>
      <w:r w:rsidR="00C166C6">
        <w:rPr>
          <w:sz w:val="28"/>
          <w:szCs w:val="28"/>
          <w:lang w:val="uk-UA"/>
        </w:rPr>
        <w:t>першу</w:t>
      </w:r>
      <w:r w:rsidR="00C166C6">
        <w:rPr>
          <w:sz w:val="28"/>
          <w:szCs w:val="28"/>
          <w:lang w:val="uk-UA"/>
        </w:rPr>
        <w:t xml:space="preserve"> кваліфікаційну категорію за фахом «Організація і управління фармацією» </w:t>
      </w:r>
      <w:r w:rsidR="00C166C6">
        <w:rPr>
          <w:sz w:val="28"/>
          <w:szCs w:val="28"/>
          <w:lang w:val="uk-UA"/>
        </w:rPr>
        <w:t>1 фахівцю. Одному фармацевту, що атестувався присвоєно вищу категорію</w:t>
      </w:r>
      <w:r w:rsidR="00D567EA">
        <w:rPr>
          <w:sz w:val="28"/>
          <w:szCs w:val="28"/>
          <w:lang w:val="uk-UA"/>
        </w:rPr>
        <w:t>.</w:t>
      </w:r>
      <w:r w:rsidR="00C166C6">
        <w:rPr>
          <w:sz w:val="28"/>
          <w:szCs w:val="28"/>
          <w:lang w:val="uk-UA"/>
        </w:rPr>
        <w:t xml:space="preserve"> </w:t>
      </w:r>
      <w:r w:rsidR="001B0A31">
        <w:rPr>
          <w:sz w:val="28"/>
          <w:szCs w:val="28"/>
          <w:lang w:val="uk-UA"/>
        </w:rPr>
        <w:t xml:space="preserve">  </w:t>
      </w:r>
    </w:p>
    <w:p w:rsidR="001B0A31" w:rsidRDefault="001B0A31" w:rsidP="00446F21">
      <w:pPr>
        <w:jc w:val="both"/>
        <w:rPr>
          <w:sz w:val="28"/>
          <w:szCs w:val="28"/>
          <w:lang w:val="uk-UA"/>
        </w:rPr>
      </w:pPr>
    </w:p>
    <w:p w:rsidR="00D567EA" w:rsidRDefault="00063524" w:rsidP="00446F21">
      <w:pPr>
        <w:jc w:val="both"/>
        <w:rPr>
          <w:rFonts w:ascii="ProbaPro-Regular" w:hAnsi="ProbaPro-Regular"/>
          <w:color w:val="1D1D1B"/>
          <w:sz w:val="28"/>
          <w:szCs w:val="28"/>
          <w:lang w:val="uk-UA"/>
        </w:rPr>
      </w:pPr>
      <w:r>
        <w:rPr>
          <w:rFonts w:ascii="ProbaPro-Regular" w:hAnsi="ProbaPro-Regular"/>
          <w:color w:val="1D1D1B"/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C166C6" w:rsidRPr="00C166C6">
        <w:rPr>
          <w:rFonts w:ascii="ProbaPro-Regular" w:hAnsi="ProbaPro-Regular"/>
          <w:color w:val="1D1D1B"/>
          <w:sz w:val="28"/>
          <w:szCs w:val="28"/>
          <w:lang w:val="uk-UA"/>
        </w:rPr>
        <w:t xml:space="preserve">Всього протягом 2021 року відбулося </w:t>
      </w:r>
      <w:r w:rsidR="00C166C6" w:rsidRPr="00C166C6">
        <w:rPr>
          <w:rFonts w:ascii="ProbaPro-Regular" w:hAnsi="ProbaPro-Regular"/>
          <w:color w:val="1D1D1B"/>
          <w:sz w:val="28"/>
          <w:szCs w:val="28"/>
          <w:lang w:val="uk-UA"/>
        </w:rPr>
        <w:t>3</w:t>
      </w:r>
      <w:r w:rsidR="00C166C6" w:rsidRPr="00C166C6">
        <w:rPr>
          <w:rFonts w:ascii="ProbaPro-Regular" w:hAnsi="ProbaPro-Regular"/>
          <w:color w:val="1D1D1B"/>
          <w:sz w:val="28"/>
          <w:szCs w:val="28"/>
          <w:lang w:val="uk-UA"/>
        </w:rPr>
        <w:t xml:space="preserve"> засідання атестаційної комісії при Державній службі з лікарських засобів та контролю за наркотиками у </w:t>
      </w:r>
      <w:r w:rsidR="00C166C6" w:rsidRPr="00C166C6">
        <w:rPr>
          <w:rFonts w:ascii="ProbaPro-Regular" w:hAnsi="ProbaPro-Regular"/>
          <w:color w:val="1D1D1B"/>
          <w:sz w:val="28"/>
          <w:szCs w:val="28"/>
          <w:lang w:val="uk-UA"/>
        </w:rPr>
        <w:t>Житомирській обл</w:t>
      </w:r>
      <w:r w:rsidR="00C166C6" w:rsidRPr="00C166C6">
        <w:rPr>
          <w:rFonts w:ascii="ProbaPro-Regular" w:hAnsi="ProbaPro-Regular"/>
          <w:color w:val="1D1D1B"/>
          <w:sz w:val="28"/>
          <w:szCs w:val="28"/>
          <w:lang w:val="uk-UA"/>
        </w:rPr>
        <w:t xml:space="preserve">асті, атестовано </w:t>
      </w:r>
      <w:r w:rsidR="00D567EA">
        <w:rPr>
          <w:rFonts w:ascii="ProbaPro-Regular" w:hAnsi="ProbaPro-Regular"/>
          <w:color w:val="1D1D1B"/>
          <w:sz w:val="28"/>
          <w:szCs w:val="28"/>
          <w:lang w:val="uk-UA"/>
        </w:rPr>
        <w:t>30</w:t>
      </w:r>
      <w:r w:rsidR="00C166C6" w:rsidRPr="00C166C6">
        <w:rPr>
          <w:rFonts w:ascii="ProbaPro-Regular" w:hAnsi="ProbaPro-Regular"/>
          <w:color w:val="1D1D1B"/>
          <w:sz w:val="28"/>
          <w:szCs w:val="28"/>
          <w:lang w:val="uk-UA"/>
        </w:rPr>
        <w:t xml:space="preserve"> спеціалістів, із них </w:t>
      </w:r>
      <w:r w:rsidR="00D567EA">
        <w:rPr>
          <w:rFonts w:ascii="ProbaPro-Regular" w:hAnsi="ProbaPro-Regular"/>
          <w:color w:val="1D1D1B"/>
          <w:sz w:val="28"/>
          <w:szCs w:val="28"/>
          <w:lang w:val="uk-UA"/>
        </w:rPr>
        <w:t>13</w:t>
      </w:r>
      <w:r w:rsidR="00C166C6" w:rsidRPr="00C166C6">
        <w:rPr>
          <w:rFonts w:ascii="ProbaPro-Regular" w:hAnsi="ProbaPro-Regular"/>
          <w:color w:val="1D1D1B"/>
          <w:sz w:val="28"/>
          <w:szCs w:val="28"/>
          <w:lang w:val="uk-UA"/>
        </w:rPr>
        <w:t xml:space="preserve"> провізорів та </w:t>
      </w:r>
      <w:r w:rsidR="00D567EA">
        <w:rPr>
          <w:rFonts w:ascii="ProbaPro-Regular" w:hAnsi="ProbaPro-Regular"/>
          <w:color w:val="1D1D1B"/>
          <w:sz w:val="28"/>
          <w:szCs w:val="28"/>
          <w:lang w:val="uk-UA"/>
        </w:rPr>
        <w:t>17</w:t>
      </w:r>
      <w:r w:rsidR="00C166C6" w:rsidRPr="00C166C6">
        <w:rPr>
          <w:rFonts w:ascii="ProbaPro-Regular" w:hAnsi="ProbaPro-Regular"/>
          <w:color w:val="1D1D1B"/>
          <w:sz w:val="28"/>
          <w:szCs w:val="28"/>
          <w:lang w:val="uk-UA"/>
        </w:rPr>
        <w:t xml:space="preserve"> фармацевти. </w:t>
      </w:r>
    </w:p>
    <w:p w:rsidR="008403BA" w:rsidRPr="00C166C6" w:rsidRDefault="00D567EA" w:rsidP="00446F21">
      <w:pPr>
        <w:jc w:val="both"/>
        <w:rPr>
          <w:sz w:val="28"/>
          <w:szCs w:val="28"/>
          <w:lang w:val="uk-UA"/>
        </w:rPr>
      </w:pPr>
      <w:r>
        <w:rPr>
          <w:rFonts w:ascii="ProbaPro-Regular" w:hAnsi="ProbaPro-Regular"/>
          <w:color w:val="1D1D1B"/>
          <w:sz w:val="28"/>
          <w:szCs w:val="28"/>
          <w:lang w:val="uk-UA"/>
        </w:rPr>
        <w:t xml:space="preserve">        </w:t>
      </w:r>
      <w:r w:rsidR="00C166C6" w:rsidRPr="00C166C6">
        <w:rPr>
          <w:rFonts w:ascii="ProbaPro-Regular" w:hAnsi="ProbaPro-Regular"/>
          <w:color w:val="1D1D1B"/>
          <w:sz w:val="28"/>
          <w:szCs w:val="28"/>
          <w:lang w:val="uk-UA"/>
        </w:rPr>
        <w:t xml:space="preserve">Керівникам спеціалістів, що були атестовані при Державній службі з лікарських засобів та контролю за наркотиками у </w:t>
      </w:r>
      <w:r>
        <w:rPr>
          <w:rFonts w:ascii="ProbaPro-Regular" w:hAnsi="ProbaPro-Regular"/>
          <w:color w:val="1D1D1B"/>
          <w:sz w:val="28"/>
          <w:szCs w:val="28"/>
          <w:lang w:val="uk-UA"/>
        </w:rPr>
        <w:t>Житомирській</w:t>
      </w:r>
      <w:r w:rsidR="00C166C6" w:rsidRPr="00C166C6">
        <w:rPr>
          <w:rFonts w:ascii="ProbaPro-Regular" w:hAnsi="ProbaPro-Regular"/>
          <w:color w:val="1D1D1B"/>
          <w:sz w:val="28"/>
          <w:szCs w:val="28"/>
          <w:lang w:val="uk-UA"/>
        </w:rPr>
        <w:t xml:space="preserve"> області, рекомендовано привести свою діяльність у відповідність з вимогами наказу МОЗ України від 01.07.2021 року №1316 «Про внесення змін до наказу Міністерства охорони здоров’я України від 28 жовтня 2002 року № 385» та Зміни № 10 до національного класифікатора ДК 003:2010 «Класифікатор професій», затвердженого наказом Державного комітету України з питань технічного регулювання та споживчої політики від 28.07.2010 № 327.</w:t>
      </w:r>
    </w:p>
    <w:sectPr w:rsidR="008403BA" w:rsidRPr="00C166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-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4D"/>
    <w:rsid w:val="00063524"/>
    <w:rsid w:val="00133662"/>
    <w:rsid w:val="001B0A31"/>
    <w:rsid w:val="001F414D"/>
    <w:rsid w:val="00230216"/>
    <w:rsid w:val="00446F21"/>
    <w:rsid w:val="008403BA"/>
    <w:rsid w:val="008E2AEE"/>
    <w:rsid w:val="00C166C6"/>
    <w:rsid w:val="00D567EA"/>
    <w:rsid w:val="00E5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1FA5"/>
  <w15:chartTrackingRefBased/>
  <w15:docId w15:val="{04E08AB2-85F8-49E0-8BBB-3A6702F5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E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2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0216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voloshinaov</dc:creator>
  <cp:keywords/>
  <dc:description/>
  <cp:lastModifiedBy>voloshinaov</cp:lastModifiedBy>
  <cp:revision>8</cp:revision>
  <cp:lastPrinted>2021-04-06T10:33:00Z</cp:lastPrinted>
  <dcterms:created xsi:type="dcterms:W3CDTF">2019-06-27T10:22:00Z</dcterms:created>
  <dcterms:modified xsi:type="dcterms:W3CDTF">2021-12-28T13:55:00Z</dcterms:modified>
</cp:coreProperties>
</file>