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D5" w:rsidRDefault="00A774D5" w:rsidP="00A774D5">
      <w:pPr>
        <w:spacing w:after="0"/>
        <w:ind w:left="10773"/>
        <w:rPr>
          <w:rFonts w:ascii="Times New Roman" w:hAnsi="Times New Roman" w:cs="Times New Roman"/>
          <w:b/>
          <w:sz w:val="28"/>
          <w:szCs w:val="28"/>
        </w:rPr>
      </w:pPr>
      <w:r w:rsidRPr="00742B6A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A774D5" w:rsidRPr="00BB35D2" w:rsidRDefault="00A774D5" w:rsidP="00A774D5">
      <w:pPr>
        <w:spacing w:after="0"/>
        <w:ind w:left="10773"/>
        <w:rPr>
          <w:rFonts w:ascii="Times New Roman" w:hAnsi="Times New Roman" w:cs="Times New Roman"/>
          <w:b/>
          <w:sz w:val="28"/>
          <w:szCs w:val="28"/>
        </w:rPr>
      </w:pPr>
      <w:r w:rsidRPr="00BB35D2">
        <w:rPr>
          <w:rFonts w:ascii="Times New Roman" w:hAnsi="Times New Roman" w:cs="Times New Roman"/>
          <w:b/>
          <w:sz w:val="28"/>
          <w:szCs w:val="28"/>
        </w:rPr>
        <w:t>Начальник Державної служби</w:t>
      </w:r>
    </w:p>
    <w:p w:rsidR="00A774D5" w:rsidRPr="00BB35D2" w:rsidRDefault="00A774D5" w:rsidP="00A774D5">
      <w:pPr>
        <w:spacing w:after="0"/>
        <w:ind w:left="10773"/>
        <w:rPr>
          <w:rFonts w:ascii="Times New Roman" w:hAnsi="Times New Roman" w:cs="Times New Roman"/>
          <w:b/>
          <w:sz w:val="28"/>
          <w:szCs w:val="28"/>
        </w:rPr>
      </w:pPr>
      <w:r w:rsidRPr="00BB35D2">
        <w:rPr>
          <w:rFonts w:ascii="Times New Roman" w:hAnsi="Times New Roman" w:cs="Times New Roman"/>
          <w:b/>
          <w:sz w:val="28"/>
          <w:szCs w:val="28"/>
        </w:rPr>
        <w:t>з лікарських засобів та контролю</w:t>
      </w:r>
    </w:p>
    <w:p w:rsidR="00A774D5" w:rsidRPr="00BB35D2" w:rsidRDefault="00A774D5" w:rsidP="00A774D5">
      <w:pPr>
        <w:spacing w:after="0"/>
        <w:ind w:left="10773"/>
        <w:rPr>
          <w:rFonts w:ascii="Times New Roman" w:hAnsi="Times New Roman" w:cs="Times New Roman"/>
          <w:b/>
          <w:sz w:val="28"/>
          <w:szCs w:val="28"/>
        </w:rPr>
      </w:pPr>
      <w:r w:rsidRPr="00BB35D2">
        <w:rPr>
          <w:rFonts w:ascii="Times New Roman" w:hAnsi="Times New Roman" w:cs="Times New Roman"/>
          <w:b/>
          <w:sz w:val="28"/>
          <w:szCs w:val="28"/>
        </w:rPr>
        <w:t>за наркотиками</w:t>
      </w:r>
    </w:p>
    <w:p w:rsidR="00A774D5" w:rsidRPr="00BB35D2" w:rsidRDefault="00A774D5" w:rsidP="00A774D5">
      <w:pPr>
        <w:spacing w:after="0"/>
        <w:ind w:left="10773"/>
        <w:rPr>
          <w:rFonts w:ascii="Times New Roman" w:hAnsi="Times New Roman" w:cs="Times New Roman"/>
          <w:b/>
          <w:sz w:val="28"/>
          <w:szCs w:val="28"/>
        </w:rPr>
      </w:pPr>
      <w:r w:rsidRPr="00BB35D2">
        <w:rPr>
          <w:rFonts w:ascii="Times New Roman" w:hAnsi="Times New Roman" w:cs="Times New Roman"/>
          <w:b/>
          <w:sz w:val="28"/>
          <w:szCs w:val="28"/>
        </w:rPr>
        <w:t>в Івано-Франківській області</w:t>
      </w:r>
    </w:p>
    <w:p w:rsidR="00A774D5" w:rsidRPr="00BB35D2" w:rsidRDefault="00A774D5" w:rsidP="00A774D5">
      <w:pPr>
        <w:spacing w:after="0"/>
        <w:ind w:left="10773"/>
        <w:rPr>
          <w:rFonts w:ascii="Times New Roman" w:hAnsi="Times New Roman" w:cs="Times New Roman"/>
          <w:b/>
          <w:sz w:val="28"/>
          <w:szCs w:val="28"/>
        </w:rPr>
      </w:pPr>
      <w:r w:rsidRPr="00BB35D2">
        <w:rPr>
          <w:rFonts w:ascii="Times New Roman" w:hAnsi="Times New Roman" w:cs="Times New Roman"/>
          <w:b/>
          <w:sz w:val="28"/>
          <w:szCs w:val="28"/>
        </w:rPr>
        <w:t>_______________ Н</w:t>
      </w:r>
      <w:r>
        <w:rPr>
          <w:rFonts w:ascii="Times New Roman" w:hAnsi="Times New Roman" w:cs="Times New Roman"/>
          <w:b/>
          <w:sz w:val="28"/>
          <w:szCs w:val="28"/>
        </w:rPr>
        <w:t>адія ШПУР</w:t>
      </w:r>
    </w:p>
    <w:p w:rsidR="00A774D5" w:rsidRDefault="00A774D5" w:rsidP="00A774D5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8507E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BB35D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8507E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грудня </w:t>
      </w:r>
      <w:r w:rsidRPr="00BB35D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B35D2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774D5" w:rsidRPr="00742B6A" w:rsidRDefault="00A774D5" w:rsidP="00A774D5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</w:p>
    <w:p w:rsidR="00A774D5" w:rsidRPr="00742B6A" w:rsidRDefault="00A774D5" w:rsidP="00A774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74D5" w:rsidRPr="00742B6A" w:rsidRDefault="00A774D5" w:rsidP="00A774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6A"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:rsidR="00A774D5" w:rsidRPr="00742B6A" w:rsidRDefault="00A774D5" w:rsidP="00A774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6A">
        <w:rPr>
          <w:rFonts w:ascii="Times New Roman" w:hAnsi="Times New Roman" w:cs="Times New Roman"/>
          <w:b/>
          <w:sz w:val="28"/>
          <w:szCs w:val="28"/>
        </w:rPr>
        <w:t>щодо запобігання та виявлення корупції в Державній службі з лікарських засобів</w:t>
      </w:r>
    </w:p>
    <w:p w:rsidR="00A774D5" w:rsidRDefault="00A774D5" w:rsidP="00A774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6A">
        <w:rPr>
          <w:rFonts w:ascii="Times New Roman" w:hAnsi="Times New Roman" w:cs="Times New Roman"/>
          <w:b/>
          <w:sz w:val="28"/>
          <w:szCs w:val="28"/>
        </w:rPr>
        <w:t xml:space="preserve"> та контролю за наркотиками в Івано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42B6A">
        <w:rPr>
          <w:rFonts w:ascii="Times New Roman" w:hAnsi="Times New Roman" w:cs="Times New Roman"/>
          <w:b/>
          <w:sz w:val="28"/>
          <w:szCs w:val="28"/>
        </w:rPr>
        <w:t>Франківській області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42B6A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ік</w:t>
      </w:r>
    </w:p>
    <w:p w:rsidR="00A774D5" w:rsidRDefault="00A774D5" w:rsidP="00A774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3610"/>
        <w:gridCol w:w="3839"/>
      </w:tblGrid>
      <w:tr w:rsidR="00A774D5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6663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3610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839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A774D5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12" w:type="dxa"/>
            <w:gridSpan w:val="3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Заходи з питань запобігання та виявлення корупції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Pr="00873594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1.1.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навчальних заходах щодо </w:t>
            </w:r>
            <w:proofErr w:type="spellStart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атикорупційного</w:t>
            </w:r>
            <w:proofErr w:type="spellEnd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законодавства та електронного декларування, які проводитимуться </w:t>
            </w:r>
            <w:proofErr w:type="spellStart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Держлікслужбою</w:t>
            </w:r>
            <w:proofErr w:type="spellEnd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Нацдержслужбою</w:t>
            </w:r>
            <w:proofErr w:type="spellEnd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, НАЗК, НУ МВС України та іншими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акредитованими 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навчальними закладами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Згідно плану (графіку) відповідних органів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Начальник служби, працівники Служби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Pr="00576C72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Проведення внутрішніх навчань з працівниками Державної служби з лікарських засобів та контролю за наркотиками в Івано-Франківській області щодо роз’яснення положень Закону України «Про запобігання корупції»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 (відповідно до  плану навчань)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1.3. 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навчань з працівниками Державної служби з лікарських засобів та контролю за наркотиками в Івано-Франківській області щодо  порядку заповнення електронних декларацій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контролю 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 їх поданням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головний спеціаліст з питань персоналу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Постійний контроль змін в антикорупційному законодавстві, а також ознайомлення працівників Державної служби з лікарських засобів та контролю за наркотиками в Івано-Франківській області з цими змінами 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Надання індивідуальних консультацій працівникам Державної служби з лікарських засобів та контролю за наркотиками в Івано-Франківській області щодо антикорупційного законодавства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служби, з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Участь у проведенні конкурсів на заміщення вакантних посад працівників Державної служби з лікарських засобів та контролю за наркотиками в Івано-Франківській області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Організація та контроль проведення спеціальної перевірки відомостей щодо осіб, які претендують на зайняття посад державних службовців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відділу, головний спеціаліст з питань персоналу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електронних декларацій про майно, доходи, витрати і </w:t>
            </w:r>
            <w:proofErr w:type="spellStart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зобов</w:t>
            </w:r>
            <w:proofErr w:type="spellEnd"/>
            <w:r w:rsidRPr="000804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язання</w:t>
            </w:r>
            <w:proofErr w:type="spellEnd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фінансового характеру на наявність конфлікту інтересів </w:t>
            </w:r>
            <w:proofErr w:type="spellStart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0804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єкта</w:t>
            </w:r>
            <w:proofErr w:type="spellEnd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 декларування у встановленому законодавством порядку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В день подання декларацій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Забезпечення інформування осіб, які звільняються або іншим чином припиняють діяльність, пов’язану з виконанням функцій держави, про обов’язок подання декларації та здійснення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моніторингу</w:t>
            </w:r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за їх поданням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1.11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Запобігання виникнення конфлікту інтересів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під час здійснення заходів державного нагляду</w:t>
            </w:r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Забезпечення здійснення експертизи проектів розпорядчих документів Служби, з метою виявлення причин, що призводять чи можуть призвести до вчинення корупційних правопорушень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1.13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Забезпечення дієвого механізму </w:t>
            </w:r>
            <w:proofErr w:type="spellStart"/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зворотнього</w:t>
            </w:r>
            <w:proofErr w:type="spellEnd"/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зв’язку з громадськістю щодо повідомлень про факти корупційних правопорушень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1.14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Здійснення особистого прийому громадян, які повідомляють про можливі корупційні дії посадових осіб Служби, забезпечення співпраці з викривачами та дотримання їхніх прав та гарантій захисту, передбачених законодавством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0804CB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Вжиття заходів щодо припинення корупційного правопорушення та термінове подання повідомлення про його вчинення 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1.16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Ведення обліку працівників Державної служби з лікарських засобів та контролю за наркотиками в Івано–Франківській області, притягнутих до відповідальності за вчинення корупційних правопорушень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1.17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Взаємодія з уповноваженим з питань запобігання та виявлення корупції </w:t>
            </w:r>
            <w:proofErr w:type="spellStart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Держлікслужби</w:t>
            </w:r>
            <w:proofErr w:type="spellEnd"/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, підрозділами з питань запобігання та виявлення корупції інших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1.18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Розробка, затвердження та оприлюднення Плану заходів щодо запобігання корупції в Державній 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службі з лікарських засобів та контролю за наркотиками в Івано-Франківській області на 2023 рік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 грудня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1.19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Оприлюднення звіту про стан виконання Плану заходів щодо запобігання корупції Державної служби з лікарських засобів та контролю за наркотиками в Івано-Франківській області за 2021 рік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До 15 березня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1.20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Забезпечення інформаційного наповнення розділу «Запобігання проявам корупції» на офіційному сайті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  <w:tr w:rsidR="00A774D5" w:rsidRPr="000804CB" w:rsidTr="00A817BD">
        <w:tc>
          <w:tcPr>
            <w:tcW w:w="1242" w:type="dxa"/>
          </w:tcPr>
          <w:p w:rsidR="00A774D5" w:rsidRDefault="00A774D5" w:rsidP="00A8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1.21</w:t>
            </w:r>
          </w:p>
        </w:tc>
        <w:tc>
          <w:tcPr>
            <w:tcW w:w="6663" w:type="dxa"/>
          </w:tcPr>
          <w:p w:rsidR="00A774D5" w:rsidRPr="000804CB" w:rsidRDefault="00A774D5" w:rsidP="00A81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Своєчасне звітування про роботу уповноваженої з питань запобігання та виявлення корупції шляхом заповнення форми звіту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 xml:space="preserve">НАЗК </w:t>
            </w:r>
          </w:p>
        </w:tc>
        <w:tc>
          <w:tcPr>
            <w:tcW w:w="3610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термін, визначений </w:t>
            </w: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НАЗК</w:t>
            </w:r>
          </w:p>
        </w:tc>
        <w:tc>
          <w:tcPr>
            <w:tcW w:w="3839" w:type="dxa"/>
          </w:tcPr>
          <w:p w:rsidR="00A774D5" w:rsidRPr="000804CB" w:rsidRDefault="00A774D5" w:rsidP="00A8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C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служби-начальник відділу</w:t>
            </w:r>
          </w:p>
        </w:tc>
      </w:tr>
    </w:tbl>
    <w:p w:rsidR="00A774D5" w:rsidRDefault="00A774D5" w:rsidP="00A774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D5" w:rsidRDefault="00A774D5" w:rsidP="00A774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начальника служби-</w:t>
      </w:r>
    </w:p>
    <w:p w:rsidR="00A774D5" w:rsidRDefault="00A774D5" w:rsidP="00A774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відділу,</w:t>
      </w:r>
    </w:p>
    <w:p w:rsidR="00A774D5" w:rsidRDefault="00A774D5" w:rsidP="00A774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E46DD">
        <w:rPr>
          <w:rFonts w:ascii="Times New Roman" w:hAnsi="Times New Roman" w:cs="Times New Roman"/>
          <w:b/>
          <w:sz w:val="28"/>
          <w:szCs w:val="28"/>
        </w:rPr>
        <w:t xml:space="preserve">повноважена особа з питань запобігання </w:t>
      </w:r>
    </w:p>
    <w:p w:rsidR="00A774D5" w:rsidRPr="00742B6A" w:rsidRDefault="00A774D5" w:rsidP="00A774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46DD">
        <w:rPr>
          <w:rFonts w:ascii="Times New Roman" w:hAnsi="Times New Roman" w:cs="Times New Roman"/>
          <w:b/>
          <w:sz w:val="28"/>
          <w:szCs w:val="28"/>
        </w:rPr>
        <w:t xml:space="preserve">та виявлення корупції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Світлана ПОДОРОЖНА</w:t>
      </w:r>
    </w:p>
    <w:p w:rsidR="00726934" w:rsidRPr="00742B6A" w:rsidRDefault="00726934" w:rsidP="00DE46D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6934" w:rsidRPr="00742B6A" w:rsidSect="00524CDC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6A"/>
    <w:rsid w:val="00012B68"/>
    <w:rsid w:val="000247B4"/>
    <w:rsid w:val="00064711"/>
    <w:rsid w:val="000D50FF"/>
    <w:rsid w:val="0017469B"/>
    <w:rsid w:val="001B46E3"/>
    <w:rsid w:val="001D696F"/>
    <w:rsid w:val="00295B5D"/>
    <w:rsid w:val="002F31B3"/>
    <w:rsid w:val="00335EBE"/>
    <w:rsid w:val="00385C97"/>
    <w:rsid w:val="003A60BC"/>
    <w:rsid w:val="003E75D5"/>
    <w:rsid w:val="00425DC6"/>
    <w:rsid w:val="00440761"/>
    <w:rsid w:val="00463D05"/>
    <w:rsid w:val="00524CDC"/>
    <w:rsid w:val="00545CDB"/>
    <w:rsid w:val="00567D97"/>
    <w:rsid w:val="00576C72"/>
    <w:rsid w:val="005770A3"/>
    <w:rsid w:val="00586928"/>
    <w:rsid w:val="005902F7"/>
    <w:rsid w:val="005A346E"/>
    <w:rsid w:val="005E1C8B"/>
    <w:rsid w:val="005E5572"/>
    <w:rsid w:val="006145E3"/>
    <w:rsid w:val="00614745"/>
    <w:rsid w:val="00640F6A"/>
    <w:rsid w:val="00682A8A"/>
    <w:rsid w:val="006B79A3"/>
    <w:rsid w:val="006C2356"/>
    <w:rsid w:val="00706EA6"/>
    <w:rsid w:val="00707D29"/>
    <w:rsid w:val="007162EA"/>
    <w:rsid w:val="00726934"/>
    <w:rsid w:val="007401CD"/>
    <w:rsid w:val="00742B6A"/>
    <w:rsid w:val="00744E13"/>
    <w:rsid w:val="007C2105"/>
    <w:rsid w:val="007F3AEF"/>
    <w:rsid w:val="00813A45"/>
    <w:rsid w:val="00821C42"/>
    <w:rsid w:val="00847D8D"/>
    <w:rsid w:val="00852239"/>
    <w:rsid w:val="00873594"/>
    <w:rsid w:val="00880101"/>
    <w:rsid w:val="008B409B"/>
    <w:rsid w:val="00900A0E"/>
    <w:rsid w:val="00974292"/>
    <w:rsid w:val="0098480B"/>
    <w:rsid w:val="00993B2D"/>
    <w:rsid w:val="009F6C55"/>
    <w:rsid w:val="009F7137"/>
    <w:rsid w:val="00A33199"/>
    <w:rsid w:val="00A35C42"/>
    <w:rsid w:val="00A774D5"/>
    <w:rsid w:val="00AB4FA9"/>
    <w:rsid w:val="00AF4675"/>
    <w:rsid w:val="00B24ADD"/>
    <w:rsid w:val="00BB35D2"/>
    <w:rsid w:val="00BB6429"/>
    <w:rsid w:val="00BF6551"/>
    <w:rsid w:val="00C03298"/>
    <w:rsid w:val="00C10521"/>
    <w:rsid w:val="00C11485"/>
    <w:rsid w:val="00C13946"/>
    <w:rsid w:val="00C405A5"/>
    <w:rsid w:val="00CA07C9"/>
    <w:rsid w:val="00CA751A"/>
    <w:rsid w:val="00CB767E"/>
    <w:rsid w:val="00CB7A08"/>
    <w:rsid w:val="00D25FDE"/>
    <w:rsid w:val="00D32E16"/>
    <w:rsid w:val="00D4749A"/>
    <w:rsid w:val="00D82B66"/>
    <w:rsid w:val="00DE46DD"/>
    <w:rsid w:val="00E3656F"/>
    <w:rsid w:val="00E37E35"/>
    <w:rsid w:val="00E41115"/>
    <w:rsid w:val="00E6201C"/>
    <w:rsid w:val="00E64584"/>
    <w:rsid w:val="00E71FA4"/>
    <w:rsid w:val="00E74D99"/>
    <w:rsid w:val="00E87428"/>
    <w:rsid w:val="00EA2B12"/>
    <w:rsid w:val="00EC5A14"/>
    <w:rsid w:val="00EF0185"/>
    <w:rsid w:val="00F377D6"/>
    <w:rsid w:val="00F4126C"/>
    <w:rsid w:val="00F72EFC"/>
    <w:rsid w:val="00FE11F5"/>
    <w:rsid w:val="00FE1424"/>
    <w:rsid w:val="00FF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FDFE-AE04-4334-BDF6-4E3772B9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User235</cp:lastModifiedBy>
  <cp:revision>3</cp:revision>
  <cp:lastPrinted>2019-12-17T12:26:00Z</cp:lastPrinted>
  <dcterms:created xsi:type="dcterms:W3CDTF">2021-12-31T11:12:00Z</dcterms:created>
  <dcterms:modified xsi:type="dcterms:W3CDTF">2021-12-31T11:13:00Z</dcterms:modified>
</cp:coreProperties>
</file>