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4B" w:rsidRPr="0052318D" w:rsidRDefault="00B75E4B" w:rsidP="00B75E4B">
      <w:pPr>
        <w:pStyle w:val="ShapkaDocumentu"/>
        <w:spacing w:after="120"/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52318D">
        <w:rPr>
          <w:rFonts w:ascii="Times New Roman" w:hAnsi="Times New Roman"/>
          <w:noProof/>
          <w:sz w:val="24"/>
          <w:szCs w:val="24"/>
          <w:lang w:val="ru-RU"/>
        </w:rPr>
        <w:t>Додаток 5</w:t>
      </w:r>
      <w:r w:rsidRPr="0052318D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  <w:r w:rsidRPr="0052318D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52318D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B75E4B" w:rsidRPr="0052318D" w:rsidRDefault="00B75E4B" w:rsidP="00B75E4B">
      <w:pPr>
        <w:pStyle w:val="a3"/>
        <w:ind w:left="4111" w:firstLine="0"/>
        <w:jc w:val="right"/>
        <w:rPr>
          <w:rFonts w:ascii="Times New Roman" w:hAnsi="Times New Roman"/>
          <w:noProof/>
          <w:sz w:val="20"/>
          <w:lang w:val="ru-RU"/>
        </w:rPr>
      </w:pPr>
      <w:r w:rsidRPr="0052318D">
        <w:rPr>
          <w:rFonts w:ascii="Times New Roman" w:hAnsi="Times New Roman"/>
          <w:noProof/>
          <w:sz w:val="24"/>
          <w:szCs w:val="24"/>
          <w:lang w:val="ru-RU"/>
        </w:rPr>
        <w:t>______________________________</w:t>
      </w:r>
      <w:r w:rsidRPr="0052318D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52318D"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:rsidR="00B75E4B" w:rsidRPr="0052318D" w:rsidRDefault="00B75E4B" w:rsidP="00B75E4B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2318D">
        <w:rPr>
          <w:rFonts w:ascii="Times New Roman" w:hAnsi="Times New Roman"/>
          <w:b/>
          <w:noProof/>
          <w:sz w:val="28"/>
          <w:szCs w:val="28"/>
          <w:lang w:val="ru-RU"/>
        </w:rPr>
        <w:t xml:space="preserve">ВІДОМОСТІ </w:t>
      </w:r>
      <w:r w:rsidRPr="0052318D">
        <w:rPr>
          <w:rFonts w:ascii="Times New Roman" w:hAnsi="Times New Roman"/>
          <w:b/>
          <w:noProof/>
          <w:sz w:val="28"/>
          <w:szCs w:val="28"/>
          <w:lang w:val="ru-RU"/>
        </w:rPr>
        <w:br/>
        <w:t>про наявність матеріально-технічної бази та кваліфікованого персоналу, необхідних для провадження господарської діяльності з роздрібної торгівлі лікарськими засобами</w:t>
      </w:r>
    </w:p>
    <w:tbl>
      <w:tblPr>
        <w:tblW w:w="10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9"/>
        <w:gridCol w:w="34"/>
        <w:gridCol w:w="1241"/>
        <w:gridCol w:w="425"/>
        <w:gridCol w:w="492"/>
        <w:gridCol w:w="760"/>
        <w:gridCol w:w="373"/>
        <w:gridCol w:w="818"/>
        <w:gridCol w:w="493"/>
        <w:gridCol w:w="471"/>
        <w:gridCol w:w="116"/>
        <w:gridCol w:w="593"/>
        <w:gridCol w:w="2020"/>
        <w:gridCol w:w="599"/>
        <w:gridCol w:w="6"/>
      </w:tblGrid>
      <w:tr w:rsidR="00B75E4B" w:rsidRPr="00C61CA0" w:rsidTr="00955EAD">
        <w:trPr>
          <w:gridAfter w:val="1"/>
          <w:wAfter w:w="6" w:type="dxa"/>
        </w:trPr>
        <w:tc>
          <w:tcPr>
            <w:tcW w:w="10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tabs>
                <w:tab w:val="left" w:pos="284"/>
              </w:tabs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 Відомості про суб’єкта господарювання</w:t>
            </w:r>
          </w:p>
        </w:tc>
      </w:tr>
      <w:tr w:rsidR="00B75E4B" w:rsidRPr="00C61CA0" w:rsidTr="00955EAD">
        <w:trPr>
          <w:gridAfter w:val="1"/>
          <w:wAfter w:w="6" w:type="dxa"/>
        </w:trPr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tabs>
                <w:tab w:val="left" w:pos="460"/>
              </w:tabs>
              <w:spacing w:before="6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Для юридичної особи:</w:t>
            </w:r>
          </w:p>
        </w:tc>
        <w:tc>
          <w:tcPr>
            <w:tcW w:w="6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Для фізичної особи - підприємця:</w:t>
            </w:r>
          </w:p>
        </w:tc>
      </w:tr>
      <w:tr w:rsidR="00B75E4B" w:rsidRPr="00C61CA0" w:rsidTr="00955EAD">
        <w:trPr>
          <w:gridAfter w:val="1"/>
          <w:wAfter w:w="6" w:type="dxa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</w:t>
            </w:r>
          </w:p>
        </w:tc>
        <w:tc>
          <w:tcPr>
            <w:tcW w:w="219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3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код згідно з ЄДРПОУ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  <w:tc>
          <w:tcPr>
            <w:tcW w:w="2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реєстраційний номер облікової картки платника податків</w:t>
            </w:r>
          </w:p>
        </w:tc>
        <w:tc>
          <w:tcPr>
            <w:tcW w:w="379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gridAfter w:val="1"/>
          <w:wAfter w:w="6" w:type="dxa"/>
          <w:trHeight w:val="33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форма власності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7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296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</w:tr>
      <w:tr w:rsidR="00B75E4B" w:rsidRPr="00C61CA0" w:rsidTr="00955EAD">
        <w:trPr>
          <w:trHeight w:val="404"/>
        </w:trPr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паспорт: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серія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gridAfter w:val="1"/>
          <w:wAfter w:w="6" w:type="dxa"/>
          <w:trHeight w:val="421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виданий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10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Відомості про керівника суб’єкта господарювання (для юридичної особи):</w:t>
            </w: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219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285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10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</w:rPr>
              <w:t>Місцезнаходження юридичної особи або місце проживання фізичної особи ― підприємця (індекс, область, район, місто/селище міського типу/село/селище, вулиця, будинок)</w:t>
            </w:r>
          </w:p>
        </w:tc>
      </w:tr>
      <w:tr w:rsidR="00B75E4B" w:rsidRPr="00C61CA0" w:rsidTr="00955EAD">
        <w:trPr>
          <w:gridAfter w:val="1"/>
          <w:wAfter w:w="6" w:type="dxa"/>
          <w:trHeight w:val="869"/>
        </w:trPr>
        <w:tc>
          <w:tcPr>
            <w:tcW w:w="10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10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Електронна адреса</w:t>
            </w: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10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2. Відомості про матеріально-технічну базу</w:t>
            </w: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10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Аптечний заклад</w:t>
            </w:r>
          </w:p>
        </w:tc>
      </w:tr>
      <w:tr w:rsidR="00B75E4B" w:rsidRPr="00C61CA0" w:rsidTr="00955EAD">
        <w:trPr>
          <w:gridAfter w:val="1"/>
          <w:wAfter w:w="6" w:type="dxa"/>
          <w:trHeight w:val="48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Аптека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</w:t>
            </w:r>
          </w:p>
        </w:tc>
        <w:tc>
          <w:tcPr>
            <w:tcW w:w="2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аптечного закладу (за наявності)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12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аптека, структурним підрозділом якої є аптечний пункт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gridAfter w:val="1"/>
          <w:wAfter w:w="6" w:type="dxa"/>
          <w:trHeight w:val="336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Аптечний пункт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1058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65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</w:tr>
    </w:tbl>
    <w:p w:rsidR="00B75E4B" w:rsidRPr="00C61CA0" w:rsidRDefault="00B75E4B" w:rsidP="00B75E4B">
      <w:pPr>
        <w:rPr>
          <w:noProof/>
          <w:lang w:val="en-AU"/>
        </w:rPr>
      </w:pPr>
    </w:p>
    <w:tbl>
      <w:tblPr>
        <w:tblW w:w="10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4"/>
        <w:gridCol w:w="1885"/>
        <w:gridCol w:w="563"/>
        <w:gridCol w:w="408"/>
        <w:gridCol w:w="20"/>
        <w:gridCol w:w="1558"/>
        <w:gridCol w:w="1706"/>
        <w:gridCol w:w="2046"/>
        <w:gridCol w:w="24"/>
        <w:gridCol w:w="1394"/>
        <w:gridCol w:w="292"/>
      </w:tblGrid>
      <w:tr w:rsidR="00B75E4B" w:rsidRPr="00C61CA0" w:rsidTr="00955EAD">
        <w:trPr>
          <w:trHeight w:val="336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Місцезнаходження аптечного закладу (індекс, область, район, місто/селище міського типу/ село/селище, вулиця, будинок)</w:t>
            </w:r>
          </w:p>
        </w:tc>
      </w:tr>
      <w:tr w:rsidR="00B75E4B" w:rsidRPr="00C61CA0" w:rsidTr="00955EAD">
        <w:trPr>
          <w:trHeight w:val="460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403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Лікувально-профілактичний заклад, у якому розташований відокремлений підрозділ або контрольний пункт в’їзду на тимчасово окуповані території у Донецькій та Луганській областях, тимчасово окуповану територію Автономної Республіки Крим і м. Севастополя та виїзду з них (для аптечних пунктів)</w:t>
            </w:r>
          </w:p>
        </w:tc>
      </w:tr>
      <w:tr w:rsidR="00B75E4B" w:rsidRPr="00C61CA0" w:rsidTr="00955EAD">
        <w:trPr>
          <w:trHeight w:val="325"/>
        </w:trPr>
        <w:tc>
          <w:tcPr>
            <w:tcW w:w="101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Режим роботи</w:t>
            </w:r>
          </w:p>
        </w:tc>
      </w:tr>
      <w:tr w:rsidR="00B75E4B" w:rsidRPr="00C61CA0" w:rsidTr="00955EAD">
        <w:trPr>
          <w:trHeight w:val="336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12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 год. ___ хв.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до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12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 год. ___ хв.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вихідні дні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 Характеристика будівлі, у якій розміщено аптечний заклад (структурний підрозділ)</w:t>
            </w:r>
          </w:p>
        </w:tc>
      </w:tr>
      <w:tr w:rsidR="00B75E4B" w:rsidRPr="00C61CA0" w:rsidTr="00955EAD">
        <w:trPr>
          <w:trHeight w:val="2494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Створені необхідні умови для забезпечення доступності осіб з інвалідністю та інших маломобільних груп населення до приміщення аптечного закладу.</w:t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 умов для вільного доступу осіб з інвалідністю та інших маломобільних груп населення до приміщень відповідно до державних будівельних норм, правил і стандартів підтверджено фахівцем з питань технічного обстеження будівель та споруд _________________________, який має кваліфікаційний сертифікат _______________________.</w:t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52318D"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t>(прізвище та ініціали (ініціал власного імені)                                                  (реквізити сертифіката, та ким виданий)</w:t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документально _____________________________________.</w:t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                                     </w:t>
            </w:r>
            <w:r w:rsidRPr="0052318D"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t>(дата, номер (за наявності), найменування документа)</w:t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tabs>
                <w:tab w:val="left" w:pos="364"/>
                <w:tab w:val="left" w:pos="602"/>
              </w:tabs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4. Правова підстава для використання приміщення</w:t>
            </w:r>
          </w:p>
        </w:tc>
      </w:tr>
      <w:tr w:rsidR="00B75E4B" w:rsidRPr="00C61CA0" w:rsidTr="00955EAD">
        <w:trPr>
          <w:trHeight w:val="33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tabs>
                <w:tab w:val="left" w:pos="364"/>
                <w:tab w:val="left" w:pos="602"/>
              </w:tabs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Приміщення використовується на праві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власності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користування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tabs>
                <w:tab w:val="left" w:pos="364"/>
                <w:tab w:val="left" w:pos="602"/>
              </w:tabs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Документ, що підтверджує право власності або користування приміщенням (із зазначенням дати та номера)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743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B75E4B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 Характеристика приміщення, в якому розміщено аптечний заклад (структурний підрозділ)</w:t>
            </w:r>
          </w:p>
        </w:tc>
      </w:tr>
      <w:tr w:rsidR="00B75E4B" w:rsidRPr="00C61CA0" w:rsidTr="00955EAD">
        <w:trPr>
          <w:trHeight w:val="33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Ізольоване приміщення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20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Кількаповерхове приміщення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якщо “так”, мінімум один із залів обслуговування населення розташований на першому поверсі з обов’язковою організацією одного робочого місця для відпуску лікарських засобів</w:t>
            </w:r>
          </w:p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20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Наявний загальний вхідний тамбур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якщо “так”, зазначити, з яким приміщенням та не заповнювати відомості щодо наявності окремого самостійного виходу назовні</w:t>
            </w:r>
          </w:p>
        </w:tc>
      </w:tr>
      <w:tr w:rsidR="00B75E4B" w:rsidRPr="00C61CA0" w:rsidTr="00955EAD">
        <w:trPr>
          <w:trHeight w:val="20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Наявний окремий самостійний вихід назовні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52318D">
              <w:rPr>
                <w:rFonts w:ascii="Times New Roman" w:hAnsi="Times New Roman"/>
                <w:noProof/>
                <w:spacing w:val="20"/>
                <w:sz w:val="24"/>
                <w:szCs w:val="24"/>
                <w:lang w:val="ru-RU" w:eastAsia="uk-UA"/>
              </w:rPr>
              <w:t xml:space="preserve"> </w:t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якщо “ні”, зазначаються, де розташований аптечний заклад: у торговельному центрі, санаторно-курортному закладі, готелі, аеропорту, на вокзалі, у лікувально-профілактичному закладі, будинку громадського призначення (крім шкіл, закладів дошкільної освіти та під’їздів житлових будинків), у приміщенні сільської (селищної) ради, оператора поштового зв’язку</w:t>
            </w:r>
          </w:p>
        </w:tc>
      </w:tr>
      <w:tr w:rsidR="00B75E4B" w:rsidRPr="00C61CA0" w:rsidTr="00955EAD">
        <w:trPr>
          <w:trHeight w:val="21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E4B" w:rsidRPr="0052318D" w:rsidRDefault="00B75E4B" w:rsidP="00B75E4B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Зал обслуговування населення розміщено на першому поверсі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якщо “ні”, рівень підлоги залу обслуговування населення не нижче/вище планувального рівня землі більше ніж на 0,5 метра</w:t>
            </w:r>
          </w:p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21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Приміщення розташоване у лікувально-профілактичному закладі або на контрольному пункті в’їзду на тимчасово </w:t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окуповані території у Донецькій та Луганській областях, тимчасово окуповану територію Автономної Республіки Крим і м. Севастополя та виїзду з них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якщо “так”, зазначається поверх, на якому розташовано аптечний заклад (структурний підрозділ)</w:t>
            </w:r>
          </w:p>
        </w:tc>
      </w:tr>
      <w:tr w:rsidR="00B75E4B" w:rsidRPr="00C61CA0" w:rsidTr="00955EAD">
        <w:trPr>
          <w:trHeight w:val="21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Приміщення розташоване у торгівельному центрі (для аптек)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7F"/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7F"/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якщо “так”, зазначається поверх, на якому розташовано аптеку</w:t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 інженерного обладнання для забезпечення функціонування аптечного закладу:</w:t>
            </w:r>
          </w:p>
        </w:tc>
      </w:tr>
      <w:tr w:rsidR="00B75E4B" w:rsidRPr="00C61CA0" w:rsidTr="00955EAD">
        <w:trPr>
          <w:trHeight w:val="33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теплопостачання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наявне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відсутнє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каналізація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наявна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відсутня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c>
          <w:tcPr>
            <w:tcW w:w="3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Структура аптечного закладу (структурного підрозділу)</w:t>
            </w:r>
          </w:p>
        </w:tc>
      </w:tr>
      <w:tr w:rsidR="00B75E4B" w:rsidRPr="00C61CA0" w:rsidTr="00955EAD">
        <w:trPr>
          <w:trHeight w:val="504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B75E4B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Загальна площа,у тому числі площа: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 кв. метрів</w:t>
            </w:r>
          </w:p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400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торговельного залу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≥ 18 кв. метрів 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75"/>
        </w:trPr>
        <w:tc>
          <w:tcPr>
            <w:tcW w:w="31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-109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(для аптек, розташованих у містах та селищах міського типу,</w:t>
            </w: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 xml:space="preserve"> селищах</w:t>
            </w: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8"/>
        </w:trPr>
        <w:tc>
          <w:tcPr>
            <w:tcW w:w="31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≥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  <w:t xml:space="preserve">10 кв. метрів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8"/>
        </w:trPr>
        <w:tc>
          <w:tcPr>
            <w:tcW w:w="3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(для аптек, розташованих у селах)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8"/>
        </w:trPr>
        <w:tc>
          <w:tcPr>
            <w:tcW w:w="3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приміщень для зберігання лікарських засобів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≥ 10 кв. метрів 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-108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(для аптек, розташованих у містах та селищах міського типу,</w:t>
            </w: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 xml:space="preserve"> селищах</w:t>
            </w: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</w:tr>
      <w:tr w:rsidR="00B75E4B" w:rsidRPr="00C61CA0" w:rsidTr="00955EAD">
        <w:trPr>
          <w:trHeight w:val="33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52318D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≥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  <w:t xml:space="preserve">6 кв. метрів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</w:pPr>
          </w:p>
        </w:tc>
      </w:tr>
      <w:tr w:rsidR="00B75E4B" w:rsidRPr="00C61CA0" w:rsidTr="00955EAD">
        <w:trPr>
          <w:trHeight w:val="33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70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(для аптек, розташованих у селах)</w:t>
            </w:r>
          </w:p>
        </w:tc>
      </w:tr>
      <w:tr w:rsidR="00B75E4B" w:rsidRPr="00C61CA0" w:rsidTr="00955EAD">
        <w:trPr>
          <w:trHeight w:val="338"/>
        </w:trPr>
        <w:tc>
          <w:tcPr>
            <w:tcW w:w="3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приміщень для персоналу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≥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  <w:t xml:space="preserve">8 кв. метрів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-126" w:right="-113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(для аптек, розташованих у містах та селищах міського типу,</w:t>
            </w: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 xml:space="preserve"> селищах</w:t>
            </w: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</w:tr>
      <w:tr w:rsidR="00B75E4B" w:rsidRPr="00C61CA0" w:rsidTr="00955EAD">
        <w:trPr>
          <w:trHeight w:val="33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52318D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 w:right="-113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≥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  <w:t xml:space="preserve">4 кв. метри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</w:pPr>
          </w:p>
        </w:tc>
      </w:tr>
      <w:tr w:rsidR="00B75E4B" w:rsidRPr="00C61CA0" w:rsidTr="00955EAD">
        <w:trPr>
          <w:trHeight w:val="33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75E4B" w:rsidRPr="00C61CA0" w:rsidRDefault="00B75E4B" w:rsidP="00955EAD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7016" w:type="dxa"/>
            <w:gridSpan w:val="6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52318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(для аптек, розташованих у селах)</w:t>
            </w:r>
          </w:p>
        </w:tc>
      </w:tr>
      <w:tr w:rsidR="00B75E4B" w:rsidRPr="00C61CA0" w:rsidTr="00955EAD">
        <w:trPr>
          <w:trHeight w:val="972"/>
        </w:trPr>
        <w:tc>
          <w:tcPr>
            <w:tcW w:w="31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 аптечному закладі (структурному підрозділі) наявні:</w:t>
            </w:r>
          </w:p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вбиральня з рукомийником</w:t>
            </w:r>
          </w:p>
        </w:tc>
        <w:tc>
          <w:tcPr>
            <w:tcW w:w="7016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250"/>
        </w:trPr>
        <w:tc>
          <w:tcPr>
            <w:tcW w:w="3117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санітарної обробки рук</w:t>
            </w:r>
          </w:p>
        </w:tc>
        <w:tc>
          <w:tcPr>
            <w:tcW w:w="70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</w:tbl>
    <w:p w:rsidR="00B75E4B" w:rsidRPr="00C61CA0" w:rsidRDefault="00B75E4B" w:rsidP="00B75E4B">
      <w:pPr>
        <w:rPr>
          <w:noProof/>
          <w:lang w:val="en-AU"/>
        </w:rPr>
      </w:pPr>
    </w:p>
    <w:tbl>
      <w:tblPr>
        <w:tblW w:w="10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47"/>
        <w:gridCol w:w="142"/>
        <w:gridCol w:w="688"/>
        <w:gridCol w:w="2465"/>
        <w:gridCol w:w="3298"/>
      </w:tblGrid>
      <w:tr w:rsidR="00B75E4B" w:rsidRPr="00C61CA0" w:rsidTr="00955EAD">
        <w:trPr>
          <w:trHeight w:val="336"/>
        </w:trPr>
        <w:tc>
          <w:tcPr>
            <w:tcW w:w="10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6. Облаштування аптечного закладу (структурного підрозділу)</w:t>
            </w:r>
          </w:p>
        </w:tc>
      </w:tr>
      <w:tr w:rsidR="00B75E4B" w:rsidRPr="00C61CA0" w:rsidTr="00955EAD">
        <w:trPr>
          <w:trHeight w:val="336"/>
        </w:trPr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Обладнання для зберігання та відпуску лікарських засобів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шафи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стелажі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холодильник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сейф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металева шафа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40" w:lineRule="auto"/>
              <w:ind w:left="0"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екран для захисту від прямої крапельної інфекції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6"/>
        </w:trPr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 технічні засоби для постійного контролю за температурою та відносною вологістю повітря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6"/>
        </w:trPr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Обладнання службово-побутових приміщень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шафи для роздільного зберігання особистого та технологічного одягу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кімната/шафа для інвентарю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холодильник (для аптек)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меблі для вживання їжі (для аптек)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6"/>
        </w:trPr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 промаркованого інвентарю для прибирання, призначеного для прибирання різних приміщень або зон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7. Відомості про кваліфікацію персоналу</w:t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Відомості про завідувача аптечного закладу (структурного підрозділу):</w:t>
            </w: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ім’я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номер і дата укладення трудового договору (для фізичної особи - підприємця, який використовує працю найманого фахівця, - обов’язково), номер і дата наказу про призначення на посаду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відповідність кваліфікаційним вимогам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Відомості про уповноважену особу (для аптеки):</w:t>
            </w: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ім’я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 телефон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C61CA0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28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номер і дата укладення трудового договору (для фізичної особи - підприємця, який використовує працю найманого фахівця, – обов’язково), номер і дата наказу про покладення обов’язків уповноваженої особи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відповідність кваліфікаційним вимогам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так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t xml:space="preserve"> </w:t>
            </w: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ні </w:t>
            </w:r>
            <w:r w:rsidRPr="00C61CA0">
              <w:rPr>
                <w:rFonts w:ascii="Times New Roman" w:hAnsi="Times New Roman"/>
                <w:noProof/>
                <w:spacing w:val="20"/>
                <w:sz w:val="24"/>
                <w:szCs w:val="24"/>
                <w:lang w:val="en-AU" w:eastAsia="uk-UA"/>
              </w:rPr>
              <w:sym w:font="Symbol" w:char="F07F"/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8. Декларація</w:t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</w:rPr>
      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</w:t>
            </w:r>
          </w:p>
        </w:tc>
      </w:tr>
      <w:tr w:rsidR="00B75E4B" w:rsidRPr="00C61CA0" w:rsidTr="00955EAD">
        <w:trPr>
          <w:trHeight w:val="336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spacing w:before="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Уся надана у цих відомостях інформація є </w:t>
            </w:r>
            <w:r w:rsidRPr="0052318D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достовірною та повною</w:t>
            </w:r>
          </w:p>
        </w:tc>
      </w:tr>
      <w:tr w:rsidR="00B75E4B" w:rsidRPr="00C61CA0" w:rsidTr="00955EAD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Прізвище та ініціали (ініціал власного імені) керівника суб’єкта господарювання або фізичної особи - підприємця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75E4B" w:rsidRPr="00C61CA0" w:rsidTr="00955EAD">
        <w:trPr>
          <w:trHeight w:val="3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E4B" w:rsidRPr="0052318D" w:rsidRDefault="00B75E4B" w:rsidP="00955EAD">
            <w:pPr>
              <w:pStyle w:val="a4"/>
              <w:spacing w:before="60"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52318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(підпис)</w:t>
            </w:r>
          </w:p>
        </w:tc>
      </w:tr>
      <w:tr w:rsidR="00B75E4B" w:rsidRPr="00C61CA0" w:rsidTr="00955EAD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12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 w:eastAsia="ru-RU"/>
              </w:rPr>
              <w:t>Дата складення цих відомостей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E4B" w:rsidRPr="00C61CA0" w:rsidRDefault="00B75E4B" w:rsidP="00955EAD">
            <w:pPr>
              <w:pStyle w:val="a4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61CA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  ____________ 20___ р.</w:t>
            </w:r>
          </w:p>
        </w:tc>
      </w:tr>
    </w:tbl>
    <w:p w:rsidR="00D3094F" w:rsidRDefault="00B75E4B" w:rsidP="00B75E4B">
      <w:pPr>
        <w:ind w:left="-284"/>
        <w:jc w:val="both"/>
        <w:rPr>
          <w:rFonts w:ascii="Times New Roman" w:hAnsi="Times New Roman"/>
          <w:noProof/>
          <w:sz w:val="20"/>
        </w:rPr>
      </w:pPr>
      <w:r w:rsidRPr="0052318D">
        <w:rPr>
          <w:rFonts w:ascii="Times New Roman" w:hAnsi="Times New Roman"/>
          <w:noProof/>
          <w:sz w:val="20"/>
        </w:rPr>
        <w:t>__________</w:t>
      </w:r>
      <w:r w:rsidRPr="0052318D">
        <w:rPr>
          <w:rFonts w:ascii="Times New Roman" w:hAnsi="Times New Roman"/>
          <w:noProof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Default="00C0210D" w:rsidP="00B75E4B">
      <w:pPr>
        <w:ind w:left="-284"/>
        <w:jc w:val="both"/>
        <w:rPr>
          <w:rFonts w:ascii="Times New Roman" w:hAnsi="Times New Roman"/>
          <w:noProof/>
          <w:sz w:val="20"/>
        </w:rPr>
      </w:pPr>
    </w:p>
    <w:p w:rsidR="00C0210D" w:rsidRPr="00C0210D" w:rsidRDefault="00C0210D" w:rsidP="00B75E4B">
      <w:pPr>
        <w:ind w:left="-284"/>
        <w:jc w:val="both"/>
        <w:rPr>
          <w:rFonts w:ascii="Times New Roman" w:hAnsi="Times New Roman"/>
          <w:noProof/>
          <w:sz w:val="18"/>
        </w:rPr>
      </w:pPr>
      <w:r w:rsidRPr="00C0210D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C0210D">
        <w:rPr>
          <w:rStyle w:val="st131"/>
          <w:rFonts w:ascii="Times New Roman" w:hAnsi="Times New Roman"/>
          <w:color w:val="auto"/>
          <w:sz w:val="24"/>
        </w:rPr>
        <w:t>№ 1002 від 22.09.2021</w:t>
      </w:r>
      <w:r w:rsidRPr="00C0210D">
        <w:rPr>
          <w:rStyle w:val="st46"/>
          <w:rFonts w:ascii="Times New Roman" w:hAnsi="Times New Roman"/>
          <w:color w:val="auto"/>
          <w:sz w:val="24"/>
        </w:rPr>
        <w:t>}</w:t>
      </w:r>
    </w:p>
    <w:sectPr w:rsidR="00C0210D" w:rsidRPr="00C021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4B"/>
    <w:rsid w:val="0003049F"/>
    <w:rsid w:val="000A36CC"/>
    <w:rsid w:val="0052318D"/>
    <w:rsid w:val="00B75E4B"/>
    <w:rsid w:val="00C0210D"/>
    <w:rsid w:val="00C61CA0"/>
    <w:rsid w:val="00D3094F"/>
    <w:rsid w:val="00D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D5D9-E715-4F51-89DB-E26B9E82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75E4B"/>
    <w:pPr>
      <w:spacing w:before="120"/>
      <w:ind w:firstLine="567"/>
    </w:pPr>
  </w:style>
  <w:style w:type="paragraph" w:customStyle="1" w:styleId="ShapkaDocumentu">
    <w:name w:val="Shapka Documentu"/>
    <w:basedOn w:val="a"/>
    <w:rsid w:val="00B75E4B"/>
    <w:pPr>
      <w:keepNext/>
      <w:keepLines/>
      <w:spacing w:after="240"/>
      <w:ind w:left="3969"/>
      <w:jc w:val="center"/>
    </w:pPr>
  </w:style>
  <w:style w:type="paragraph" w:styleId="a4">
    <w:name w:val="List Paragraph"/>
    <w:basedOn w:val="a"/>
    <w:uiPriority w:val="34"/>
    <w:qFormat/>
    <w:rsid w:val="00B75E4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31">
    <w:name w:val="st131"/>
    <w:uiPriority w:val="99"/>
    <w:rsid w:val="00C0210D"/>
    <w:rPr>
      <w:i/>
      <w:iCs/>
      <w:color w:val="0000FF"/>
    </w:rPr>
  </w:style>
  <w:style w:type="character" w:customStyle="1" w:styleId="st46">
    <w:name w:val="st46"/>
    <w:uiPriority w:val="99"/>
    <w:rsid w:val="00C0210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5031</Words>
  <Characters>2869</Characters>
  <Application>Microsoft Office Word</Application>
  <DocSecurity>4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Сіроштан Олександр Миколайович</cp:lastModifiedBy>
  <cp:revision>2</cp:revision>
  <dcterms:created xsi:type="dcterms:W3CDTF">2022-08-09T07:16:00Z</dcterms:created>
  <dcterms:modified xsi:type="dcterms:W3CDTF">2022-08-09T07:16:00Z</dcterms:modified>
</cp:coreProperties>
</file>