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1E0" w:rsidRPr="00532BB7" w:rsidRDefault="007841E0" w:rsidP="007841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32B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ПОВІДОМЛЕННЯ</w:t>
      </w:r>
    </w:p>
    <w:p w:rsidR="00861F64" w:rsidRPr="00861F64" w:rsidRDefault="007841E0" w:rsidP="00861F64">
      <w:pPr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532B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оприлюднення </w:t>
      </w:r>
      <w:proofErr w:type="spellStart"/>
      <w:r w:rsidR="00465B32" w:rsidRPr="00532B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проєкту</w:t>
      </w:r>
      <w:proofErr w:type="spellEnd"/>
      <w:r w:rsidR="00465B32" w:rsidRPr="00532B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65B32" w:rsidRPr="00532BB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постанови Кабінету Міністрів України </w:t>
      </w:r>
      <w:proofErr w:type="spellStart"/>
      <w:r w:rsidR="001F275D" w:rsidRPr="00861F6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України</w:t>
      </w:r>
      <w:proofErr w:type="spellEnd"/>
      <w:r w:rsidR="00861F64" w:rsidRPr="00861F6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861F64" w:rsidRPr="00861F64">
        <w:rPr>
          <w:rFonts w:ascii="Times New Roman" w:hAnsi="Times New Roman"/>
          <w:b/>
          <w:bCs/>
          <w:sz w:val="28"/>
          <w:szCs w:val="28"/>
          <w:lang w:val="uk-UA"/>
        </w:rPr>
        <w:t>«Про внесення змін до пункту 162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інгредієнтів)»</w:t>
      </w:r>
    </w:p>
    <w:p w:rsidR="00124A56" w:rsidRPr="00532BB7" w:rsidRDefault="00124A56" w:rsidP="00124A5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</w:pPr>
    </w:p>
    <w:p w:rsidR="00124A56" w:rsidRPr="00BD1161" w:rsidRDefault="002F236A" w:rsidP="004076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Держлікслужбою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17ED6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громадське обговорення </w:t>
      </w:r>
      <w:r w:rsidR="00FE3B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виноситься </w:t>
      </w:r>
      <w:proofErr w:type="spellStart"/>
      <w:r w:rsidR="00817ED6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</w:t>
      </w:r>
      <w:proofErr w:type="spellEnd"/>
      <w:r w:rsidR="00817ED6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постанови Кабінету Міністрів України </w:t>
      </w:r>
      <w:r w:rsidR="00A05DC7" w:rsidRPr="00A05DC7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</w:t>
      </w:r>
      <w:r w:rsidR="00A05DC7" w:rsidRPr="00F85705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F85705" w:rsidRPr="00F857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пункту </w:t>
      </w:r>
      <w:r w:rsidR="007B0C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162</w:t>
      </w:r>
      <w:r w:rsidR="00F85705" w:rsidRPr="00727D1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A05DC7" w:rsidRPr="00A05DC7">
        <w:rPr>
          <w:rFonts w:ascii="Times New Roman" w:hAnsi="Times New Roman" w:cs="Times New Roman"/>
          <w:sz w:val="28"/>
          <w:szCs w:val="28"/>
          <w:lang w:val="uk-UA"/>
        </w:rPr>
        <w:t xml:space="preserve">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</w:t>
      </w:r>
      <w:r w:rsidR="00A05DC7" w:rsidRPr="001E06AB">
        <w:rPr>
          <w:rFonts w:ascii="Times New Roman" w:hAnsi="Times New Roman" w:cs="Times New Roman"/>
          <w:sz w:val="28"/>
          <w:szCs w:val="28"/>
          <w:lang w:val="uk-UA"/>
        </w:rPr>
        <w:t xml:space="preserve">лікарських засобів (крім активних фармацевтичних </w:t>
      </w:r>
      <w:r w:rsidR="00A05DC7" w:rsidRPr="00BD1161">
        <w:rPr>
          <w:rFonts w:ascii="Times New Roman" w:hAnsi="Times New Roman" w:cs="Times New Roman"/>
          <w:sz w:val="28"/>
          <w:szCs w:val="28"/>
          <w:lang w:val="uk-UA"/>
        </w:rPr>
        <w:t>інгредієнтів)».</w:t>
      </w:r>
      <w:r w:rsidR="0025211B" w:rsidRPr="00BD1161">
        <w:rPr>
          <w:rFonts w:ascii="Times New Roman" w:hAnsi="Times New Roman" w:cs="Times New Roman"/>
          <w:sz w:val="28"/>
          <w:szCs w:val="28"/>
          <w:lang w:val="uk-UA"/>
        </w:rPr>
        <w:t xml:space="preserve"> (далі – </w:t>
      </w:r>
      <w:proofErr w:type="spellStart"/>
      <w:r w:rsidR="0025211B" w:rsidRPr="00BD116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25211B" w:rsidRPr="00BD1161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постанови).</w:t>
      </w:r>
    </w:p>
    <w:p w:rsidR="00D74170" w:rsidRDefault="0025211B" w:rsidP="004076E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11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</w:t>
      </w:r>
      <w:proofErr w:type="spellEnd"/>
      <w:r w:rsidRPr="00BD11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D5BB6" w:rsidRPr="00BD11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акта</w:t>
      </w:r>
      <w:proofErr w:type="spellEnd"/>
      <w:r w:rsidRPr="00BD11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24A56" w:rsidRPr="00BD11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розроблен</w:t>
      </w:r>
      <w:r w:rsidRPr="00BD11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Pr="00BD1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F236A" w:rsidRPr="00BD11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Держлікслужбою</w:t>
      </w:r>
      <w:proofErr w:type="spellEnd"/>
      <w:r w:rsidR="00BD1161" w:rsidRPr="00BD11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розроблено з метою </w:t>
      </w:r>
      <w:proofErr w:type="spellStart"/>
      <w:r w:rsidR="00D74170" w:rsidRPr="00154C74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="00D74170" w:rsidRPr="00154C74">
        <w:rPr>
          <w:rFonts w:ascii="Times New Roman" w:eastAsia="Times New Roman" w:hAnsi="Times New Roman" w:cs="Times New Roman"/>
          <w:sz w:val="28"/>
          <w:szCs w:val="28"/>
        </w:rPr>
        <w:t xml:space="preserve"> умов для </w:t>
      </w:r>
      <w:proofErr w:type="spellStart"/>
      <w:r w:rsidR="00D74170" w:rsidRPr="00154C74">
        <w:rPr>
          <w:rFonts w:ascii="Times New Roman" w:eastAsia="Times New Roman" w:hAnsi="Times New Roman" w:cs="Times New Roman"/>
          <w:sz w:val="28"/>
          <w:szCs w:val="28"/>
        </w:rPr>
        <w:t>введення</w:t>
      </w:r>
      <w:proofErr w:type="spellEnd"/>
      <w:r w:rsidR="00D74170" w:rsidRPr="00154C7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D74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4170" w:rsidRPr="00154C74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="00D74170" w:rsidRPr="00154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4170" w:rsidRPr="00154C74">
        <w:rPr>
          <w:rFonts w:ascii="Times New Roman" w:eastAsia="Times New Roman" w:hAnsi="Times New Roman" w:cs="Times New Roman"/>
          <w:sz w:val="28"/>
          <w:szCs w:val="28"/>
        </w:rPr>
        <w:t>відпуску</w:t>
      </w:r>
      <w:proofErr w:type="spellEnd"/>
      <w:r w:rsidR="00D74170" w:rsidRPr="00154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4170">
        <w:rPr>
          <w:rFonts w:ascii="Times New Roman" w:eastAsia="Times New Roman" w:hAnsi="Times New Roman" w:cs="Times New Roman"/>
          <w:sz w:val="28"/>
          <w:szCs w:val="28"/>
        </w:rPr>
        <w:t>рецептурних</w:t>
      </w:r>
      <w:proofErr w:type="spellEnd"/>
      <w:r w:rsidR="00D74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4170">
        <w:rPr>
          <w:rFonts w:ascii="Times New Roman" w:eastAsia="Times New Roman" w:hAnsi="Times New Roman" w:cs="Times New Roman"/>
          <w:sz w:val="28"/>
          <w:szCs w:val="28"/>
        </w:rPr>
        <w:t>лікарських</w:t>
      </w:r>
      <w:proofErr w:type="spellEnd"/>
      <w:r w:rsidR="00D74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4170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="00D74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170" w:rsidRPr="00154C74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 w:rsidR="00D74170" w:rsidRPr="00154C74">
        <w:rPr>
          <w:rFonts w:ascii="Times New Roman" w:eastAsia="Times New Roman" w:hAnsi="Times New Roman" w:cs="Times New Roman"/>
          <w:sz w:val="28"/>
          <w:szCs w:val="28"/>
        </w:rPr>
        <w:t>електронним</w:t>
      </w:r>
      <w:proofErr w:type="spellEnd"/>
      <w:r w:rsidR="00D74170" w:rsidRPr="00154C74">
        <w:rPr>
          <w:rFonts w:ascii="Times New Roman" w:eastAsia="Times New Roman" w:hAnsi="Times New Roman" w:cs="Times New Roman"/>
          <w:sz w:val="28"/>
          <w:szCs w:val="28"/>
        </w:rPr>
        <w:t xml:space="preserve"> рецептом та </w:t>
      </w:r>
      <w:proofErr w:type="spellStart"/>
      <w:r w:rsidR="00D74170" w:rsidRPr="00154C74">
        <w:rPr>
          <w:rFonts w:ascii="Times New Roman" w:eastAsia="Times New Roman" w:hAnsi="Times New Roman" w:cs="Times New Roman"/>
          <w:sz w:val="28"/>
          <w:szCs w:val="28"/>
        </w:rPr>
        <w:t>посилення</w:t>
      </w:r>
      <w:proofErr w:type="spellEnd"/>
      <w:r w:rsidR="00D74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170" w:rsidRPr="00154C74">
        <w:rPr>
          <w:rFonts w:ascii="Times New Roman" w:eastAsia="Times New Roman" w:hAnsi="Times New Roman" w:cs="Times New Roman"/>
          <w:sz w:val="28"/>
          <w:szCs w:val="28"/>
        </w:rPr>
        <w:t xml:space="preserve">контролю за </w:t>
      </w:r>
      <w:proofErr w:type="spellStart"/>
      <w:r w:rsidR="00D74170" w:rsidRPr="00154C74">
        <w:rPr>
          <w:rFonts w:ascii="Times New Roman" w:eastAsia="Times New Roman" w:hAnsi="Times New Roman" w:cs="Times New Roman"/>
          <w:sz w:val="28"/>
          <w:szCs w:val="28"/>
        </w:rPr>
        <w:t>дотриманням</w:t>
      </w:r>
      <w:proofErr w:type="spellEnd"/>
      <w:r w:rsidR="00D74170" w:rsidRPr="00154C74">
        <w:rPr>
          <w:rFonts w:ascii="Times New Roman" w:eastAsia="Times New Roman" w:hAnsi="Times New Roman" w:cs="Times New Roman"/>
          <w:sz w:val="28"/>
          <w:szCs w:val="28"/>
        </w:rPr>
        <w:t xml:space="preserve"> порядку рецептурного </w:t>
      </w:r>
      <w:proofErr w:type="spellStart"/>
      <w:r w:rsidR="00D74170" w:rsidRPr="00154C74">
        <w:rPr>
          <w:rFonts w:ascii="Times New Roman" w:eastAsia="Times New Roman" w:hAnsi="Times New Roman" w:cs="Times New Roman"/>
          <w:sz w:val="28"/>
          <w:szCs w:val="28"/>
        </w:rPr>
        <w:t>відпуску</w:t>
      </w:r>
      <w:proofErr w:type="spellEnd"/>
      <w:r w:rsidR="00D74170" w:rsidRPr="00154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4170" w:rsidRPr="00154C74">
        <w:rPr>
          <w:rFonts w:ascii="Times New Roman" w:eastAsia="Times New Roman" w:hAnsi="Times New Roman" w:cs="Times New Roman"/>
          <w:sz w:val="28"/>
          <w:szCs w:val="28"/>
        </w:rPr>
        <w:t>лікарських</w:t>
      </w:r>
      <w:proofErr w:type="spellEnd"/>
      <w:r w:rsidR="00D74170" w:rsidRPr="00154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4170" w:rsidRPr="00154C74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="00D74170" w:rsidRPr="00154C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41E0" w:rsidRPr="00532BB7" w:rsidRDefault="003D58C7" w:rsidP="004076EA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</w:pPr>
      <w:proofErr w:type="spellStart"/>
      <w:r w:rsidRPr="001E06A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E0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7A07" w:rsidRPr="001E06AB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1E06AB">
        <w:rPr>
          <w:rFonts w:ascii="Times New Roman" w:hAnsi="Times New Roman" w:cs="Times New Roman"/>
          <w:sz w:val="28"/>
          <w:szCs w:val="28"/>
          <w:lang w:val="uk-UA"/>
        </w:rPr>
        <w:t>, зміни, що вносяться до постанов</w:t>
      </w:r>
      <w:r w:rsidR="00087A07" w:rsidRPr="001E06A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E06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87A07" w:rsidRPr="001E06AB">
        <w:rPr>
          <w:rFonts w:ascii="Times New Roman" w:hAnsi="Times New Roman" w:cs="Times New Roman"/>
          <w:sz w:val="28"/>
          <w:szCs w:val="28"/>
          <w:lang w:val="uk-UA"/>
        </w:rPr>
        <w:t xml:space="preserve">пояснювальна записка, </w:t>
      </w:r>
      <w:r w:rsidR="00087A07" w:rsidRPr="001E06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довідка щодо відповідності зобов’язанням України у сфері європейської інтеграції та праву Європейсько го Союзу, </w:t>
      </w:r>
      <w:r w:rsidR="00087A07" w:rsidRPr="001E06AB">
        <w:rPr>
          <w:rFonts w:ascii="Times New Roman" w:hAnsi="Times New Roman" w:cs="Times New Roman"/>
          <w:sz w:val="28"/>
          <w:szCs w:val="28"/>
          <w:lang w:val="uk-UA"/>
        </w:rPr>
        <w:t xml:space="preserve">порівняльна таблиця та </w:t>
      </w:r>
      <w:r w:rsidRPr="001E06AB">
        <w:rPr>
          <w:rFonts w:ascii="Times New Roman" w:hAnsi="Times New Roman" w:cs="Times New Roman"/>
          <w:sz w:val="28"/>
          <w:szCs w:val="28"/>
          <w:lang w:val="uk-UA"/>
        </w:rPr>
        <w:t xml:space="preserve">аналіз </w:t>
      </w:r>
      <w:bookmarkStart w:id="0" w:name="_GoBack"/>
      <w:bookmarkEnd w:id="0"/>
      <w:r w:rsidRPr="001E06AB">
        <w:rPr>
          <w:rFonts w:ascii="Times New Roman" w:hAnsi="Times New Roman" w:cs="Times New Roman"/>
          <w:sz w:val="28"/>
          <w:szCs w:val="28"/>
          <w:lang w:val="uk-UA"/>
        </w:rPr>
        <w:t>регуляторного впливу</w:t>
      </w:r>
      <w:r w:rsidR="00087A07" w:rsidRPr="001E0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06AB">
        <w:rPr>
          <w:rFonts w:ascii="Times New Roman" w:hAnsi="Times New Roman" w:cs="Times New Roman"/>
          <w:sz w:val="28"/>
          <w:szCs w:val="28"/>
          <w:lang w:val="uk-UA"/>
        </w:rPr>
        <w:t>оприлюднені</w:t>
      </w:r>
      <w:r w:rsidRPr="00532BB7">
        <w:rPr>
          <w:rFonts w:ascii="Times New Roman" w:hAnsi="Times New Roman" w:cs="Times New Roman"/>
          <w:sz w:val="28"/>
          <w:szCs w:val="28"/>
          <w:lang w:val="uk-UA"/>
        </w:rPr>
        <w:t xml:space="preserve"> шляхом розміщення на офіційному </w:t>
      </w:r>
      <w:proofErr w:type="spellStart"/>
      <w:r w:rsidRPr="00532BB7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="007841E0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Державної служби </w:t>
      </w:r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України з</w:t>
      </w:r>
      <w:r w:rsidR="00EB48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D5283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лікарських засобів та</w:t>
      </w:r>
      <w:r w:rsidR="00EB48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41E0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контролю за наркотиками (</w:t>
      </w:r>
      <w:hyperlink r:id="rId4" w:history="1">
        <w:r w:rsidR="007841E0" w:rsidRPr="00532B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dls@dls.gov.ua</w:t>
        </w:r>
      </w:hyperlink>
      <w:r w:rsidR="007841E0" w:rsidRPr="00532BB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257E57" w:rsidRPr="00532BB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841E0" w:rsidRPr="00532BB7" w:rsidRDefault="003D58C7" w:rsidP="004076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Пропозиції та з</w:t>
      </w:r>
      <w:r w:rsidR="007841E0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ауваження </w:t>
      </w:r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щодо </w:t>
      </w:r>
      <w:proofErr w:type="spellStart"/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постанови надсилати </w:t>
      </w:r>
      <w:r w:rsidR="007841E0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до:</w:t>
      </w:r>
    </w:p>
    <w:p w:rsidR="007841E0" w:rsidRPr="00532BB7" w:rsidRDefault="007841E0" w:rsidP="004076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E07A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Державної служби України з лі</w:t>
      </w:r>
      <w:r w:rsidR="00292677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карських засобів та контролю за </w:t>
      </w:r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наркотиками за </w:t>
      </w:r>
      <w:proofErr w:type="spellStart"/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адресою</w:t>
      </w:r>
      <w:proofErr w:type="spellEnd"/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м. Київ, 03115, </w:t>
      </w:r>
      <w:proofErr w:type="spellStart"/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просп</w:t>
      </w:r>
      <w:proofErr w:type="spellEnd"/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Перемоги, 120-А, e-</w:t>
      </w:r>
      <w:proofErr w:type="spellStart"/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mail</w:t>
      </w:r>
      <w:proofErr w:type="spellEnd"/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hyperlink r:id="rId5" w:history="1">
        <w:r w:rsidRPr="00532B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dls@dls.gov.ua</w:t>
        </w:r>
      </w:hyperlink>
      <w:r w:rsidR="00257E57" w:rsidRPr="00532BB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841E0" w:rsidRPr="00532BB7" w:rsidRDefault="007841E0" w:rsidP="004076E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CF16CE" w:rsidRPr="00532BB7" w:rsidRDefault="00CF16C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F16CE" w:rsidRPr="0053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F23"/>
    <w:rsid w:val="00087A07"/>
    <w:rsid w:val="000C7A91"/>
    <w:rsid w:val="000D3523"/>
    <w:rsid w:val="000D5BB6"/>
    <w:rsid w:val="000E5749"/>
    <w:rsid w:val="00124A56"/>
    <w:rsid w:val="00125C09"/>
    <w:rsid w:val="0014120C"/>
    <w:rsid w:val="001924CE"/>
    <w:rsid w:val="001A4E35"/>
    <w:rsid w:val="001C01F7"/>
    <w:rsid w:val="001E06AB"/>
    <w:rsid w:val="001F275D"/>
    <w:rsid w:val="0025211B"/>
    <w:rsid w:val="00257E57"/>
    <w:rsid w:val="00285293"/>
    <w:rsid w:val="00287FCF"/>
    <w:rsid w:val="00292677"/>
    <w:rsid w:val="002C3EB9"/>
    <w:rsid w:val="002E024B"/>
    <w:rsid w:val="002F236A"/>
    <w:rsid w:val="0035243E"/>
    <w:rsid w:val="00353B2E"/>
    <w:rsid w:val="00390FE5"/>
    <w:rsid w:val="003D58C7"/>
    <w:rsid w:val="00402497"/>
    <w:rsid w:val="004076EA"/>
    <w:rsid w:val="004217E7"/>
    <w:rsid w:val="00465B32"/>
    <w:rsid w:val="004932D5"/>
    <w:rsid w:val="00523127"/>
    <w:rsid w:val="00532BB7"/>
    <w:rsid w:val="005B4A1E"/>
    <w:rsid w:val="00634707"/>
    <w:rsid w:val="0066262C"/>
    <w:rsid w:val="0070559F"/>
    <w:rsid w:val="0071751A"/>
    <w:rsid w:val="00727D13"/>
    <w:rsid w:val="00741E1A"/>
    <w:rsid w:val="007841E0"/>
    <w:rsid w:val="00791839"/>
    <w:rsid w:val="007B0C71"/>
    <w:rsid w:val="00817ED6"/>
    <w:rsid w:val="00842501"/>
    <w:rsid w:val="00861F64"/>
    <w:rsid w:val="008C645A"/>
    <w:rsid w:val="008D5283"/>
    <w:rsid w:val="00993EEA"/>
    <w:rsid w:val="009C4F23"/>
    <w:rsid w:val="009F7FC4"/>
    <w:rsid w:val="00A05DC7"/>
    <w:rsid w:val="00B87E4B"/>
    <w:rsid w:val="00BA4AD0"/>
    <w:rsid w:val="00BC6B67"/>
    <w:rsid w:val="00BD1161"/>
    <w:rsid w:val="00C03395"/>
    <w:rsid w:val="00C20FD5"/>
    <w:rsid w:val="00C40FFE"/>
    <w:rsid w:val="00CC06F6"/>
    <w:rsid w:val="00CC3079"/>
    <w:rsid w:val="00CF16CE"/>
    <w:rsid w:val="00CF7860"/>
    <w:rsid w:val="00D07331"/>
    <w:rsid w:val="00D27989"/>
    <w:rsid w:val="00D40322"/>
    <w:rsid w:val="00D74170"/>
    <w:rsid w:val="00D913C9"/>
    <w:rsid w:val="00DE3BF8"/>
    <w:rsid w:val="00DE522C"/>
    <w:rsid w:val="00E0417E"/>
    <w:rsid w:val="00E07A31"/>
    <w:rsid w:val="00E17140"/>
    <w:rsid w:val="00E64CF1"/>
    <w:rsid w:val="00EB48B1"/>
    <w:rsid w:val="00F01976"/>
    <w:rsid w:val="00F14CFF"/>
    <w:rsid w:val="00F85705"/>
    <w:rsid w:val="00F956D2"/>
    <w:rsid w:val="00FE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82D37E-1776-4A31-93DE-09279BE9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841E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1E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7841E0"/>
    <w:rPr>
      <w:b/>
      <w:bCs/>
    </w:rPr>
  </w:style>
  <w:style w:type="paragraph" w:styleId="a5">
    <w:name w:val="Normal (Web)"/>
    <w:basedOn w:val="a"/>
    <w:uiPriority w:val="99"/>
    <w:semiHidden/>
    <w:unhideWhenUsed/>
    <w:rsid w:val="001F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3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s@dls.gov.ua" TargetMode="External"/><Relationship Id="rId4" Type="http://schemas.openxmlformats.org/officeDocument/2006/relationships/hyperlink" Target="mailto:dls@dls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Бабійчук Оксана Миколаївна</cp:lastModifiedBy>
  <cp:revision>131</cp:revision>
  <cp:lastPrinted>2020-05-06T07:57:00Z</cp:lastPrinted>
  <dcterms:created xsi:type="dcterms:W3CDTF">2023-01-25T08:56:00Z</dcterms:created>
  <dcterms:modified xsi:type="dcterms:W3CDTF">2023-02-24T09:32:00Z</dcterms:modified>
</cp:coreProperties>
</file>