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3F3FB" w14:textId="18C9516C" w:rsidR="00430B8B" w:rsidRPr="00D662BF" w:rsidRDefault="00430B8B" w:rsidP="00430B8B">
      <w:pPr>
        <w:shd w:val="clear" w:color="auto" w:fill="FFFFFF"/>
        <w:spacing w:before="120"/>
        <w:jc w:val="center"/>
        <w:rPr>
          <w:b/>
          <w:sz w:val="28"/>
          <w:szCs w:val="28"/>
          <w:lang w:val="uk-UA"/>
        </w:rPr>
      </w:pPr>
      <w:bookmarkStart w:id="0" w:name="_heading=h.gjdgxs" w:colFirst="0" w:colLast="0"/>
      <w:bookmarkEnd w:id="0"/>
      <w:r w:rsidRPr="00D662BF">
        <w:rPr>
          <w:b/>
          <w:sz w:val="28"/>
          <w:szCs w:val="28"/>
          <w:lang w:val="uk-UA"/>
        </w:rPr>
        <w:t>ПОЯСНЮВАЛЬНА ЗАПИСКА</w:t>
      </w:r>
      <w:r w:rsidRPr="00D662BF">
        <w:rPr>
          <w:b/>
          <w:sz w:val="28"/>
          <w:szCs w:val="28"/>
          <w:lang w:val="uk-UA"/>
        </w:rPr>
        <w:br/>
        <w:t>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Pr="004F2531">
        <w:rPr>
          <w:b/>
          <w:sz w:val="28"/>
          <w:szCs w:val="28"/>
          <w:lang w:val="uk-UA"/>
        </w:rPr>
        <w:t xml:space="preserve">) щодо функціонування </w:t>
      </w:r>
      <w:r w:rsidR="006A049A" w:rsidRPr="004F2531">
        <w:rPr>
          <w:b/>
          <w:sz w:val="28"/>
          <w:szCs w:val="28"/>
          <w:lang w:val="uk-UA"/>
        </w:rPr>
        <w:t xml:space="preserve">мобільних </w:t>
      </w:r>
      <w:r w:rsidRPr="004F2531">
        <w:rPr>
          <w:b/>
          <w:sz w:val="28"/>
          <w:szCs w:val="28"/>
          <w:lang w:val="uk-UA"/>
        </w:rPr>
        <w:t>аптечних пунктів»</w:t>
      </w:r>
    </w:p>
    <w:p w14:paraId="22A3D1F5" w14:textId="77777777" w:rsidR="00430B8B" w:rsidRPr="00D662BF" w:rsidRDefault="00430B8B" w:rsidP="00430B8B">
      <w:pPr>
        <w:shd w:val="clear" w:color="auto" w:fill="FFFFFF"/>
        <w:jc w:val="center"/>
        <w:rPr>
          <w:b/>
          <w:sz w:val="28"/>
          <w:szCs w:val="28"/>
          <w:lang w:val="uk-UA"/>
        </w:rPr>
      </w:pPr>
    </w:p>
    <w:p w14:paraId="01BA5B74" w14:textId="77777777" w:rsidR="00430B8B" w:rsidRPr="00D662BF" w:rsidRDefault="00430B8B" w:rsidP="00430B8B">
      <w:pPr>
        <w:ind w:right="-455" w:firstLine="720"/>
        <w:jc w:val="both"/>
        <w:rPr>
          <w:b/>
          <w:sz w:val="27"/>
          <w:szCs w:val="27"/>
          <w:lang w:val="uk-UA"/>
        </w:rPr>
      </w:pPr>
      <w:bookmarkStart w:id="1" w:name="_GoBack"/>
      <w:bookmarkEnd w:id="1"/>
    </w:p>
    <w:p w14:paraId="65533480" w14:textId="77777777" w:rsidR="00430B8B" w:rsidRPr="00D662BF" w:rsidRDefault="00430B8B" w:rsidP="00430B8B">
      <w:pPr>
        <w:ind w:right="-455" w:firstLine="720"/>
        <w:jc w:val="both"/>
        <w:rPr>
          <w:b/>
          <w:sz w:val="27"/>
          <w:szCs w:val="27"/>
          <w:lang w:val="uk-UA"/>
        </w:rPr>
      </w:pPr>
      <w:r w:rsidRPr="00D662BF">
        <w:rPr>
          <w:b/>
          <w:sz w:val="27"/>
          <w:szCs w:val="27"/>
          <w:lang w:val="uk-UA"/>
        </w:rPr>
        <w:t>1. Мета</w:t>
      </w:r>
    </w:p>
    <w:p w14:paraId="0056BAC2" w14:textId="51F0D9BF" w:rsidR="00430B8B" w:rsidRPr="00D662BF" w:rsidRDefault="00430B8B" w:rsidP="00430B8B">
      <w:pPr>
        <w:ind w:firstLine="720"/>
        <w:jc w:val="both"/>
        <w:rPr>
          <w:sz w:val="27"/>
          <w:szCs w:val="27"/>
          <w:lang w:val="uk-UA"/>
        </w:rPr>
      </w:pPr>
      <w:bookmarkStart w:id="2" w:name="_heading=h.30j0zll" w:colFirst="0" w:colLast="0"/>
      <w:bookmarkEnd w:id="2"/>
      <w:r w:rsidRPr="00D662BF">
        <w:rPr>
          <w:sz w:val="27"/>
          <w:szCs w:val="27"/>
          <w:lang w:val="uk-UA"/>
        </w:rPr>
        <w:t xml:space="preserve">Проєкт постанови Кабінету Міністрів України «Про внесення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w:t>
      </w:r>
      <w:r w:rsidRPr="004F2531">
        <w:rPr>
          <w:sz w:val="27"/>
          <w:szCs w:val="27"/>
          <w:lang w:val="uk-UA"/>
        </w:rPr>
        <w:t xml:space="preserve">функціонування </w:t>
      </w:r>
      <w:r w:rsidR="005E545A" w:rsidRPr="004F2531">
        <w:rPr>
          <w:sz w:val="27"/>
          <w:szCs w:val="27"/>
          <w:lang w:val="uk-UA"/>
        </w:rPr>
        <w:t xml:space="preserve">мобільних </w:t>
      </w:r>
      <w:r w:rsidRPr="004F2531">
        <w:rPr>
          <w:sz w:val="27"/>
          <w:szCs w:val="27"/>
          <w:lang w:val="uk-UA"/>
        </w:rPr>
        <w:t>аптечних пунктів»</w:t>
      </w:r>
      <w:r w:rsidRPr="00D662BF">
        <w:rPr>
          <w:sz w:val="27"/>
          <w:szCs w:val="27"/>
          <w:lang w:val="uk-UA"/>
        </w:rPr>
        <w:t xml:space="preserve"> (далі </w:t>
      </w:r>
      <w:r w:rsidR="00BD6693" w:rsidRPr="00D662BF">
        <w:rPr>
          <w:sz w:val="27"/>
          <w:szCs w:val="27"/>
          <w:lang w:val="uk-UA"/>
        </w:rPr>
        <w:t>–</w:t>
      </w:r>
      <w:r w:rsidRPr="00D662BF">
        <w:rPr>
          <w:sz w:val="27"/>
          <w:szCs w:val="27"/>
          <w:lang w:val="uk-UA"/>
        </w:rPr>
        <w:t xml:space="preserve"> проєкт постанови) розроблено</w:t>
      </w:r>
      <w:r w:rsidR="005928B6" w:rsidRPr="00D662BF">
        <w:rPr>
          <w:sz w:val="27"/>
          <w:szCs w:val="27"/>
          <w:lang w:val="uk-UA"/>
        </w:rPr>
        <w:t xml:space="preserve"> на виконання заходу 3 завдання 1 оперативної цілі 1.1 стратегічної цілі 1 Плану заходів з реалізації стратегії людського розвитку на 2021-2023 роки, затвердженої Розпорядженням Кабінету Міністрів України від 9 грудня 2021 р</w:t>
      </w:r>
      <w:r w:rsidR="00BD6693" w:rsidRPr="00D662BF">
        <w:rPr>
          <w:sz w:val="27"/>
          <w:szCs w:val="27"/>
          <w:lang w:val="uk-UA"/>
        </w:rPr>
        <w:t>оку</w:t>
      </w:r>
      <w:r w:rsidR="005928B6" w:rsidRPr="00D662BF">
        <w:rPr>
          <w:sz w:val="27"/>
          <w:szCs w:val="27"/>
          <w:lang w:val="uk-UA"/>
        </w:rPr>
        <w:t xml:space="preserve"> № 1617-р,</w:t>
      </w:r>
      <w:r w:rsidRPr="00D662BF">
        <w:rPr>
          <w:sz w:val="27"/>
          <w:szCs w:val="27"/>
          <w:lang w:val="uk-UA"/>
        </w:rPr>
        <w:t xml:space="preserve"> з метою забезпечення доступності населення сільської місцевості до лікарських засобів, які відпускаються через аптечні заклади, шляхом створення правових передумов для функціонування в Україні мобільних аптечних пунктів, які забезпечуватимуть відпуск (реалізацію) лікарських засобів </w:t>
      </w:r>
      <w:r w:rsidR="005928B6" w:rsidRPr="00D662BF">
        <w:rPr>
          <w:sz w:val="27"/>
          <w:szCs w:val="27"/>
          <w:lang w:val="uk-UA"/>
        </w:rPr>
        <w:t>у</w:t>
      </w:r>
      <w:r w:rsidRPr="00D662BF">
        <w:rPr>
          <w:sz w:val="27"/>
          <w:szCs w:val="27"/>
          <w:lang w:val="uk-UA"/>
        </w:rPr>
        <w:t xml:space="preserve"> сільській місцевості, </w:t>
      </w:r>
      <w:r w:rsidR="005928B6" w:rsidRPr="00D662BF">
        <w:rPr>
          <w:sz w:val="27"/>
          <w:szCs w:val="27"/>
          <w:lang w:val="uk-UA"/>
        </w:rPr>
        <w:t>в</w:t>
      </w:r>
      <w:r w:rsidRPr="00D662BF">
        <w:rPr>
          <w:sz w:val="27"/>
          <w:szCs w:val="27"/>
          <w:lang w:val="uk-UA"/>
        </w:rPr>
        <w:t xml:space="preserve"> разі відсутності аптеки та/або аптечного пункту.</w:t>
      </w:r>
    </w:p>
    <w:p w14:paraId="1A4745F9" w14:textId="77777777" w:rsidR="00430B8B" w:rsidRPr="00D662BF" w:rsidRDefault="00430B8B" w:rsidP="00430B8B">
      <w:pPr>
        <w:ind w:firstLine="720"/>
        <w:jc w:val="both"/>
        <w:rPr>
          <w:b/>
          <w:sz w:val="27"/>
          <w:szCs w:val="27"/>
          <w:lang w:val="uk-UA"/>
        </w:rPr>
      </w:pPr>
    </w:p>
    <w:p w14:paraId="3B541C5A" w14:textId="77777777" w:rsidR="00430B8B" w:rsidRPr="00D662BF" w:rsidRDefault="00430B8B" w:rsidP="00430B8B">
      <w:pPr>
        <w:ind w:firstLine="720"/>
        <w:jc w:val="both"/>
        <w:rPr>
          <w:b/>
          <w:sz w:val="27"/>
          <w:szCs w:val="27"/>
          <w:lang w:val="uk-UA"/>
        </w:rPr>
      </w:pPr>
      <w:r w:rsidRPr="00D662BF">
        <w:rPr>
          <w:b/>
          <w:sz w:val="27"/>
          <w:szCs w:val="27"/>
          <w:lang w:val="uk-UA"/>
        </w:rPr>
        <w:t>2. Обґрунтування необхідності прийняття акта</w:t>
      </w:r>
    </w:p>
    <w:p w14:paraId="6F0091EB" w14:textId="13F317F5" w:rsidR="00430B8B" w:rsidRPr="00D662BF" w:rsidRDefault="00430B8B" w:rsidP="00430B8B">
      <w:pPr>
        <w:widowControl w:val="0"/>
        <w:tabs>
          <w:tab w:val="left" w:pos="567"/>
        </w:tabs>
        <w:ind w:firstLine="567"/>
        <w:jc w:val="both"/>
        <w:rPr>
          <w:sz w:val="27"/>
          <w:szCs w:val="27"/>
          <w:lang w:val="uk-UA" w:eastAsia="uk-UA"/>
        </w:rPr>
      </w:pPr>
      <w:r w:rsidRPr="00D662BF">
        <w:rPr>
          <w:sz w:val="27"/>
          <w:szCs w:val="27"/>
          <w:lang w:val="uk-UA"/>
        </w:rPr>
        <w:t xml:space="preserve">Планом заходів з реалізації </w:t>
      </w:r>
      <w:r w:rsidR="00BD6693" w:rsidRPr="00D662BF">
        <w:rPr>
          <w:sz w:val="27"/>
          <w:szCs w:val="27"/>
          <w:lang w:val="uk-UA"/>
        </w:rPr>
        <w:t>С</w:t>
      </w:r>
      <w:r w:rsidRPr="00D662BF">
        <w:rPr>
          <w:sz w:val="27"/>
          <w:szCs w:val="27"/>
          <w:lang w:val="uk-UA"/>
        </w:rPr>
        <w:t>тратегії людського розвитку на 2021</w:t>
      </w:r>
      <w:r w:rsidR="00BD6693" w:rsidRPr="00D662BF">
        <w:rPr>
          <w:sz w:val="27"/>
          <w:szCs w:val="27"/>
          <w:lang w:val="uk-UA"/>
        </w:rPr>
        <w:t xml:space="preserve"> – </w:t>
      </w:r>
      <w:r w:rsidRPr="00D662BF">
        <w:rPr>
          <w:sz w:val="27"/>
          <w:szCs w:val="27"/>
          <w:lang w:val="uk-UA"/>
        </w:rPr>
        <w:t>2023 роки, затверджен</w:t>
      </w:r>
      <w:r w:rsidR="00BD6693" w:rsidRPr="00D662BF">
        <w:rPr>
          <w:sz w:val="27"/>
          <w:szCs w:val="27"/>
          <w:lang w:val="uk-UA"/>
        </w:rPr>
        <w:t>им</w:t>
      </w:r>
      <w:r w:rsidRPr="00D662BF">
        <w:rPr>
          <w:sz w:val="27"/>
          <w:szCs w:val="27"/>
          <w:lang w:val="uk-UA"/>
        </w:rPr>
        <w:t xml:space="preserve"> </w:t>
      </w:r>
      <w:r w:rsidR="005928B6" w:rsidRPr="00D662BF">
        <w:rPr>
          <w:sz w:val="27"/>
          <w:szCs w:val="27"/>
          <w:lang w:val="uk-UA"/>
        </w:rPr>
        <w:t>р</w:t>
      </w:r>
      <w:r w:rsidRPr="00D662BF">
        <w:rPr>
          <w:sz w:val="27"/>
          <w:szCs w:val="27"/>
          <w:lang w:val="uk-UA"/>
        </w:rPr>
        <w:t>озпорядженням Кабінету Міністрів України від 9 грудня 2021 р</w:t>
      </w:r>
      <w:r w:rsidR="00BD6693" w:rsidRPr="00D662BF">
        <w:rPr>
          <w:sz w:val="27"/>
          <w:szCs w:val="27"/>
          <w:lang w:val="uk-UA"/>
        </w:rPr>
        <w:t>оку</w:t>
      </w:r>
      <w:r w:rsidRPr="00D662BF">
        <w:rPr>
          <w:sz w:val="27"/>
          <w:szCs w:val="27"/>
          <w:lang w:val="uk-UA"/>
        </w:rPr>
        <w:t xml:space="preserve"> № 1617-р (далі </w:t>
      </w:r>
      <w:r w:rsidR="005928B6" w:rsidRPr="00D662BF">
        <w:rPr>
          <w:sz w:val="27"/>
          <w:szCs w:val="27"/>
          <w:lang w:val="uk-UA"/>
        </w:rPr>
        <w:t>–</w:t>
      </w:r>
      <w:r w:rsidRPr="00D662BF">
        <w:rPr>
          <w:sz w:val="27"/>
          <w:szCs w:val="27"/>
          <w:lang w:val="uk-UA"/>
        </w:rPr>
        <w:t xml:space="preserve"> Стратегія)</w:t>
      </w:r>
      <w:r w:rsidR="00BB0C0B" w:rsidRPr="00D662BF">
        <w:rPr>
          <w:sz w:val="27"/>
          <w:szCs w:val="27"/>
          <w:lang w:val="uk-UA"/>
        </w:rPr>
        <w:t>,</w:t>
      </w:r>
      <w:r w:rsidRPr="00D662BF">
        <w:rPr>
          <w:sz w:val="27"/>
          <w:szCs w:val="27"/>
          <w:lang w:val="uk-UA"/>
        </w:rPr>
        <w:t xml:space="preserve"> передбачено, серед іншого, створення збалансованої системи охорони здоров</w:t>
      </w:r>
      <w:r w:rsidR="00672690" w:rsidRPr="00D662BF">
        <w:rPr>
          <w:sz w:val="27"/>
          <w:szCs w:val="27"/>
          <w:lang w:val="uk-UA"/>
        </w:rPr>
        <w:t>’</w:t>
      </w:r>
      <w:r w:rsidRPr="00D662BF">
        <w:rPr>
          <w:sz w:val="27"/>
          <w:szCs w:val="27"/>
          <w:lang w:val="uk-UA"/>
        </w:rPr>
        <w:t>я, зокрема, розширення мережі аптечних закладів у сільській місцевості за рахунок державно-приватного партнерства.</w:t>
      </w:r>
    </w:p>
    <w:p w14:paraId="03EAE8D9" w14:textId="025591FF" w:rsidR="00430B8B" w:rsidRPr="00D662BF" w:rsidRDefault="00430B8B" w:rsidP="00430B8B">
      <w:pPr>
        <w:ind w:firstLine="720"/>
        <w:jc w:val="both"/>
        <w:rPr>
          <w:sz w:val="27"/>
          <w:szCs w:val="27"/>
          <w:lang w:val="uk-UA"/>
        </w:rPr>
      </w:pPr>
      <w:r w:rsidRPr="00D662BF">
        <w:rPr>
          <w:sz w:val="27"/>
          <w:szCs w:val="27"/>
          <w:lang w:val="uk-UA"/>
        </w:rPr>
        <w:t>Лікарські засоби, питома вага яких (більше 85 %) у фармацевтичному асортименті, це специфічний вид продукції, від наявності чи відсутності доступу до якого залежать здоров</w:t>
      </w:r>
      <w:r w:rsidR="00FA5A35" w:rsidRPr="00D662BF">
        <w:rPr>
          <w:sz w:val="27"/>
          <w:szCs w:val="27"/>
          <w:lang w:val="uk-UA"/>
        </w:rPr>
        <w:t>’</w:t>
      </w:r>
      <w:r w:rsidRPr="00D662BF">
        <w:rPr>
          <w:sz w:val="27"/>
          <w:szCs w:val="27"/>
          <w:lang w:val="uk-UA"/>
        </w:rPr>
        <w:t xml:space="preserve">я та життя людини. </w:t>
      </w:r>
    </w:p>
    <w:p w14:paraId="65F385B3" w14:textId="24454D2C" w:rsidR="00430B8B" w:rsidRPr="00D662BF" w:rsidRDefault="00430B8B" w:rsidP="00430B8B">
      <w:pPr>
        <w:ind w:firstLine="720"/>
        <w:jc w:val="both"/>
        <w:rPr>
          <w:sz w:val="27"/>
          <w:szCs w:val="27"/>
          <w:lang w:val="uk-UA"/>
        </w:rPr>
      </w:pPr>
      <w:bookmarkStart w:id="3" w:name="_heading=h.1fob9te" w:colFirst="0" w:colLast="0"/>
      <w:bookmarkEnd w:id="3"/>
      <w:r w:rsidRPr="00D662BF">
        <w:rPr>
          <w:sz w:val="27"/>
          <w:szCs w:val="27"/>
          <w:lang w:val="uk-UA"/>
        </w:rPr>
        <w:t xml:space="preserve">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 що призводить до обмеження доступу населення сільської місцевості до лікарських засобів, які відпускаються через аптеки або їхні структурні підрозділи, зокрема тих, що підлягають реімбурсації за програмою державних гарантій медичного обслуговування населення </w:t>
      </w:r>
      <w:r w:rsidR="00672690" w:rsidRPr="00D662BF">
        <w:rPr>
          <w:sz w:val="27"/>
          <w:szCs w:val="27"/>
          <w:lang w:val="uk-UA"/>
        </w:rPr>
        <w:t xml:space="preserve">                               </w:t>
      </w:r>
      <w:r w:rsidRPr="00D662BF">
        <w:rPr>
          <w:sz w:val="27"/>
          <w:szCs w:val="27"/>
          <w:lang w:val="uk-UA"/>
        </w:rPr>
        <w:t>(далі – ПМГ).</w:t>
      </w:r>
    </w:p>
    <w:p w14:paraId="4A5D1F0F" w14:textId="3C907950" w:rsidR="00430B8B" w:rsidRPr="00D662BF" w:rsidRDefault="00430B8B" w:rsidP="00430B8B">
      <w:pPr>
        <w:ind w:firstLine="720"/>
        <w:jc w:val="both"/>
        <w:rPr>
          <w:sz w:val="27"/>
          <w:szCs w:val="27"/>
          <w:lang w:val="uk-UA"/>
        </w:rPr>
      </w:pPr>
      <w:bookmarkStart w:id="4" w:name="_heading=h.3znysh7" w:colFirst="0" w:colLast="0"/>
      <w:bookmarkEnd w:id="4"/>
      <w:r w:rsidRPr="00D662BF">
        <w:rPr>
          <w:sz w:val="27"/>
          <w:szCs w:val="27"/>
          <w:lang w:val="uk-UA"/>
        </w:rPr>
        <w:t>Таким чином, питання поліпшення лікарського забезпечення сільського населення України є однією з актуальних проблем охорони здоров</w:t>
      </w:r>
      <w:r w:rsidR="00FA5A35" w:rsidRPr="00D662BF">
        <w:rPr>
          <w:sz w:val="27"/>
          <w:szCs w:val="27"/>
          <w:lang w:val="uk-UA"/>
        </w:rPr>
        <w:t>’</w:t>
      </w:r>
      <w:r w:rsidRPr="00D662BF">
        <w:rPr>
          <w:sz w:val="27"/>
          <w:szCs w:val="27"/>
          <w:lang w:val="uk-UA"/>
        </w:rPr>
        <w:t>я взагалі і фармацевтичної галузі зокрема.</w:t>
      </w:r>
    </w:p>
    <w:p w14:paraId="717D6607" w14:textId="77777777" w:rsidR="00430B8B" w:rsidRPr="00D662BF" w:rsidRDefault="00430B8B" w:rsidP="00430B8B">
      <w:pPr>
        <w:ind w:firstLine="720"/>
        <w:jc w:val="both"/>
        <w:rPr>
          <w:sz w:val="27"/>
          <w:szCs w:val="27"/>
          <w:lang w:val="uk-UA"/>
        </w:rPr>
      </w:pPr>
      <w:r w:rsidRPr="00D662BF">
        <w:rPr>
          <w:sz w:val="27"/>
          <w:szCs w:val="27"/>
          <w:lang w:val="uk-UA"/>
        </w:rPr>
        <w:t xml:space="preserve">Іншою нагальною проблемою, яка постала перед Україною після 24 лютого 2022 року та потребує вирішення, є забезпечення доступу до лікарських засобів населення, що мешкає в межах територій, на яких велися (ведуться) бойові дії. На таких територіях частка існуючих аптек скорочується через руйнування, </w:t>
      </w:r>
      <w:r w:rsidRPr="00D662BF">
        <w:rPr>
          <w:sz w:val="27"/>
          <w:szCs w:val="27"/>
          <w:lang w:val="uk-UA"/>
        </w:rPr>
        <w:lastRenderedPageBreak/>
        <w:t>порушення логістичних ланцюгів, відсутність кваліфікованих фармацевтичних кадрів тощо, що призводить, так само як і для жителів сільської місцевості, до обмеження доступу населення до лікарських засобів і дефіциту по багатьох найменуваннях та групах лікарських засобів, зокрема тих, що підлягають реімбурсації за програмою медичних гарантій.</w:t>
      </w:r>
    </w:p>
    <w:p w14:paraId="72C003BD" w14:textId="5CC528EA" w:rsidR="00430B8B" w:rsidRPr="00D662BF" w:rsidRDefault="00430B8B" w:rsidP="00430B8B">
      <w:pPr>
        <w:ind w:firstLine="720"/>
        <w:jc w:val="both"/>
        <w:rPr>
          <w:sz w:val="27"/>
          <w:szCs w:val="27"/>
          <w:lang w:val="uk-UA"/>
        </w:rPr>
      </w:pPr>
      <w:r w:rsidRPr="00D662BF">
        <w:rPr>
          <w:sz w:val="27"/>
          <w:szCs w:val="27"/>
          <w:lang w:val="uk-UA"/>
        </w:rPr>
        <w:t>Електронна роздрібна торгівля ліками як альтернатива безпосередній реалізації ліків споживачам в аптечних закладах не вирішує вищезазначених проблем, оскільки зв</w:t>
      </w:r>
      <w:r w:rsidR="00FA5A35" w:rsidRPr="00D662BF">
        <w:rPr>
          <w:sz w:val="27"/>
          <w:szCs w:val="27"/>
          <w:lang w:val="uk-UA"/>
        </w:rPr>
        <w:t>’</w:t>
      </w:r>
      <w:r w:rsidRPr="00D662BF">
        <w:rPr>
          <w:sz w:val="27"/>
          <w:szCs w:val="27"/>
          <w:lang w:val="uk-UA"/>
        </w:rPr>
        <w:t>язок засобами електронних комунікацій не завжди є доступним в сільській місцевості та/або в межах територій проведення бойових дій як в силу об</w:t>
      </w:r>
      <w:r w:rsidR="00FA5A35" w:rsidRPr="00D662BF">
        <w:rPr>
          <w:sz w:val="27"/>
          <w:szCs w:val="27"/>
          <w:lang w:val="uk-UA"/>
        </w:rPr>
        <w:t>’</w:t>
      </w:r>
      <w:r w:rsidRPr="00D662BF">
        <w:rPr>
          <w:sz w:val="27"/>
          <w:szCs w:val="27"/>
          <w:lang w:val="uk-UA"/>
        </w:rPr>
        <w:t>єктивних (дефіцит електроенергії через пошкодження мереж електроживлення, відсутність мобільного зв</w:t>
      </w:r>
      <w:r w:rsidR="00FA5A35" w:rsidRPr="00D662BF">
        <w:rPr>
          <w:sz w:val="27"/>
          <w:szCs w:val="27"/>
          <w:lang w:val="uk-UA"/>
        </w:rPr>
        <w:t>’</w:t>
      </w:r>
      <w:r w:rsidRPr="00D662BF">
        <w:rPr>
          <w:sz w:val="27"/>
          <w:szCs w:val="27"/>
          <w:lang w:val="uk-UA"/>
        </w:rPr>
        <w:t>язку), так і суб</w:t>
      </w:r>
      <w:r w:rsidR="00FA5A35" w:rsidRPr="00D662BF">
        <w:rPr>
          <w:sz w:val="27"/>
          <w:szCs w:val="27"/>
          <w:lang w:val="uk-UA"/>
        </w:rPr>
        <w:t>’</w:t>
      </w:r>
      <w:r w:rsidRPr="00D662BF">
        <w:rPr>
          <w:sz w:val="27"/>
          <w:szCs w:val="27"/>
          <w:lang w:val="uk-UA"/>
        </w:rPr>
        <w:t>єктивних обставин (населення сільської місцевості переважно становлять люди похилого віку).</w:t>
      </w:r>
    </w:p>
    <w:p w14:paraId="4B5C6AC3" w14:textId="77777777" w:rsidR="00430B8B" w:rsidRPr="00D662BF" w:rsidRDefault="00430B8B" w:rsidP="00430B8B">
      <w:pPr>
        <w:ind w:firstLine="720"/>
        <w:jc w:val="both"/>
        <w:rPr>
          <w:sz w:val="27"/>
          <w:szCs w:val="27"/>
          <w:lang w:val="uk-UA"/>
        </w:rPr>
      </w:pPr>
      <w:r w:rsidRPr="00D662BF">
        <w:rPr>
          <w:sz w:val="27"/>
          <w:szCs w:val="27"/>
          <w:lang w:val="uk-UA"/>
        </w:rPr>
        <w:t xml:space="preserve">Таким чином, в умовах постійного скорочення кількості аптечних закладів за межами міст, в умовах військової агресії Російської Федерації проти України, а також в умовах техногенних та кліматичних викликів, які переживає світ, значно збільшується ризик стабільного забезпечення населення доступом до лікарських засобів, які відпускаються через аптечні заклади. </w:t>
      </w:r>
    </w:p>
    <w:p w14:paraId="3378937B" w14:textId="1AD919F1" w:rsidR="00430B8B" w:rsidRPr="00D662BF" w:rsidRDefault="00430B8B" w:rsidP="00430B8B">
      <w:pPr>
        <w:ind w:firstLine="720"/>
        <w:jc w:val="both"/>
        <w:rPr>
          <w:sz w:val="27"/>
          <w:szCs w:val="27"/>
          <w:lang w:val="uk-UA"/>
        </w:rPr>
      </w:pPr>
      <w:bookmarkStart w:id="5" w:name="_heading=h.2et92p0" w:colFirst="0" w:colLast="0"/>
      <w:bookmarkEnd w:id="5"/>
      <w:r w:rsidRPr="00D662BF">
        <w:rPr>
          <w:sz w:val="27"/>
          <w:szCs w:val="27"/>
          <w:lang w:val="uk-UA"/>
        </w:rPr>
        <w:t>Тому, як запобіжний захід, а також керуючись досвідом інших держав, зокрема Сполучених Штатів Америки, для зменшення ризиків у питанні забезпечення доступу населення до лікарських засобів</w:t>
      </w:r>
      <w:r w:rsidR="005928B6" w:rsidRPr="00D662BF">
        <w:rPr>
          <w:sz w:val="27"/>
          <w:szCs w:val="27"/>
          <w:lang w:val="uk-UA"/>
        </w:rPr>
        <w:t>,</w:t>
      </w:r>
      <w:r w:rsidRPr="00D662BF">
        <w:rPr>
          <w:sz w:val="27"/>
          <w:szCs w:val="27"/>
          <w:lang w:val="uk-UA"/>
        </w:rPr>
        <w:t xml:space="preserve"> </w:t>
      </w:r>
      <w:r w:rsidR="00FA5A35" w:rsidRPr="00D662BF">
        <w:rPr>
          <w:sz w:val="27"/>
          <w:szCs w:val="27"/>
          <w:lang w:val="uk-UA"/>
        </w:rPr>
        <w:t>з метою виконання    заходу 3 завдання 1 оперативної цілі 1.1 стратегічної цілі 1 Стратегії, проєктом постанови запропоновано в</w:t>
      </w:r>
      <w:r w:rsidR="00FA5A35" w:rsidRPr="00D662BF">
        <w:rPr>
          <w:color w:val="000000"/>
          <w:sz w:val="28"/>
          <w:szCs w:val="28"/>
          <w:lang w:val="uk-UA" w:eastAsia="uk-UA"/>
        </w:rPr>
        <w:t>провадження альтернативного механізму реалізації громадянам лікарських засобів, а саме – шляхом виїзної торгівлі, з використанням мобільних аптечних закладів. П</w:t>
      </w:r>
      <w:r w:rsidRPr="00D662BF">
        <w:rPr>
          <w:sz w:val="27"/>
          <w:szCs w:val="27"/>
          <w:lang w:val="uk-UA"/>
        </w:rPr>
        <w:t>ропонується надати право ліцензіатам з роздрібної торгівлі лікарськими засобами утворювати мобільні аптечні пункти як структурні підрозділи аптеки, що будуть функціонувати виключно в сільській місцевості, де відсутні аптеки або аптечні пункти, а також в умовах воєнного або надзвичайного стану в межах територій активних бойових дій чи надзвичайних ситуацій.</w:t>
      </w:r>
    </w:p>
    <w:p w14:paraId="33BEAAF4" w14:textId="21358DD2" w:rsidR="00430B8B" w:rsidRPr="00D662BF" w:rsidRDefault="009D1B55" w:rsidP="00430B8B">
      <w:pPr>
        <w:ind w:firstLine="720"/>
        <w:jc w:val="both"/>
        <w:rPr>
          <w:sz w:val="27"/>
          <w:szCs w:val="27"/>
          <w:lang w:val="uk-UA"/>
        </w:rPr>
      </w:pPr>
      <w:bookmarkStart w:id="6" w:name="_heading=h.tyjcwt" w:colFirst="0" w:colLast="0"/>
      <w:bookmarkEnd w:id="6"/>
      <w:r w:rsidRPr="00D662BF">
        <w:rPr>
          <w:sz w:val="27"/>
          <w:szCs w:val="27"/>
          <w:lang w:val="uk-UA"/>
        </w:rPr>
        <w:t>Отже, з</w:t>
      </w:r>
      <w:r w:rsidR="00430B8B" w:rsidRPr="00D662BF">
        <w:rPr>
          <w:sz w:val="27"/>
          <w:szCs w:val="27"/>
          <w:lang w:val="uk-UA"/>
        </w:rPr>
        <w:t xml:space="preserve"> метою вирішення </w:t>
      </w:r>
      <w:r w:rsidRPr="00D662BF">
        <w:rPr>
          <w:sz w:val="27"/>
          <w:szCs w:val="27"/>
          <w:lang w:val="uk-UA"/>
        </w:rPr>
        <w:t>виклад</w:t>
      </w:r>
      <w:r w:rsidR="00430B8B" w:rsidRPr="00D662BF">
        <w:rPr>
          <w:sz w:val="27"/>
          <w:szCs w:val="27"/>
          <w:lang w:val="uk-UA"/>
        </w:rPr>
        <w:t xml:space="preserve">ених проблем Держлікслужбою розроблено проєкт постанови, прийняття якої дозволить забезпечити населення доступом до лікарських засобів за рахунок функціонування мобільних аптечних пунктів </w:t>
      </w:r>
      <w:r w:rsidR="00FA5A35" w:rsidRPr="00D662BF">
        <w:rPr>
          <w:sz w:val="27"/>
          <w:szCs w:val="27"/>
          <w:lang w:val="uk-UA"/>
        </w:rPr>
        <w:t>у</w:t>
      </w:r>
      <w:r w:rsidR="00430B8B" w:rsidRPr="00D662BF">
        <w:rPr>
          <w:sz w:val="27"/>
          <w:szCs w:val="27"/>
          <w:lang w:val="uk-UA"/>
        </w:rPr>
        <w:t xml:space="preserve"> сільській місцевості, в </w:t>
      </w:r>
      <w:r w:rsidR="00FA5A35" w:rsidRPr="00D662BF">
        <w:rPr>
          <w:sz w:val="27"/>
          <w:szCs w:val="27"/>
          <w:lang w:val="uk-UA"/>
        </w:rPr>
        <w:t xml:space="preserve">тому числі в </w:t>
      </w:r>
      <w:r w:rsidR="00430B8B" w:rsidRPr="00D662BF">
        <w:rPr>
          <w:sz w:val="27"/>
          <w:szCs w:val="27"/>
          <w:lang w:val="uk-UA"/>
        </w:rPr>
        <w:t xml:space="preserve">умовах </w:t>
      </w:r>
      <w:r w:rsidRPr="00D662BF">
        <w:rPr>
          <w:sz w:val="27"/>
          <w:szCs w:val="27"/>
          <w:lang w:val="uk-UA"/>
        </w:rPr>
        <w:t xml:space="preserve">надзвичайного </w:t>
      </w:r>
      <w:r w:rsidR="00430B8B" w:rsidRPr="00D662BF">
        <w:rPr>
          <w:sz w:val="27"/>
          <w:szCs w:val="27"/>
          <w:lang w:val="uk-UA"/>
        </w:rPr>
        <w:t xml:space="preserve">чи </w:t>
      </w:r>
      <w:r w:rsidRPr="00D662BF">
        <w:rPr>
          <w:sz w:val="27"/>
          <w:szCs w:val="27"/>
          <w:lang w:val="uk-UA"/>
        </w:rPr>
        <w:t xml:space="preserve">воєнного </w:t>
      </w:r>
      <w:r w:rsidR="00430B8B" w:rsidRPr="00D662BF">
        <w:rPr>
          <w:sz w:val="27"/>
          <w:szCs w:val="27"/>
          <w:lang w:val="uk-UA"/>
        </w:rPr>
        <w:t>стану.</w:t>
      </w:r>
    </w:p>
    <w:p w14:paraId="34B1213E" w14:textId="77777777" w:rsidR="00430B8B" w:rsidRPr="00D662BF" w:rsidRDefault="00430B8B" w:rsidP="00430B8B">
      <w:pPr>
        <w:pBdr>
          <w:top w:val="nil"/>
          <w:left w:val="nil"/>
          <w:bottom w:val="nil"/>
          <w:right w:val="nil"/>
          <w:between w:val="nil"/>
        </w:pBdr>
        <w:ind w:firstLine="720"/>
        <w:jc w:val="both"/>
        <w:rPr>
          <w:color w:val="000000"/>
          <w:sz w:val="27"/>
          <w:szCs w:val="27"/>
          <w:lang w:val="uk-UA"/>
        </w:rPr>
      </w:pPr>
    </w:p>
    <w:p w14:paraId="0A550FC2" w14:textId="77777777" w:rsidR="00430B8B" w:rsidRPr="00D662BF" w:rsidRDefault="00430B8B" w:rsidP="00430B8B">
      <w:pPr>
        <w:tabs>
          <w:tab w:val="left" w:pos="567"/>
        </w:tabs>
        <w:ind w:firstLine="720"/>
        <w:jc w:val="both"/>
        <w:rPr>
          <w:b/>
          <w:sz w:val="27"/>
          <w:szCs w:val="27"/>
          <w:lang w:val="uk-UA"/>
        </w:rPr>
      </w:pPr>
      <w:r w:rsidRPr="00D662BF">
        <w:rPr>
          <w:b/>
          <w:sz w:val="27"/>
          <w:szCs w:val="27"/>
          <w:lang w:val="uk-UA"/>
        </w:rPr>
        <w:t xml:space="preserve">3. Основні положення проєкту акта </w:t>
      </w:r>
    </w:p>
    <w:p w14:paraId="470D3396" w14:textId="77777777" w:rsidR="00430B8B" w:rsidRPr="00D662BF" w:rsidRDefault="00430B8B" w:rsidP="00430B8B">
      <w:pPr>
        <w:shd w:val="clear" w:color="auto" w:fill="FFFFFF"/>
        <w:ind w:firstLine="720"/>
        <w:jc w:val="both"/>
        <w:rPr>
          <w:sz w:val="27"/>
          <w:szCs w:val="27"/>
          <w:lang w:val="uk-UA"/>
        </w:rPr>
      </w:pPr>
      <w:r w:rsidRPr="00D662BF">
        <w:rPr>
          <w:sz w:val="27"/>
          <w:szCs w:val="27"/>
          <w:lang w:val="uk-UA"/>
        </w:rPr>
        <w:t>Проєктом постанови пропонується внести зміни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якими, зокрема передбачено:</w:t>
      </w:r>
    </w:p>
    <w:p w14:paraId="6080EAEA" w14:textId="77777777" w:rsidR="00430B8B" w:rsidRPr="00D662BF" w:rsidRDefault="00430B8B" w:rsidP="00430B8B">
      <w:pPr>
        <w:numPr>
          <w:ilvl w:val="0"/>
          <w:numId w:val="1"/>
        </w:numPr>
        <w:pBdr>
          <w:top w:val="nil"/>
          <w:left w:val="nil"/>
          <w:bottom w:val="nil"/>
          <w:right w:val="nil"/>
          <w:between w:val="nil"/>
        </w:pBdr>
        <w:shd w:val="clear" w:color="auto" w:fill="FFFFFF"/>
        <w:ind w:left="0" w:firstLine="851"/>
        <w:jc w:val="both"/>
        <w:rPr>
          <w:color w:val="000000"/>
          <w:sz w:val="27"/>
          <w:szCs w:val="27"/>
          <w:lang w:val="uk-UA"/>
        </w:rPr>
      </w:pPr>
      <w:r w:rsidRPr="00D662BF">
        <w:rPr>
          <w:color w:val="000000"/>
          <w:sz w:val="27"/>
          <w:szCs w:val="27"/>
          <w:lang w:val="uk-UA"/>
        </w:rPr>
        <w:t xml:space="preserve">надати право ліцензіатам з роздрібної торгівлі лікарськими засобами утворювати мобільні аптечні пункти як структурні підрозділи аптеки, що будуть функціонувати виключно в сільській місцевості, де відсутні аптеки або аптечні </w:t>
      </w:r>
      <w:r w:rsidRPr="00D662BF">
        <w:rPr>
          <w:color w:val="000000"/>
          <w:sz w:val="27"/>
          <w:szCs w:val="27"/>
          <w:lang w:val="uk-UA"/>
        </w:rPr>
        <w:lastRenderedPageBreak/>
        <w:t>пункти, а також в умовах воєнного або надзвичайного стану в межах територій активних бойових дій чи надзвичайних ситуацій;</w:t>
      </w:r>
    </w:p>
    <w:p w14:paraId="4CC102A7" w14:textId="77777777" w:rsidR="00430B8B" w:rsidRPr="00D662BF" w:rsidRDefault="00430B8B" w:rsidP="00430B8B">
      <w:pPr>
        <w:numPr>
          <w:ilvl w:val="0"/>
          <w:numId w:val="1"/>
        </w:numPr>
        <w:pBdr>
          <w:top w:val="nil"/>
          <w:left w:val="nil"/>
          <w:bottom w:val="nil"/>
          <w:right w:val="nil"/>
          <w:between w:val="nil"/>
        </w:pBdr>
        <w:shd w:val="clear" w:color="auto" w:fill="FFFFFF"/>
        <w:ind w:left="0" w:firstLine="851"/>
        <w:jc w:val="both"/>
        <w:rPr>
          <w:color w:val="000000"/>
          <w:sz w:val="27"/>
          <w:szCs w:val="27"/>
          <w:lang w:val="uk-UA"/>
        </w:rPr>
      </w:pPr>
      <w:r w:rsidRPr="00D662BF">
        <w:rPr>
          <w:color w:val="000000"/>
          <w:sz w:val="27"/>
          <w:szCs w:val="27"/>
          <w:lang w:val="uk-UA"/>
        </w:rPr>
        <w:t>встановити вимоги щодо організації та здійснення ліцензіатами роздрібної торгівлі лікарськими засобами через мобільні аптечні пункти;</w:t>
      </w:r>
    </w:p>
    <w:p w14:paraId="238F8CDF" w14:textId="77777777" w:rsidR="00430B8B" w:rsidRPr="00D662BF" w:rsidRDefault="00430B8B" w:rsidP="00430B8B">
      <w:pPr>
        <w:numPr>
          <w:ilvl w:val="0"/>
          <w:numId w:val="1"/>
        </w:numPr>
        <w:pBdr>
          <w:top w:val="nil"/>
          <w:left w:val="nil"/>
          <w:bottom w:val="nil"/>
          <w:right w:val="nil"/>
          <w:between w:val="nil"/>
        </w:pBdr>
        <w:shd w:val="clear" w:color="auto" w:fill="FFFFFF"/>
        <w:ind w:left="0" w:firstLine="851"/>
        <w:jc w:val="both"/>
        <w:rPr>
          <w:color w:val="000000"/>
          <w:sz w:val="27"/>
          <w:szCs w:val="27"/>
          <w:lang w:val="uk-UA"/>
        </w:rPr>
      </w:pPr>
      <w:r w:rsidRPr="00D662BF">
        <w:rPr>
          <w:color w:val="000000"/>
          <w:sz w:val="27"/>
          <w:szCs w:val="27"/>
          <w:lang w:val="uk-UA"/>
        </w:rPr>
        <w:t>визначити умови використання транспортних засобів для провадження господарської діяльності з роздрібної торгівлі лікарськими засобами через мобільні аптечні пункти.</w:t>
      </w:r>
    </w:p>
    <w:p w14:paraId="551C166F" w14:textId="77777777" w:rsidR="00430B8B" w:rsidRPr="00D662BF" w:rsidRDefault="00430B8B" w:rsidP="00430B8B">
      <w:pPr>
        <w:pBdr>
          <w:top w:val="nil"/>
          <w:left w:val="nil"/>
          <w:bottom w:val="nil"/>
          <w:right w:val="nil"/>
          <w:between w:val="nil"/>
        </w:pBdr>
        <w:shd w:val="clear" w:color="auto" w:fill="FFFFFF"/>
        <w:ind w:left="1080"/>
        <w:jc w:val="both"/>
        <w:rPr>
          <w:sz w:val="27"/>
          <w:szCs w:val="27"/>
          <w:lang w:val="uk-UA"/>
        </w:rPr>
      </w:pPr>
    </w:p>
    <w:p w14:paraId="31958ED8" w14:textId="77777777" w:rsidR="00430B8B" w:rsidRPr="00D662BF" w:rsidRDefault="00430B8B" w:rsidP="00430B8B">
      <w:pPr>
        <w:shd w:val="clear" w:color="auto" w:fill="FFFFFF"/>
        <w:ind w:firstLine="720"/>
        <w:jc w:val="both"/>
        <w:rPr>
          <w:sz w:val="27"/>
          <w:szCs w:val="27"/>
          <w:lang w:val="uk-UA"/>
        </w:rPr>
      </w:pPr>
    </w:p>
    <w:p w14:paraId="5195CB3C" w14:textId="77777777" w:rsidR="00430B8B" w:rsidRPr="00D662BF" w:rsidRDefault="00430B8B" w:rsidP="00430B8B">
      <w:pPr>
        <w:tabs>
          <w:tab w:val="left" w:pos="426"/>
        </w:tabs>
        <w:ind w:firstLine="720"/>
        <w:jc w:val="both"/>
        <w:rPr>
          <w:b/>
          <w:sz w:val="27"/>
          <w:szCs w:val="27"/>
          <w:lang w:val="uk-UA"/>
        </w:rPr>
      </w:pPr>
      <w:r w:rsidRPr="00D662BF">
        <w:rPr>
          <w:b/>
          <w:sz w:val="27"/>
          <w:szCs w:val="27"/>
          <w:lang w:val="uk-UA"/>
        </w:rPr>
        <w:t>4. Правові аспекти</w:t>
      </w:r>
    </w:p>
    <w:p w14:paraId="7AA2A3AC" w14:textId="3C1837FC" w:rsidR="00430B8B" w:rsidRPr="00D662BF" w:rsidRDefault="005928B6" w:rsidP="00430B8B">
      <w:pPr>
        <w:shd w:val="clear" w:color="auto" w:fill="FFFFFF"/>
        <w:ind w:firstLine="720"/>
        <w:jc w:val="both"/>
        <w:rPr>
          <w:sz w:val="27"/>
          <w:szCs w:val="27"/>
          <w:lang w:val="uk-UA"/>
        </w:rPr>
      </w:pPr>
      <w:r w:rsidRPr="00D662BF">
        <w:rPr>
          <w:sz w:val="27"/>
          <w:szCs w:val="27"/>
          <w:lang w:val="uk-UA"/>
        </w:rPr>
        <w:t>У даній сфері суспільних відносин діють такі нормативно-правові акти:</w:t>
      </w:r>
    </w:p>
    <w:p w14:paraId="0E8D7C8E" w14:textId="77777777" w:rsidR="005928B6" w:rsidRPr="00D662BF" w:rsidRDefault="005928B6" w:rsidP="00430B8B">
      <w:pPr>
        <w:shd w:val="clear" w:color="auto" w:fill="FFFFFF"/>
        <w:ind w:firstLine="720"/>
        <w:jc w:val="both"/>
        <w:rPr>
          <w:sz w:val="27"/>
          <w:szCs w:val="27"/>
          <w:lang w:val="uk-UA"/>
        </w:rPr>
      </w:pPr>
      <w:bookmarkStart w:id="7" w:name="_heading=h.3dy6vkm" w:colFirst="0" w:colLast="0"/>
      <w:bookmarkEnd w:id="7"/>
      <w:r w:rsidRPr="00D662BF">
        <w:rPr>
          <w:sz w:val="27"/>
          <w:szCs w:val="27"/>
          <w:lang w:val="uk-UA"/>
        </w:rPr>
        <w:t>З</w:t>
      </w:r>
      <w:r w:rsidR="00430B8B" w:rsidRPr="00D662BF">
        <w:rPr>
          <w:sz w:val="27"/>
          <w:szCs w:val="27"/>
          <w:lang w:val="uk-UA"/>
        </w:rPr>
        <w:t>акон України «Про лікарські засоби»</w:t>
      </w:r>
      <w:r w:rsidRPr="00D662BF">
        <w:rPr>
          <w:sz w:val="27"/>
          <w:szCs w:val="27"/>
          <w:lang w:val="uk-UA"/>
        </w:rPr>
        <w:t>;</w:t>
      </w:r>
    </w:p>
    <w:p w14:paraId="03E689CE" w14:textId="77777777" w:rsidR="005928B6" w:rsidRPr="00D662BF" w:rsidRDefault="005928B6" w:rsidP="00430B8B">
      <w:pPr>
        <w:shd w:val="clear" w:color="auto" w:fill="FFFFFF"/>
        <w:ind w:firstLine="720"/>
        <w:jc w:val="both"/>
        <w:rPr>
          <w:sz w:val="27"/>
          <w:szCs w:val="27"/>
          <w:lang w:val="uk-UA"/>
        </w:rPr>
      </w:pPr>
      <w:r w:rsidRPr="00D662BF">
        <w:rPr>
          <w:sz w:val="27"/>
          <w:szCs w:val="27"/>
          <w:lang w:val="uk-UA"/>
        </w:rPr>
        <w:t xml:space="preserve">Закон України </w:t>
      </w:r>
      <w:r w:rsidR="00430B8B" w:rsidRPr="00D662BF">
        <w:rPr>
          <w:sz w:val="27"/>
          <w:szCs w:val="27"/>
          <w:lang w:val="uk-UA"/>
        </w:rPr>
        <w:t>«Про ліцензування видів господарської діяльності»</w:t>
      </w:r>
      <w:r w:rsidRPr="00D662BF">
        <w:rPr>
          <w:sz w:val="27"/>
          <w:szCs w:val="27"/>
          <w:lang w:val="uk-UA"/>
        </w:rPr>
        <w:t>;</w:t>
      </w:r>
    </w:p>
    <w:p w14:paraId="66A4C7C7" w14:textId="77777777" w:rsidR="005928B6" w:rsidRPr="00D662BF" w:rsidRDefault="005928B6" w:rsidP="00430B8B">
      <w:pPr>
        <w:shd w:val="clear" w:color="auto" w:fill="FFFFFF"/>
        <w:ind w:firstLine="720"/>
        <w:jc w:val="both"/>
        <w:rPr>
          <w:sz w:val="27"/>
          <w:szCs w:val="27"/>
          <w:lang w:val="uk-UA"/>
        </w:rPr>
      </w:pPr>
      <w:r w:rsidRPr="00D662BF">
        <w:rPr>
          <w:sz w:val="27"/>
          <w:szCs w:val="27"/>
          <w:lang w:val="uk-UA"/>
        </w:rPr>
        <w:t xml:space="preserve">Закон України </w:t>
      </w:r>
      <w:r w:rsidR="00430B8B" w:rsidRPr="00D662BF">
        <w:rPr>
          <w:sz w:val="27"/>
          <w:szCs w:val="27"/>
          <w:lang w:val="uk-UA"/>
        </w:rPr>
        <w:t>«Про правовий режим воєнного стану»</w:t>
      </w:r>
      <w:r w:rsidRPr="00D662BF">
        <w:rPr>
          <w:sz w:val="27"/>
          <w:szCs w:val="27"/>
          <w:lang w:val="uk-UA"/>
        </w:rPr>
        <w:t>;</w:t>
      </w:r>
    </w:p>
    <w:p w14:paraId="1E079E41" w14:textId="254EDD89" w:rsidR="005928B6" w:rsidRPr="00D662BF" w:rsidRDefault="005928B6" w:rsidP="005928B6">
      <w:pPr>
        <w:shd w:val="clear" w:color="auto" w:fill="FFFFFF"/>
        <w:ind w:firstLine="720"/>
        <w:jc w:val="both"/>
        <w:rPr>
          <w:sz w:val="27"/>
          <w:szCs w:val="27"/>
          <w:lang w:val="uk-UA"/>
        </w:rPr>
      </w:pPr>
      <w:r w:rsidRPr="00D662BF">
        <w:rPr>
          <w:sz w:val="27"/>
          <w:szCs w:val="27"/>
          <w:lang w:val="uk-UA"/>
        </w:rPr>
        <w:t xml:space="preserve">Указ Президента України від 24 лютого 2022 року № 64 «Про введення воєнного стану в Україні», </w:t>
      </w:r>
      <w:r w:rsidRPr="00D662BF">
        <w:rPr>
          <w:sz w:val="28"/>
          <w:szCs w:val="28"/>
          <w:lang w:val="uk-UA"/>
        </w:rPr>
        <w:t>затверджений Законом України від 24 лютого                    2022 року № 2102 «Про затвердження Указу Президента України «Про введення воєнного стану в Україні»</w:t>
      </w:r>
      <w:r w:rsidRPr="00D662BF">
        <w:rPr>
          <w:sz w:val="27"/>
          <w:szCs w:val="27"/>
          <w:lang w:val="uk-UA"/>
        </w:rPr>
        <w:t>;</w:t>
      </w:r>
    </w:p>
    <w:p w14:paraId="5D9593E7" w14:textId="72D5B352" w:rsidR="005928B6" w:rsidRPr="00D662BF" w:rsidRDefault="005928B6" w:rsidP="005928B6">
      <w:pPr>
        <w:shd w:val="clear" w:color="auto" w:fill="FFFFFF"/>
        <w:ind w:firstLine="720"/>
        <w:jc w:val="both"/>
        <w:rPr>
          <w:sz w:val="27"/>
          <w:szCs w:val="27"/>
          <w:lang w:val="uk-UA"/>
        </w:rPr>
      </w:pPr>
      <w:r w:rsidRPr="00D662BF">
        <w:rPr>
          <w:sz w:val="27"/>
          <w:szCs w:val="27"/>
          <w:lang w:val="uk-UA"/>
        </w:rPr>
        <w:t xml:space="preserve">Указ Президента України </w:t>
      </w:r>
      <w:r w:rsidR="00D662BF" w:rsidRPr="00D662BF">
        <w:rPr>
          <w:sz w:val="27"/>
          <w:szCs w:val="27"/>
          <w:lang w:val="uk-UA"/>
        </w:rPr>
        <w:t>від 2 червня 2021 року № 225/2021</w:t>
      </w:r>
      <w:r w:rsidRPr="00D662BF">
        <w:rPr>
          <w:sz w:val="27"/>
          <w:szCs w:val="27"/>
          <w:lang w:val="uk-UA"/>
        </w:rPr>
        <w:t xml:space="preserve"> «Про рішення Ради національної безпеки і оборони України від 14 травня 2021 року «Про Стратегію людського розвитку»;</w:t>
      </w:r>
    </w:p>
    <w:p w14:paraId="362DFDAB" w14:textId="412E2457" w:rsidR="005928B6" w:rsidRPr="00D662BF" w:rsidRDefault="005928B6" w:rsidP="005928B6">
      <w:pPr>
        <w:shd w:val="clear" w:color="auto" w:fill="FFFFFF"/>
        <w:ind w:firstLine="720"/>
        <w:jc w:val="both"/>
        <w:rPr>
          <w:sz w:val="27"/>
          <w:szCs w:val="27"/>
          <w:lang w:val="uk-UA"/>
        </w:rPr>
      </w:pPr>
      <w:r w:rsidRPr="00D662BF">
        <w:rPr>
          <w:sz w:val="27"/>
          <w:szCs w:val="27"/>
          <w:lang w:val="uk-UA"/>
        </w:rPr>
        <w:t xml:space="preserve">План заходів з реалізації </w:t>
      </w:r>
      <w:r w:rsidR="00BD6693" w:rsidRPr="00D662BF">
        <w:rPr>
          <w:sz w:val="27"/>
          <w:szCs w:val="27"/>
          <w:lang w:val="uk-UA"/>
        </w:rPr>
        <w:t>С</w:t>
      </w:r>
      <w:r w:rsidRPr="00D662BF">
        <w:rPr>
          <w:sz w:val="27"/>
          <w:szCs w:val="27"/>
          <w:lang w:val="uk-UA"/>
        </w:rPr>
        <w:t>тратегії людського розвитку на 2021</w:t>
      </w:r>
      <w:r w:rsidR="00BD6693" w:rsidRPr="00D662BF">
        <w:rPr>
          <w:sz w:val="27"/>
          <w:szCs w:val="27"/>
          <w:lang w:val="uk-UA"/>
        </w:rPr>
        <w:t xml:space="preserve"> – </w:t>
      </w:r>
      <w:r w:rsidRPr="00D662BF">
        <w:rPr>
          <w:sz w:val="27"/>
          <w:szCs w:val="27"/>
          <w:lang w:val="uk-UA"/>
        </w:rPr>
        <w:t>2023 роки, затверджений розпорядженням Кабінету Міністрів України від 9 грудня</w:t>
      </w:r>
      <w:r w:rsidR="00BD6693" w:rsidRPr="00D662BF">
        <w:rPr>
          <w:sz w:val="27"/>
          <w:szCs w:val="27"/>
          <w:lang w:val="uk-UA"/>
        </w:rPr>
        <w:t xml:space="preserve">                           </w:t>
      </w:r>
      <w:r w:rsidRPr="00D662BF">
        <w:rPr>
          <w:sz w:val="27"/>
          <w:szCs w:val="27"/>
          <w:lang w:val="uk-UA"/>
        </w:rPr>
        <w:t xml:space="preserve"> 2021 р</w:t>
      </w:r>
      <w:r w:rsidR="00BD6693" w:rsidRPr="00D662BF">
        <w:rPr>
          <w:sz w:val="27"/>
          <w:szCs w:val="27"/>
          <w:lang w:val="uk-UA"/>
        </w:rPr>
        <w:t>оку</w:t>
      </w:r>
      <w:r w:rsidRPr="00D662BF">
        <w:rPr>
          <w:sz w:val="27"/>
          <w:szCs w:val="27"/>
          <w:lang w:val="uk-UA"/>
        </w:rPr>
        <w:t xml:space="preserve"> № 1617-р</w:t>
      </w:r>
      <w:r w:rsidR="00BD6693" w:rsidRPr="00D662BF">
        <w:rPr>
          <w:sz w:val="27"/>
          <w:szCs w:val="27"/>
          <w:lang w:val="uk-UA"/>
        </w:rPr>
        <w:t>.</w:t>
      </w:r>
    </w:p>
    <w:p w14:paraId="34F5E3E5" w14:textId="77777777" w:rsidR="005928B6" w:rsidRPr="00D662BF" w:rsidRDefault="005928B6" w:rsidP="00430B8B">
      <w:pPr>
        <w:shd w:val="clear" w:color="auto" w:fill="FFFFFF"/>
        <w:ind w:firstLine="720"/>
        <w:jc w:val="both"/>
        <w:rPr>
          <w:sz w:val="27"/>
          <w:szCs w:val="27"/>
          <w:lang w:val="uk-UA"/>
        </w:rPr>
      </w:pPr>
    </w:p>
    <w:p w14:paraId="47CC97A1" w14:textId="77777777" w:rsidR="00430B8B" w:rsidRPr="00D662BF" w:rsidRDefault="00430B8B" w:rsidP="00430B8B">
      <w:pPr>
        <w:widowControl w:val="0"/>
        <w:pBdr>
          <w:top w:val="nil"/>
          <w:left w:val="nil"/>
          <w:bottom w:val="nil"/>
          <w:right w:val="nil"/>
          <w:between w:val="nil"/>
        </w:pBdr>
        <w:shd w:val="clear" w:color="auto" w:fill="FFFFFF"/>
        <w:ind w:left="720"/>
        <w:jc w:val="both"/>
        <w:rPr>
          <w:color w:val="000000"/>
          <w:sz w:val="27"/>
          <w:szCs w:val="27"/>
          <w:lang w:val="uk-UA"/>
        </w:rPr>
      </w:pPr>
      <w:bookmarkStart w:id="8" w:name="_heading=h.1t3h5sf" w:colFirst="0" w:colLast="0"/>
      <w:bookmarkEnd w:id="8"/>
      <w:r w:rsidRPr="00D662BF">
        <w:rPr>
          <w:b/>
          <w:color w:val="000000"/>
          <w:sz w:val="27"/>
          <w:szCs w:val="27"/>
          <w:lang w:val="uk-UA"/>
        </w:rPr>
        <w:t>5. Фінансово-економічне обґрунтування</w:t>
      </w:r>
      <w:r w:rsidRPr="00D662BF">
        <w:rPr>
          <w:color w:val="000000"/>
          <w:sz w:val="27"/>
          <w:szCs w:val="27"/>
          <w:lang w:val="uk-UA"/>
        </w:rPr>
        <w:t xml:space="preserve"> </w:t>
      </w:r>
    </w:p>
    <w:p w14:paraId="06EA5E67" w14:textId="77777777" w:rsidR="00430B8B" w:rsidRPr="00D662BF" w:rsidRDefault="00430B8B" w:rsidP="00430B8B">
      <w:pPr>
        <w:ind w:firstLine="720"/>
        <w:jc w:val="both"/>
        <w:rPr>
          <w:sz w:val="27"/>
          <w:szCs w:val="27"/>
          <w:lang w:val="uk-UA"/>
        </w:rPr>
      </w:pPr>
      <w:r w:rsidRPr="00D662BF">
        <w:rPr>
          <w:sz w:val="27"/>
          <w:szCs w:val="27"/>
          <w:lang w:val="uk-UA"/>
        </w:rPr>
        <w:t>Реалізація проєкту постанови не потребує фінансування з державного та/або місцевих бюджетів.</w:t>
      </w:r>
    </w:p>
    <w:p w14:paraId="683439C2" w14:textId="77777777" w:rsidR="00430B8B" w:rsidRPr="00D662BF" w:rsidRDefault="00430B8B" w:rsidP="00430B8B">
      <w:pPr>
        <w:widowControl w:val="0"/>
        <w:pBdr>
          <w:top w:val="nil"/>
          <w:left w:val="nil"/>
          <w:bottom w:val="nil"/>
          <w:right w:val="nil"/>
          <w:between w:val="nil"/>
        </w:pBdr>
        <w:shd w:val="clear" w:color="auto" w:fill="FFFFFF"/>
        <w:ind w:left="708" w:firstLine="720"/>
        <w:jc w:val="both"/>
        <w:rPr>
          <w:color w:val="000000"/>
          <w:sz w:val="27"/>
          <w:szCs w:val="27"/>
          <w:lang w:val="uk-UA"/>
        </w:rPr>
      </w:pPr>
    </w:p>
    <w:p w14:paraId="3698A4FD" w14:textId="77777777" w:rsidR="00430B8B" w:rsidRPr="00D662BF" w:rsidRDefault="00430B8B" w:rsidP="00430B8B">
      <w:pPr>
        <w:ind w:firstLine="720"/>
        <w:jc w:val="both"/>
        <w:rPr>
          <w:b/>
          <w:sz w:val="27"/>
          <w:szCs w:val="27"/>
          <w:lang w:val="uk-UA"/>
        </w:rPr>
      </w:pPr>
      <w:r w:rsidRPr="00D662BF">
        <w:rPr>
          <w:b/>
          <w:sz w:val="27"/>
          <w:szCs w:val="27"/>
          <w:lang w:val="uk-UA"/>
        </w:rPr>
        <w:t xml:space="preserve">6. Позиція заінтересованих сторін </w:t>
      </w:r>
    </w:p>
    <w:p w14:paraId="6EAD471D" w14:textId="7462E633" w:rsidR="00430B8B" w:rsidRPr="00D662BF" w:rsidRDefault="00430B8B" w:rsidP="00430B8B">
      <w:pPr>
        <w:ind w:firstLine="720"/>
        <w:jc w:val="both"/>
        <w:rPr>
          <w:sz w:val="27"/>
          <w:szCs w:val="27"/>
          <w:lang w:val="uk-UA"/>
        </w:rPr>
      </w:pPr>
      <w:r w:rsidRPr="00D662BF">
        <w:rPr>
          <w:sz w:val="27"/>
          <w:szCs w:val="27"/>
          <w:lang w:val="uk-UA"/>
        </w:rPr>
        <w:t>Проєкт постанови потребує проведення публічних консультацій</w:t>
      </w:r>
      <w:r w:rsidR="00BD6693" w:rsidRPr="00D662BF">
        <w:rPr>
          <w:sz w:val="27"/>
          <w:szCs w:val="27"/>
          <w:lang w:val="uk-UA"/>
        </w:rPr>
        <w:t xml:space="preserve"> шляхом розміщення на офіційному сайті Державної служби України з лікарських засобів та контролю за наркотиками</w:t>
      </w:r>
      <w:r w:rsidRPr="00D662BF">
        <w:rPr>
          <w:sz w:val="27"/>
          <w:szCs w:val="27"/>
          <w:lang w:val="uk-UA"/>
        </w:rPr>
        <w:t>.</w:t>
      </w:r>
    </w:p>
    <w:p w14:paraId="1DD11CB5" w14:textId="1913595D" w:rsidR="00BD6693" w:rsidRPr="00D662BF" w:rsidRDefault="00BD6693" w:rsidP="00BD6693">
      <w:pPr>
        <w:ind w:right="11" w:firstLine="567"/>
        <w:jc w:val="both"/>
        <w:rPr>
          <w:sz w:val="28"/>
          <w:szCs w:val="28"/>
          <w:lang w:val="uk-UA"/>
        </w:rPr>
      </w:pPr>
      <w:r w:rsidRPr="00D662BF">
        <w:rPr>
          <w:sz w:val="28"/>
          <w:szCs w:val="28"/>
          <w:lang w:val="uk-UA"/>
        </w:rPr>
        <w:t>Проєкт постанови не стосується питань соціально-трудової сфери,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із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w:t>
      </w:r>
      <w:r w:rsidR="00FA5A35" w:rsidRPr="00D662BF">
        <w:rPr>
          <w:sz w:val="28"/>
          <w:szCs w:val="28"/>
          <w:lang w:val="uk-UA"/>
        </w:rPr>
        <w:t>’</w:t>
      </w:r>
      <w:r w:rsidRPr="00D662BF">
        <w:rPr>
          <w:sz w:val="28"/>
          <w:szCs w:val="28"/>
          <w:lang w:val="uk-UA"/>
        </w:rPr>
        <w:t>єднаннями та всеукраїнськими об</w:t>
      </w:r>
      <w:r w:rsidR="00FA5A35" w:rsidRPr="00D662BF">
        <w:rPr>
          <w:sz w:val="28"/>
          <w:szCs w:val="28"/>
          <w:lang w:val="uk-UA"/>
        </w:rPr>
        <w:t>’</w:t>
      </w:r>
      <w:r w:rsidRPr="00D662BF">
        <w:rPr>
          <w:sz w:val="28"/>
          <w:szCs w:val="28"/>
          <w:lang w:val="uk-UA"/>
        </w:rPr>
        <w:t>єднаннями організацій роботодавців та всеукраїнськими громадськими організаціями осіб з інвалідністю, їх спілками, Уповноваженим із захисту державної мови.</w:t>
      </w:r>
    </w:p>
    <w:p w14:paraId="7A470705" w14:textId="1AC454F8" w:rsidR="00BD6693" w:rsidRPr="00D662BF" w:rsidRDefault="00BD6693" w:rsidP="00BD6693">
      <w:pPr>
        <w:ind w:right="11" w:firstLine="567"/>
        <w:jc w:val="both"/>
        <w:rPr>
          <w:sz w:val="28"/>
          <w:szCs w:val="28"/>
          <w:lang w:val="uk-UA"/>
        </w:rPr>
      </w:pPr>
      <w:r w:rsidRPr="00D662BF">
        <w:rPr>
          <w:sz w:val="28"/>
          <w:szCs w:val="28"/>
          <w:lang w:val="uk-UA"/>
        </w:rPr>
        <w:t>Проєкт постанови не стосується сфери наукової та науково-технічної діяльності.</w:t>
      </w:r>
    </w:p>
    <w:p w14:paraId="10C47748" w14:textId="019F0704" w:rsidR="00430B8B" w:rsidRPr="00D662BF" w:rsidRDefault="00430B8B" w:rsidP="00430B8B">
      <w:pPr>
        <w:widowControl w:val="0"/>
        <w:pBdr>
          <w:top w:val="nil"/>
          <w:left w:val="nil"/>
          <w:bottom w:val="nil"/>
          <w:right w:val="nil"/>
          <w:between w:val="nil"/>
        </w:pBdr>
        <w:shd w:val="clear" w:color="auto" w:fill="FFFFFF"/>
        <w:ind w:firstLine="709"/>
        <w:jc w:val="both"/>
        <w:rPr>
          <w:color w:val="000000"/>
          <w:sz w:val="27"/>
          <w:szCs w:val="27"/>
          <w:lang w:val="uk-UA"/>
        </w:rPr>
      </w:pPr>
      <w:r w:rsidRPr="00D662BF">
        <w:rPr>
          <w:color w:val="000000"/>
          <w:sz w:val="27"/>
          <w:szCs w:val="27"/>
          <w:lang w:val="uk-UA"/>
        </w:rPr>
        <w:t xml:space="preserve">Проєкт постанови потребує погодження з </w:t>
      </w:r>
      <w:r w:rsidR="00BD6693" w:rsidRPr="00D662BF">
        <w:rPr>
          <w:color w:val="000000"/>
          <w:sz w:val="27"/>
          <w:szCs w:val="27"/>
          <w:lang w:val="uk-UA"/>
        </w:rPr>
        <w:t xml:space="preserve">Міністерством охорони здоровʼя </w:t>
      </w:r>
      <w:r w:rsidR="00BD6693" w:rsidRPr="00D662BF">
        <w:rPr>
          <w:color w:val="000000"/>
          <w:sz w:val="27"/>
          <w:szCs w:val="27"/>
          <w:lang w:val="uk-UA"/>
        </w:rPr>
        <w:lastRenderedPageBreak/>
        <w:t xml:space="preserve">України, </w:t>
      </w:r>
      <w:r w:rsidRPr="00D662BF">
        <w:rPr>
          <w:color w:val="000000"/>
          <w:sz w:val="27"/>
          <w:szCs w:val="27"/>
          <w:lang w:val="uk-UA"/>
        </w:rPr>
        <w:t>Міністерством фінансів України, Міністерством економіки України, Міністерством цифрової трансформації України, Міністерством з питань реінтеграції тимчасово окупованих територій України, Уповноваженим Верховної Ради України з прав людини, Державною регуляторною службою України, Антимонопольним комітетом України.</w:t>
      </w:r>
    </w:p>
    <w:p w14:paraId="5C20CA9D" w14:textId="77777777" w:rsidR="00430B8B" w:rsidRPr="00D662BF" w:rsidRDefault="00430B8B" w:rsidP="00430B8B">
      <w:pPr>
        <w:ind w:firstLine="720"/>
        <w:jc w:val="both"/>
        <w:rPr>
          <w:sz w:val="27"/>
          <w:szCs w:val="27"/>
          <w:lang w:val="uk-UA"/>
        </w:rPr>
      </w:pPr>
      <w:r w:rsidRPr="00D662BF">
        <w:rPr>
          <w:sz w:val="27"/>
          <w:szCs w:val="27"/>
          <w:lang w:val="uk-UA"/>
        </w:rPr>
        <w:t>Проєкт постанови потребує проведення правової експертизи Міністерством юстиції України.</w:t>
      </w:r>
    </w:p>
    <w:p w14:paraId="7109D17C" w14:textId="77777777" w:rsidR="00430B8B" w:rsidRPr="00D662BF" w:rsidRDefault="00430B8B" w:rsidP="00430B8B">
      <w:pPr>
        <w:shd w:val="clear" w:color="auto" w:fill="FFFFFF"/>
        <w:ind w:firstLine="720"/>
        <w:jc w:val="both"/>
        <w:rPr>
          <w:b/>
          <w:sz w:val="27"/>
          <w:szCs w:val="27"/>
          <w:lang w:val="uk-UA"/>
        </w:rPr>
      </w:pPr>
    </w:p>
    <w:p w14:paraId="20B663D5" w14:textId="77777777" w:rsidR="00430B8B" w:rsidRPr="00D662BF" w:rsidRDefault="00430B8B" w:rsidP="00430B8B">
      <w:pPr>
        <w:shd w:val="clear" w:color="auto" w:fill="FFFFFF"/>
        <w:ind w:firstLine="720"/>
        <w:jc w:val="both"/>
        <w:rPr>
          <w:b/>
          <w:sz w:val="27"/>
          <w:szCs w:val="27"/>
          <w:lang w:val="uk-UA"/>
        </w:rPr>
      </w:pPr>
      <w:r w:rsidRPr="00D662BF">
        <w:rPr>
          <w:b/>
          <w:sz w:val="27"/>
          <w:szCs w:val="27"/>
          <w:lang w:val="uk-UA"/>
        </w:rPr>
        <w:t>7. Оцінка відповідності</w:t>
      </w:r>
    </w:p>
    <w:p w14:paraId="2BA96244" w14:textId="28AFEB4A" w:rsidR="00BD6693" w:rsidRPr="00D662BF" w:rsidRDefault="00BD6693" w:rsidP="00BD6693">
      <w:pPr>
        <w:widowControl w:val="0"/>
        <w:pBdr>
          <w:top w:val="nil"/>
          <w:left w:val="nil"/>
          <w:bottom w:val="nil"/>
          <w:right w:val="nil"/>
          <w:between w:val="nil"/>
        </w:pBdr>
        <w:ind w:firstLine="567"/>
        <w:jc w:val="both"/>
        <w:rPr>
          <w:color w:val="000000"/>
          <w:sz w:val="27"/>
          <w:szCs w:val="27"/>
          <w:lang w:val="uk-UA"/>
        </w:rPr>
      </w:pPr>
      <w:r w:rsidRPr="00D662BF">
        <w:rPr>
          <w:color w:val="000000"/>
          <w:sz w:val="27"/>
          <w:szCs w:val="27"/>
          <w:lang w:val="uk-UA"/>
        </w:rPr>
        <w:t>Проєкт постанови не містить положень, що стосуються зобов</w:t>
      </w:r>
      <w:r w:rsidR="00FA5A35" w:rsidRPr="00D662BF">
        <w:rPr>
          <w:color w:val="000000"/>
          <w:sz w:val="27"/>
          <w:szCs w:val="27"/>
          <w:lang w:val="uk-UA"/>
        </w:rPr>
        <w:t>’</w:t>
      </w:r>
      <w:r w:rsidRPr="00D662BF">
        <w:rPr>
          <w:color w:val="000000"/>
          <w:sz w:val="27"/>
          <w:szCs w:val="27"/>
          <w:lang w:val="uk-UA"/>
        </w:rPr>
        <w:t>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w:t>
      </w:r>
      <w:r w:rsidR="00FA5A35" w:rsidRPr="00D662BF">
        <w:rPr>
          <w:color w:val="000000"/>
          <w:sz w:val="27"/>
          <w:szCs w:val="27"/>
          <w:lang w:val="uk-UA"/>
        </w:rPr>
        <w:t>’</w:t>
      </w:r>
      <w:r w:rsidRPr="00D662BF">
        <w:rPr>
          <w:color w:val="000000"/>
          <w:sz w:val="27"/>
          <w:szCs w:val="27"/>
          <w:lang w:val="uk-UA"/>
        </w:rPr>
        <w:t>язаних з корупцією, не створюють підстав для дискримінації.</w:t>
      </w:r>
    </w:p>
    <w:p w14:paraId="1C2B9CC1" w14:textId="77777777" w:rsidR="00BD6693" w:rsidRPr="00D662BF" w:rsidRDefault="00BD6693" w:rsidP="00BD6693">
      <w:pPr>
        <w:widowControl w:val="0"/>
        <w:pBdr>
          <w:top w:val="nil"/>
          <w:left w:val="nil"/>
          <w:bottom w:val="nil"/>
          <w:right w:val="nil"/>
          <w:between w:val="nil"/>
        </w:pBdr>
        <w:ind w:firstLine="567"/>
        <w:jc w:val="both"/>
        <w:rPr>
          <w:color w:val="000000"/>
          <w:sz w:val="27"/>
          <w:szCs w:val="27"/>
          <w:lang w:val="uk-UA"/>
        </w:rPr>
      </w:pPr>
      <w:r w:rsidRPr="00D662BF">
        <w:rPr>
          <w:color w:val="000000"/>
          <w:sz w:val="27"/>
          <w:szCs w:val="27"/>
          <w:lang w:val="uk-UA"/>
        </w:rPr>
        <w:t>Громадська антикорупційна, громадська антидискримінаційна та громадська гендерно-правова експертизи не проводилась.</w:t>
      </w:r>
    </w:p>
    <w:p w14:paraId="5029479E" w14:textId="2475E7C8" w:rsidR="00BD6693" w:rsidRPr="00D662BF" w:rsidRDefault="00BD6693" w:rsidP="00BD6693">
      <w:pPr>
        <w:widowControl w:val="0"/>
        <w:pBdr>
          <w:top w:val="nil"/>
          <w:left w:val="nil"/>
          <w:bottom w:val="nil"/>
          <w:right w:val="nil"/>
          <w:between w:val="nil"/>
        </w:pBdr>
        <w:ind w:firstLine="567"/>
        <w:jc w:val="both"/>
        <w:rPr>
          <w:color w:val="000000"/>
          <w:sz w:val="27"/>
          <w:szCs w:val="27"/>
          <w:lang w:val="uk-UA"/>
        </w:rPr>
      </w:pPr>
      <w:r w:rsidRPr="00D662BF">
        <w:rPr>
          <w:color w:val="000000"/>
          <w:sz w:val="27"/>
          <w:szCs w:val="27"/>
          <w:lang w:val="uk-UA"/>
        </w:rPr>
        <w:t>Проєкт постанови потребує направлення до Урядового офісу координації європейської та євроатлантичної інтеграції Секретаріату Кабінету Міністрів для проведення експертизи на відповідність зобов</w:t>
      </w:r>
      <w:r w:rsidR="00FA5A35" w:rsidRPr="00D662BF">
        <w:rPr>
          <w:color w:val="000000"/>
          <w:sz w:val="27"/>
          <w:szCs w:val="27"/>
          <w:lang w:val="uk-UA"/>
        </w:rPr>
        <w:t>’</w:t>
      </w:r>
      <w:r w:rsidRPr="00D662BF">
        <w:rPr>
          <w:color w:val="000000"/>
          <w:sz w:val="27"/>
          <w:szCs w:val="27"/>
          <w:lang w:val="uk-UA"/>
        </w:rPr>
        <w:t xml:space="preserve">язанням України у сфері європейської інтеграції, у тому числі міжнародно-правовим, та праву Європейського Союзу (acquis ЄС). </w:t>
      </w:r>
    </w:p>
    <w:p w14:paraId="29EC459C" w14:textId="4A841E52" w:rsidR="00430B8B" w:rsidRPr="00D662BF" w:rsidRDefault="00BD6693" w:rsidP="00BD6693">
      <w:pPr>
        <w:widowControl w:val="0"/>
        <w:pBdr>
          <w:top w:val="nil"/>
          <w:left w:val="nil"/>
          <w:bottom w:val="nil"/>
          <w:right w:val="nil"/>
          <w:between w:val="nil"/>
        </w:pBdr>
        <w:ind w:firstLine="567"/>
        <w:jc w:val="both"/>
        <w:rPr>
          <w:color w:val="000000"/>
          <w:sz w:val="27"/>
          <w:szCs w:val="27"/>
          <w:lang w:val="uk-UA"/>
        </w:rPr>
      </w:pPr>
      <w:r w:rsidRPr="00D662BF">
        <w:rPr>
          <w:color w:val="000000"/>
          <w:sz w:val="27"/>
          <w:szCs w:val="27"/>
          <w:lang w:val="uk-UA"/>
        </w:rPr>
        <w:t>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683744B1" w14:textId="77777777" w:rsidR="00430B8B" w:rsidRPr="00D662BF" w:rsidRDefault="00430B8B" w:rsidP="00430B8B">
      <w:pPr>
        <w:ind w:firstLine="720"/>
        <w:jc w:val="both"/>
        <w:rPr>
          <w:b/>
          <w:sz w:val="27"/>
          <w:szCs w:val="27"/>
          <w:lang w:val="uk-UA"/>
        </w:rPr>
      </w:pPr>
    </w:p>
    <w:p w14:paraId="2B531E08" w14:textId="77777777" w:rsidR="00430B8B" w:rsidRPr="00D662BF" w:rsidRDefault="00430B8B" w:rsidP="00430B8B">
      <w:pPr>
        <w:ind w:firstLine="720"/>
        <w:jc w:val="both"/>
        <w:rPr>
          <w:b/>
          <w:sz w:val="27"/>
          <w:szCs w:val="27"/>
          <w:lang w:val="uk-UA"/>
        </w:rPr>
      </w:pPr>
      <w:r w:rsidRPr="00D662BF">
        <w:rPr>
          <w:b/>
          <w:sz w:val="27"/>
          <w:szCs w:val="27"/>
          <w:lang w:val="uk-UA"/>
        </w:rPr>
        <w:t>8. Прогноз результатів</w:t>
      </w:r>
    </w:p>
    <w:p w14:paraId="7A3F7924" w14:textId="19351452" w:rsidR="00BD6693" w:rsidRPr="00D662BF" w:rsidRDefault="00FA5A35" w:rsidP="00430B8B">
      <w:pPr>
        <w:ind w:firstLine="720"/>
        <w:jc w:val="both"/>
        <w:rPr>
          <w:sz w:val="27"/>
          <w:szCs w:val="27"/>
          <w:lang w:val="uk-UA"/>
        </w:rPr>
      </w:pPr>
      <w:r w:rsidRPr="00D662BF">
        <w:rPr>
          <w:sz w:val="27"/>
          <w:szCs w:val="27"/>
          <w:lang w:val="uk-UA"/>
        </w:rPr>
        <w:t>Реалізація проєкту постанови позитивно впливатиме на ринкове середовище</w:t>
      </w:r>
      <w:r w:rsidRPr="00D662BF">
        <w:t xml:space="preserve"> </w:t>
      </w:r>
      <w:r w:rsidRPr="00D662BF">
        <w:rPr>
          <w:sz w:val="27"/>
          <w:szCs w:val="27"/>
          <w:lang w:val="uk-UA"/>
        </w:rPr>
        <w:t>у сфері господарської діяльності з роздрібної торгівлі лікарськими засобами.</w:t>
      </w:r>
    </w:p>
    <w:p w14:paraId="47188AB5" w14:textId="6406F705" w:rsidR="00430B8B" w:rsidRPr="00D662BF" w:rsidRDefault="00430B8B" w:rsidP="00430B8B">
      <w:pPr>
        <w:ind w:firstLine="720"/>
        <w:jc w:val="both"/>
        <w:rPr>
          <w:sz w:val="27"/>
          <w:szCs w:val="27"/>
          <w:lang w:val="uk-UA"/>
        </w:rPr>
      </w:pPr>
      <w:r w:rsidRPr="00D662BF">
        <w:rPr>
          <w:sz w:val="27"/>
          <w:szCs w:val="27"/>
          <w:lang w:val="uk-UA"/>
        </w:rPr>
        <w:t>Реалізація проєкту постанови не матиме впливу 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38E1B12" w14:textId="77777777" w:rsidR="00430B8B" w:rsidRPr="00D662BF" w:rsidRDefault="00430B8B" w:rsidP="00430B8B">
      <w:pPr>
        <w:ind w:firstLine="720"/>
        <w:jc w:val="both"/>
        <w:rPr>
          <w:sz w:val="27"/>
          <w:szCs w:val="27"/>
          <w:lang w:val="uk-UA"/>
        </w:rPr>
      </w:pPr>
      <w:r w:rsidRPr="00D662BF">
        <w:rPr>
          <w:sz w:val="27"/>
          <w:szCs w:val="27"/>
          <w:lang w:val="uk-UA"/>
        </w:rPr>
        <w:t>Реалізація проєкту постанови сприятиме удосконаленню лікарського забезпечення населення України.</w:t>
      </w:r>
    </w:p>
    <w:p w14:paraId="4DB148CC" w14:textId="77777777" w:rsidR="00430B8B" w:rsidRPr="00D662BF" w:rsidRDefault="00430B8B" w:rsidP="00430B8B">
      <w:pPr>
        <w:ind w:firstLine="720"/>
        <w:jc w:val="both"/>
        <w:rPr>
          <w:sz w:val="27"/>
          <w:szCs w:val="27"/>
          <w:lang w:val="uk-UA"/>
        </w:rPr>
      </w:pPr>
    </w:p>
    <w:p w14:paraId="254289FC" w14:textId="77777777" w:rsidR="00430B8B" w:rsidRPr="00D662BF" w:rsidRDefault="00430B8B" w:rsidP="00430B8B">
      <w:pPr>
        <w:ind w:firstLine="539"/>
        <w:jc w:val="both"/>
        <w:rPr>
          <w:b/>
          <w:sz w:val="27"/>
          <w:szCs w:val="27"/>
          <w:lang w:val="uk-UA"/>
        </w:rPr>
      </w:pPr>
      <w:r w:rsidRPr="00D662BF">
        <w:rPr>
          <w:b/>
          <w:sz w:val="27"/>
          <w:szCs w:val="27"/>
          <w:lang w:val="uk-UA"/>
        </w:rPr>
        <w:t>Вплив на інтереси заінтересованих сторін:</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8"/>
        <w:gridCol w:w="2351"/>
        <w:gridCol w:w="4919"/>
      </w:tblGrid>
      <w:tr w:rsidR="00430B8B" w:rsidRPr="00D662BF" w14:paraId="65AE9E69"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04B45427" w14:textId="77777777" w:rsidR="00430B8B" w:rsidRPr="00D662BF" w:rsidRDefault="00430B8B" w:rsidP="002E7D87">
            <w:pPr>
              <w:jc w:val="center"/>
              <w:rPr>
                <w:b/>
                <w:sz w:val="27"/>
                <w:szCs w:val="27"/>
                <w:lang w:val="uk-UA"/>
              </w:rPr>
            </w:pPr>
            <w:r w:rsidRPr="00D662BF">
              <w:rPr>
                <w:b/>
                <w:sz w:val="27"/>
                <w:szCs w:val="27"/>
                <w:lang w:val="uk-UA"/>
              </w:rPr>
              <w:t>Заінтересована</w:t>
            </w:r>
          </w:p>
          <w:p w14:paraId="150D1A36" w14:textId="77777777" w:rsidR="00430B8B" w:rsidRPr="00D662BF" w:rsidRDefault="00430B8B" w:rsidP="002E7D87">
            <w:pPr>
              <w:jc w:val="center"/>
              <w:rPr>
                <w:b/>
                <w:sz w:val="27"/>
                <w:szCs w:val="27"/>
                <w:lang w:val="uk-UA"/>
              </w:rPr>
            </w:pPr>
            <w:r w:rsidRPr="00D662BF">
              <w:rPr>
                <w:b/>
                <w:sz w:val="27"/>
                <w:szCs w:val="27"/>
                <w:lang w:val="uk-UA"/>
              </w:rPr>
              <w:t>сторона</w:t>
            </w:r>
          </w:p>
        </w:tc>
        <w:tc>
          <w:tcPr>
            <w:tcW w:w="2351" w:type="dxa"/>
            <w:tcBorders>
              <w:top w:val="single" w:sz="4" w:space="0" w:color="000000"/>
              <w:left w:val="single" w:sz="4" w:space="0" w:color="000000"/>
              <w:bottom w:val="single" w:sz="4" w:space="0" w:color="000000"/>
              <w:right w:val="single" w:sz="4" w:space="0" w:color="000000"/>
            </w:tcBorders>
          </w:tcPr>
          <w:p w14:paraId="32B34C61" w14:textId="77777777" w:rsidR="00430B8B" w:rsidRPr="00D662BF" w:rsidRDefault="00430B8B" w:rsidP="002E7D87">
            <w:pPr>
              <w:jc w:val="center"/>
              <w:rPr>
                <w:b/>
                <w:sz w:val="27"/>
                <w:szCs w:val="27"/>
                <w:lang w:val="uk-UA"/>
              </w:rPr>
            </w:pPr>
            <w:r w:rsidRPr="00D662BF">
              <w:rPr>
                <w:b/>
                <w:sz w:val="27"/>
                <w:szCs w:val="27"/>
                <w:lang w:val="uk-UA"/>
              </w:rPr>
              <w:t>Вплив реалізації акта на заінтересовану сторону</w:t>
            </w:r>
          </w:p>
        </w:tc>
        <w:tc>
          <w:tcPr>
            <w:tcW w:w="4919" w:type="dxa"/>
            <w:tcBorders>
              <w:top w:val="single" w:sz="4" w:space="0" w:color="000000"/>
              <w:left w:val="single" w:sz="4" w:space="0" w:color="000000"/>
              <w:bottom w:val="single" w:sz="4" w:space="0" w:color="000000"/>
              <w:right w:val="single" w:sz="4" w:space="0" w:color="000000"/>
            </w:tcBorders>
          </w:tcPr>
          <w:p w14:paraId="2385F903" w14:textId="77777777" w:rsidR="00430B8B" w:rsidRPr="00D662BF" w:rsidRDefault="00430B8B" w:rsidP="002E7D87">
            <w:pPr>
              <w:jc w:val="center"/>
              <w:rPr>
                <w:b/>
                <w:sz w:val="27"/>
                <w:szCs w:val="27"/>
                <w:lang w:val="uk-UA"/>
              </w:rPr>
            </w:pPr>
            <w:r w:rsidRPr="00D662BF">
              <w:rPr>
                <w:b/>
                <w:sz w:val="27"/>
                <w:szCs w:val="27"/>
                <w:lang w:val="uk-UA"/>
              </w:rPr>
              <w:t>Пояснення очікуваного впливу</w:t>
            </w:r>
          </w:p>
        </w:tc>
      </w:tr>
      <w:tr w:rsidR="00430B8B" w:rsidRPr="004F2531" w14:paraId="32FB7EF8"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7700166E" w14:textId="58CC9042" w:rsidR="00430B8B" w:rsidRPr="00D662BF" w:rsidRDefault="00430B8B" w:rsidP="002E7D87">
            <w:pPr>
              <w:jc w:val="center"/>
              <w:rPr>
                <w:sz w:val="27"/>
                <w:szCs w:val="27"/>
                <w:lang w:val="uk-UA"/>
              </w:rPr>
            </w:pPr>
            <w:r w:rsidRPr="00D662BF">
              <w:rPr>
                <w:sz w:val="27"/>
                <w:szCs w:val="27"/>
                <w:lang w:val="uk-UA"/>
              </w:rPr>
              <w:t>Суб</w:t>
            </w:r>
            <w:r w:rsidR="00FA5A35" w:rsidRPr="00D662BF">
              <w:rPr>
                <w:sz w:val="27"/>
                <w:szCs w:val="27"/>
                <w:lang w:val="uk-UA"/>
              </w:rPr>
              <w:t>’</w:t>
            </w:r>
            <w:r w:rsidRPr="00D662BF">
              <w:rPr>
                <w:sz w:val="27"/>
                <w:szCs w:val="27"/>
                <w:lang w:val="uk-UA"/>
              </w:rPr>
              <w:t>єкти господарювання</w:t>
            </w:r>
          </w:p>
        </w:tc>
        <w:tc>
          <w:tcPr>
            <w:tcW w:w="2351" w:type="dxa"/>
            <w:tcBorders>
              <w:top w:val="single" w:sz="4" w:space="0" w:color="000000"/>
              <w:left w:val="single" w:sz="4" w:space="0" w:color="000000"/>
              <w:bottom w:val="single" w:sz="4" w:space="0" w:color="000000"/>
              <w:right w:val="single" w:sz="4" w:space="0" w:color="000000"/>
            </w:tcBorders>
          </w:tcPr>
          <w:p w14:paraId="59697691" w14:textId="77777777" w:rsidR="00430B8B" w:rsidRPr="00D662BF" w:rsidRDefault="00430B8B" w:rsidP="002E7D87">
            <w:pPr>
              <w:jc w:val="center"/>
              <w:rPr>
                <w:sz w:val="27"/>
                <w:szCs w:val="27"/>
                <w:lang w:val="uk-UA"/>
              </w:rPr>
            </w:pPr>
            <w:r w:rsidRPr="00D662BF">
              <w:rPr>
                <w:sz w:val="27"/>
                <w:szCs w:val="27"/>
                <w:lang w:val="uk-UA"/>
              </w:rPr>
              <w:t>Позитивний</w:t>
            </w:r>
          </w:p>
        </w:tc>
        <w:tc>
          <w:tcPr>
            <w:tcW w:w="4919" w:type="dxa"/>
            <w:tcBorders>
              <w:top w:val="single" w:sz="4" w:space="0" w:color="000000"/>
              <w:left w:val="single" w:sz="4" w:space="0" w:color="000000"/>
              <w:bottom w:val="single" w:sz="4" w:space="0" w:color="000000"/>
              <w:right w:val="single" w:sz="4" w:space="0" w:color="000000"/>
            </w:tcBorders>
          </w:tcPr>
          <w:p w14:paraId="3DF67536" w14:textId="77777777" w:rsidR="00430B8B" w:rsidRPr="00D662BF" w:rsidRDefault="00430B8B" w:rsidP="002E7D87">
            <w:pPr>
              <w:jc w:val="center"/>
              <w:rPr>
                <w:sz w:val="27"/>
                <w:szCs w:val="27"/>
                <w:lang w:val="uk-UA"/>
              </w:rPr>
            </w:pPr>
            <w:r w:rsidRPr="00D662BF">
              <w:rPr>
                <w:sz w:val="27"/>
                <w:szCs w:val="27"/>
                <w:lang w:val="uk-UA"/>
              </w:rPr>
              <w:t>Право утворювати мобільні аптечні пункти як структурні підрозділи аптеки</w:t>
            </w:r>
          </w:p>
        </w:tc>
      </w:tr>
      <w:tr w:rsidR="00430B8B" w:rsidRPr="00D662BF" w14:paraId="3EB651D7"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7542CE93" w14:textId="77777777" w:rsidR="00430B8B" w:rsidRPr="00D662BF" w:rsidRDefault="00430B8B" w:rsidP="002E7D87">
            <w:pPr>
              <w:jc w:val="center"/>
              <w:rPr>
                <w:sz w:val="27"/>
                <w:szCs w:val="27"/>
                <w:lang w:val="uk-UA"/>
              </w:rPr>
            </w:pPr>
            <w:r w:rsidRPr="00D662BF">
              <w:rPr>
                <w:sz w:val="27"/>
                <w:szCs w:val="27"/>
                <w:lang w:val="uk-UA"/>
              </w:rPr>
              <w:lastRenderedPageBreak/>
              <w:t>Громадяни</w:t>
            </w:r>
          </w:p>
        </w:tc>
        <w:tc>
          <w:tcPr>
            <w:tcW w:w="2351" w:type="dxa"/>
            <w:tcBorders>
              <w:top w:val="single" w:sz="4" w:space="0" w:color="000000"/>
              <w:left w:val="single" w:sz="4" w:space="0" w:color="000000"/>
              <w:bottom w:val="single" w:sz="4" w:space="0" w:color="000000"/>
              <w:right w:val="single" w:sz="4" w:space="0" w:color="000000"/>
            </w:tcBorders>
          </w:tcPr>
          <w:p w14:paraId="1EFBDF7B" w14:textId="77777777" w:rsidR="00430B8B" w:rsidRPr="00D662BF" w:rsidRDefault="00430B8B" w:rsidP="002E7D87">
            <w:pPr>
              <w:jc w:val="center"/>
              <w:rPr>
                <w:sz w:val="27"/>
                <w:szCs w:val="27"/>
                <w:lang w:val="uk-UA"/>
              </w:rPr>
            </w:pPr>
            <w:r w:rsidRPr="00D662BF">
              <w:rPr>
                <w:sz w:val="27"/>
                <w:szCs w:val="27"/>
                <w:lang w:val="uk-UA"/>
              </w:rPr>
              <w:t>Позитивний</w:t>
            </w:r>
          </w:p>
        </w:tc>
        <w:tc>
          <w:tcPr>
            <w:tcW w:w="4919" w:type="dxa"/>
            <w:tcBorders>
              <w:top w:val="single" w:sz="4" w:space="0" w:color="000000"/>
              <w:left w:val="single" w:sz="4" w:space="0" w:color="000000"/>
              <w:bottom w:val="single" w:sz="4" w:space="0" w:color="000000"/>
              <w:right w:val="single" w:sz="4" w:space="0" w:color="000000"/>
            </w:tcBorders>
          </w:tcPr>
          <w:p w14:paraId="3FB931BF" w14:textId="10BC7006" w:rsidR="00430B8B" w:rsidRPr="00D662BF" w:rsidRDefault="00430B8B" w:rsidP="002E7D87">
            <w:pPr>
              <w:jc w:val="center"/>
              <w:rPr>
                <w:sz w:val="27"/>
                <w:szCs w:val="27"/>
                <w:lang w:val="uk-UA"/>
              </w:rPr>
            </w:pPr>
            <w:r w:rsidRPr="00D662BF">
              <w:rPr>
                <w:sz w:val="27"/>
                <w:szCs w:val="27"/>
                <w:lang w:val="uk-UA"/>
              </w:rPr>
              <w:t>Забезпечен</w:t>
            </w:r>
            <w:r w:rsidR="0075251F">
              <w:rPr>
                <w:sz w:val="27"/>
                <w:szCs w:val="27"/>
                <w:lang w:val="uk-UA"/>
              </w:rPr>
              <w:t>ня</w:t>
            </w:r>
            <w:r w:rsidRPr="00D662BF">
              <w:rPr>
                <w:sz w:val="27"/>
                <w:szCs w:val="27"/>
                <w:lang w:val="uk-UA"/>
              </w:rPr>
              <w:t xml:space="preserve"> доступ</w:t>
            </w:r>
            <w:r w:rsidR="0075251F">
              <w:rPr>
                <w:sz w:val="27"/>
                <w:szCs w:val="27"/>
                <w:lang w:val="uk-UA"/>
              </w:rPr>
              <w:t>у</w:t>
            </w:r>
            <w:r w:rsidRPr="00D662BF">
              <w:rPr>
                <w:sz w:val="27"/>
                <w:szCs w:val="27"/>
                <w:lang w:val="uk-UA"/>
              </w:rPr>
              <w:t xml:space="preserve"> до лікарських засобів у сільс</w:t>
            </w:r>
            <w:r w:rsidR="009D1B55" w:rsidRPr="00D662BF">
              <w:rPr>
                <w:sz w:val="27"/>
                <w:szCs w:val="27"/>
                <w:lang w:val="uk-UA"/>
              </w:rPr>
              <w:t>ь</w:t>
            </w:r>
            <w:r w:rsidRPr="00D662BF">
              <w:rPr>
                <w:sz w:val="27"/>
                <w:szCs w:val="27"/>
                <w:lang w:val="uk-UA"/>
              </w:rPr>
              <w:t>кій місцевості</w:t>
            </w:r>
          </w:p>
        </w:tc>
      </w:tr>
      <w:tr w:rsidR="00430B8B" w:rsidRPr="00D662BF" w14:paraId="1306F312" w14:textId="77777777" w:rsidTr="009D1B55">
        <w:tc>
          <w:tcPr>
            <w:tcW w:w="2228" w:type="dxa"/>
            <w:tcBorders>
              <w:top w:val="single" w:sz="4" w:space="0" w:color="000000"/>
              <w:left w:val="single" w:sz="4" w:space="0" w:color="000000"/>
              <w:bottom w:val="single" w:sz="4" w:space="0" w:color="000000"/>
              <w:right w:val="single" w:sz="4" w:space="0" w:color="000000"/>
            </w:tcBorders>
          </w:tcPr>
          <w:p w14:paraId="736E7CB2" w14:textId="77777777" w:rsidR="00430B8B" w:rsidRPr="00D662BF" w:rsidRDefault="00430B8B" w:rsidP="002E7D87">
            <w:pPr>
              <w:jc w:val="center"/>
              <w:rPr>
                <w:sz w:val="27"/>
                <w:szCs w:val="27"/>
                <w:lang w:val="uk-UA"/>
              </w:rPr>
            </w:pPr>
            <w:r w:rsidRPr="00D662BF">
              <w:rPr>
                <w:sz w:val="27"/>
                <w:szCs w:val="27"/>
                <w:lang w:val="uk-UA"/>
              </w:rPr>
              <w:t>Держава</w:t>
            </w:r>
          </w:p>
        </w:tc>
        <w:tc>
          <w:tcPr>
            <w:tcW w:w="2351" w:type="dxa"/>
            <w:tcBorders>
              <w:top w:val="single" w:sz="4" w:space="0" w:color="000000"/>
              <w:left w:val="single" w:sz="4" w:space="0" w:color="000000"/>
              <w:bottom w:val="single" w:sz="4" w:space="0" w:color="000000"/>
              <w:right w:val="single" w:sz="4" w:space="0" w:color="000000"/>
            </w:tcBorders>
          </w:tcPr>
          <w:p w14:paraId="70B29F77" w14:textId="77777777" w:rsidR="00430B8B" w:rsidRPr="00D662BF" w:rsidRDefault="00430B8B" w:rsidP="002E7D87">
            <w:pPr>
              <w:jc w:val="center"/>
              <w:rPr>
                <w:sz w:val="27"/>
                <w:szCs w:val="27"/>
                <w:lang w:val="uk-UA"/>
              </w:rPr>
            </w:pPr>
            <w:r w:rsidRPr="00D662BF">
              <w:rPr>
                <w:sz w:val="27"/>
                <w:szCs w:val="27"/>
                <w:lang w:val="uk-UA"/>
              </w:rPr>
              <w:t>Позитивний</w:t>
            </w:r>
          </w:p>
        </w:tc>
        <w:tc>
          <w:tcPr>
            <w:tcW w:w="4919" w:type="dxa"/>
            <w:tcBorders>
              <w:top w:val="single" w:sz="4" w:space="0" w:color="000000"/>
              <w:left w:val="single" w:sz="4" w:space="0" w:color="000000"/>
              <w:bottom w:val="single" w:sz="4" w:space="0" w:color="000000"/>
              <w:right w:val="single" w:sz="4" w:space="0" w:color="000000"/>
            </w:tcBorders>
          </w:tcPr>
          <w:p w14:paraId="0F9C7A2A" w14:textId="282254D2" w:rsidR="00430B8B" w:rsidRPr="00D662BF" w:rsidRDefault="00430B8B" w:rsidP="002E7D87">
            <w:pPr>
              <w:jc w:val="center"/>
              <w:rPr>
                <w:sz w:val="27"/>
                <w:szCs w:val="27"/>
                <w:lang w:val="uk-UA"/>
              </w:rPr>
            </w:pPr>
            <w:r w:rsidRPr="00D662BF">
              <w:rPr>
                <w:sz w:val="27"/>
                <w:szCs w:val="27"/>
                <w:lang w:val="uk-UA"/>
              </w:rPr>
              <w:t>Забезпечення доступу населення до лікарських засобів у сільс</w:t>
            </w:r>
            <w:r w:rsidR="009D1B55" w:rsidRPr="00D662BF">
              <w:rPr>
                <w:sz w:val="27"/>
                <w:szCs w:val="27"/>
                <w:lang w:val="uk-UA"/>
              </w:rPr>
              <w:t>ь</w:t>
            </w:r>
            <w:r w:rsidRPr="00D662BF">
              <w:rPr>
                <w:sz w:val="27"/>
                <w:szCs w:val="27"/>
                <w:lang w:val="uk-UA"/>
              </w:rPr>
              <w:t>кій місцевості</w:t>
            </w:r>
            <w:r w:rsidR="0075251F">
              <w:rPr>
                <w:sz w:val="27"/>
                <w:szCs w:val="27"/>
                <w:lang w:val="uk-UA"/>
              </w:rPr>
              <w:t>.</w:t>
            </w:r>
          </w:p>
          <w:p w14:paraId="01076053" w14:textId="77777777" w:rsidR="00430B8B" w:rsidRPr="00D662BF" w:rsidRDefault="00430B8B" w:rsidP="002E7D87">
            <w:pPr>
              <w:jc w:val="center"/>
              <w:rPr>
                <w:sz w:val="27"/>
                <w:szCs w:val="27"/>
                <w:lang w:val="uk-UA"/>
              </w:rPr>
            </w:pPr>
            <w:r w:rsidRPr="00D662BF">
              <w:rPr>
                <w:sz w:val="27"/>
                <w:szCs w:val="27"/>
                <w:lang w:val="uk-UA"/>
              </w:rPr>
              <w:t>Розширення мережі аптечних закладів у сільській місцевості</w:t>
            </w:r>
          </w:p>
        </w:tc>
      </w:tr>
    </w:tbl>
    <w:p w14:paraId="0CA7C5BF" w14:textId="77777777" w:rsidR="00430B8B" w:rsidRPr="00D662BF" w:rsidRDefault="00430B8B" w:rsidP="00430B8B">
      <w:pPr>
        <w:jc w:val="both"/>
        <w:rPr>
          <w:b/>
          <w:sz w:val="27"/>
          <w:szCs w:val="27"/>
          <w:lang w:val="uk-UA"/>
        </w:rPr>
      </w:pPr>
    </w:p>
    <w:p w14:paraId="3E829DCF" w14:textId="77777777" w:rsidR="00430B8B" w:rsidRPr="00D662BF" w:rsidRDefault="00430B8B" w:rsidP="00430B8B">
      <w:pPr>
        <w:jc w:val="both"/>
        <w:rPr>
          <w:b/>
          <w:sz w:val="27"/>
          <w:szCs w:val="27"/>
          <w:lang w:val="uk-UA"/>
        </w:rPr>
      </w:pPr>
    </w:p>
    <w:p w14:paraId="33ECE1D2" w14:textId="77777777" w:rsidR="00430B8B" w:rsidRPr="00D662BF" w:rsidRDefault="00430B8B" w:rsidP="00430B8B">
      <w:pPr>
        <w:jc w:val="both"/>
        <w:rPr>
          <w:b/>
          <w:sz w:val="27"/>
          <w:szCs w:val="27"/>
          <w:lang w:val="uk-UA"/>
        </w:rPr>
      </w:pPr>
    </w:p>
    <w:p w14:paraId="5E54CFF0" w14:textId="77777777" w:rsidR="009D1B55" w:rsidRPr="00D662BF" w:rsidRDefault="00430B8B" w:rsidP="00430B8B">
      <w:pPr>
        <w:jc w:val="both"/>
        <w:rPr>
          <w:b/>
          <w:sz w:val="28"/>
          <w:szCs w:val="28"/>
          <w:lang w:val="uk-UA"/>
        </w:rPr>
      </w:pPr>
      <w:r w:rsidRPr="00D662BF">
        <w:rPr>
          <w:b/>
          <w:sz w:val="28"/>
          <w:szCs w:val="28"/>
          <w:lang w:val="uk-UA"/>
        </w:rPr>
        <w:t>Голова Держ</w:t>
      </w:r>
      <w:r w:rsidR="009D1B55" w:rsidRPr="00D662BF">
        <w:rPr>
          <w:b/>
          <w:sz w:val="28"/>
          <w:szCs w:val="28"/>
          <w:lang w:val="uk-UA"/>
        </w:rPr>
        <w:t>авної служби України</w:t>
      </w:r>
    </w:p>
    <w:p w14:paraId="2127B036" w14:textId="7B6CD54D" w:rsidR="009D1B55" w:rsidRPr="00D662BF" w:rsidRDefault="009D1B55" w:rsidP="00430B8B">
      <w:pPr>
        <w:jc w:val="both"/>
        <w:rPr>
          <w:b/>
          <w:sz w:val="28"/>
          <w:szCs w:val="28"/>
          <w:lang w:val="uk-UA"/>
        </w:rPr>
      </w:pPr>
      <w:r w:rsidRPr="00D662BF">
        <w:rPr>
          <w:b/>
          <w:sz w:val="28"/>
          <w:szCs w:val="28"/>
          <w:lang w:val="uk-UA"/>
        </w:rPr>
        <w:t>з лікарських засобів та контролю</w:t>
      </w:r>
    </w:p>
    <w:p w14:paraId="159592F8" w14:textId="7CA29251" w:rsidR="00430B8B" w:rsidRPr="00D662BF" w:rsidRDefault="009D1B55" w:rsidP="00430B8B">
      <w:pPr>
        <w:jc w:val="both"/>
        <w:rPr>
          <w:b/>
          <w:sz w:val="28"/>
          <w:szCs w:val="28"/>
          <w:lang w:val="uk-UA"/>
        </w:rPr>
      </w:pPr>
      <w:r w:rsidRPr="00D662BF">
        <w:rPr>
          <w:b/>
          <w:sz w:val="28"/>
          <w:szCs w:val="28"/>
          <w:lang w:val="uk-UA"/>
        </w:rPr>
        <w:t>за наркотиками</w:t>
      </w:r>
      <w:r w:rsidR="00430B8B" w:rsidRPr="00D662BF">
        <w:rPr>
          <w:b/>
          <w:sz w:val="28"/>
          <w:szCs w:val="28"/>
          <w:lang w:val="uk-UA"/>
        </w:rPr>
        <w:t xml:space="preserve">                                            </w:t>
      </w:r>
      <w:r w:rsidRPr="00D662BF">
        <w:rPr>
          <w:b/>
          <w:sz w:val="28"/>
          <w:szCs w:val="28"/>
          <w:lang w:val="uk-UA"/>
        </w:rPr>
        <w:t xml:space="preserve">      </w:t>
      </w:r>
      <w:r w:rsidR="00430B8B" w:rsidRPr="00D662BF">
        <w:rPr>
          <w:b/>
          <w:sz w:val="28"/>
          <w:szCs w:val="28"/>
          <w:lang w:val="uk-UA"/>
        </w:rPr>
        <w:t xml:space="preserve">                    Роман ІСАЄНКО</w:t>
      </w:r>
    </w:p>
    <w:p w14:paraId="358F6ABA" w14:textId="77777777" w:rsidR="009D1B55" w:rsidRPr="00D662BF" w:rsidRDefault="009D1B55" w:rsidP="00430B8B">
      <w:pPr>
        <w:jc w:val="both"/>
        <w:rPr>
          <w:b/>
          <w:sz w:val="28"/>
          <w:szCs w:val="28"/>
          <w:lang w:val="uk-UA"/>
        </w:rPr>
      </w:pPr>
    </w:p>
    <w:p w14:paraId="76124B4C" w14:textId="5BBE197F" w:rsidR="009822B1" w:rsidRPr="00BD6693" w:rsidRDefault="00430B8B" w:rsidP="0059303C">
      <w:pPr>
        <w:jc w:val="both"/>
        <w:rPr>
          <w:lang w:val="uk-UA"/>
        </w:rPr>
      </w:pPr>
      <w:r w:rsidRPr="00D662BF">
        <w:rPr>
          <w:sz w:val="28"/>
          <w:szCs w:val="28"/>
          <w:lang w:val="uk-UA"/>
        </w:rPr>
        <w:t>«____» ____________ 2023 р.</w:t>
      </w:r>
    </w:p>
    <w:sectPr w:rsidR="009822B1" w:rsidRPr="00BD6693" w:rsidSect="009D1B55">
      <w:headerReference w:type="default" r:id="rId7"/>
      <w:pgSz w:w="11906" w:h="16838"/>
      <w:pgMar w:top="1134" w:right="849" w:bottom="993"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A08CF" w14:textId="77777777" w:rsidR="005B7118" w:rsidRDefault="005B7118">
      <w:r>
        <w:separator/>
      </w:r>
    </w:p>
  </w:endnote>
  <w:endnote w:type="continuationSeparator" w:id="0">
    <w:p w14:paraId="0FEC51B4" w14:textId="77777777" w:rsidR="005B7118" w:rsidRDefault="005B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6B634" w14:textId="77777777" w:rsidR="005B7118" w:rsidRDefault="005B7118">
      <w:r>
        <w:separator/>
      </w:r>
    </w:p>
  </w:footnote>
  <w:footnote w:type="continuationSeparator" w:id="0">
    <w:p w14:paraId="6517DE6C" w14:textId="77777777" w:rsidR="005B7118" w:rsidRDefault="005B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3B9D" w14:textId="2EA08FCA" w:rsidR="00704B82" w:rsidRDefault="00430B8B">
    <w:pPr>
      <w:pBdr>
        <w:top w:val="nil"/>
        <w:left w:val="nil"/>
        <w:bottom w:val="nil"/>
        <w:right w:val="nil"/>
        <w:between w:val="nil"/>
      </w:pBdr>
      <w:tabs>
        <w:tab w:val="center" w:pos="4819"/>
        <w:tab w:val="right" w:pos="9639"/>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59303C">
      <w:rPr>
        <w:noProof/>
        <w:color w:val="000000"/>
        <w:sz w:val="28"/>
        <w:szCs w:val="28"/>
      </w:rPr>
      <w:t>4</w:t>
    </w:r>
    <w:r>
      <w:rPr>
        <w:color w:val="000000"/>
        <w:sz w:val="28"/>
        <w:szCs w:val="28"/>
      </w:rPr>
      <w:fldChar w:fldCharType="end"/>
    </w:r>
  </w:p>
  <w:p w14:paraId="752CA17E" w14:textId="77777777" w:rsidR="00704B82" w:rsidRDefault="004F2531">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B24BF"/>
    <w:multiLevelType w:val="multilevel"/>
    <w:tmpl w:val="DDE068A2"/>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884"/>
    <w:rsid w:val="002A0D09"/>
    <w:rsid w:val="00430B8B"/>
    <w:rsid w:val="004F2531"/>
    <w:rsid w:val="005928B6"/>
    <w:rsid w:val="0059303C"/>
    <w:rsid w:val="005B7118"/>
    <w:rsid w:val="005E545A"/>
    <w:rsid w:val="00672690"/>
    <w:rsid w:val="006A049A"/>
    <w:rsid w:val="0075251F"/>
    <w:rsid w:val="0086293D"/>
    <w:rsid w:val="008C2256"/>
    <w:rsid w:val="009822B1"/>
    <w:rsid w:val="009D1B55"/>
    <w:rsid w:val="00BB0C0B"/>
    <w:rsid w:val="00BD6693"/>
    <w:rsid w:val="00D662BF"/>
    <w:rsid w:val="00DF3884"/>
    <w:rsid w:val="00E34D7B"/>
    <w:rsid w:val="00FA5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A250B"/>
  <w15:chartTrackingRefBased/>
  <w15:docId w15:val="{2A5BF8A6-23C7-4FC3-A354-4DD6FF44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30B8B"/>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2531"/>
    <w:rPr>
      <w:rFonts w:ascii="Segoe UI" w:hAnsi="Segoe UI" w:cs="Segoe UI"/>
      <w:sz w:val="18"/>
      <w:szCs w:val="18"/>
    </w:rPr>
  </w:style>
  <w:style w:type="character" w:customStyle="1" w:styleId="a4">
    <w:name w:val="Текст у виносці Знак"/>
    <w:basedOn w:val="a0"/>
    <w:link w:val="a3"/>
    <w:uiPriority w:val="99"/>
    <w:semiHidden/>
    <w:rsid w:val="004F253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7114</Words>
  <Characters>4055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 Микола Анатолійович</dc:creator>
  <cp:keywords/>
  <dc:description/>
  <cp:lastModifiedBy>Бабійчук Оксана Миколаївна</cp:lastModifiedBy>
  <cp:revision>59</cp:revision>
  <cp:lastPrinted>2023-03-09T14:32:00Z</cp:lastPrinted>
  <dcterms:created xsi:type="dcterms:W3CDTF">2023-03-06T07:27:00Z</dcterms:created>
  <dcterms:modified xsi:type="dcterms:W3CDTF">2023-03-09T14:32:00Z</dcterms:modified>
</cp:coreProperties>
</file>