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95FAB" w14:textId="77777777" w:rsidR="0094587E" w:rsidRPr="004701F4" w:rsidRDefault="0094587E" w:rsidP="00945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1F4">
        <w:rPr>
          <w:rFonts w:ascii="Times New Roman" w:eastAsia="Calibri" w:hAnsi="Times New Roman" w:cs="Times New Roman"/>
          <w:b/>
          <w:sz w:val="28"/>
          <w:szCs w:val="28"/>
        </w:rPr>
        <w:t>ПОРІВНЯЛЬНА ТАБЛИЦЯ</w:t>
      </w:r>
    </w:p>
    <w:p w14:paraId="72181443" w14:textId="5FF9AC9F" w:rsidR="0094587E" w:rsidRDefault="0094587E" w:rsidP="0094587E">
      <w:pPr>
        <w:pStyle w:val="30"/>
        <w:shd w:val="clear" w:color="auto" w:fill="auto"/>
        <w:spacing w:after="240"/>
      </w:pPr>
      <w:r w:rsidRPr="004701F4">
        <w:rPr>
          <w:rFonts w:cs="Antiqua"/>
          <w:lang w:eastAsia="ru-RU"/>
        </w:rPr>
        <w:t xml:space="preserve">до проєкту </w:t>
      </w:r>
      <w:r>
        <w:rPr>
          <w:rFonts w:cs="Antiqua"/>
          <w:lang w:eastAsia="ru-RU"/>
        </w:rPr>
        <w:t xml:space="preserve">постанови Кабінету Міністрів України </w:t>
      </w:r>
      <w:r>
        <w:t>«</w:t>
      </w:r>
      <w:r w:rsidR="004554F1" w:rsidRPr="00E27F94">
        <w:rPr>
          <w:lang w:eastAsia="ru-RU"/>
        </w:rPr>
        <w:t xml:space="preserve">Про внесення змін до </w:t>
      </w:r>
      <w:r w:rsidR="004554F1" w:rsidRPr="0067612A">
        <w:rPr>
          <w:lang w:eastAsia="ru-RU"/>
        </w:rPr>
        <w:t>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>
        <w:t>»</w:t>
      </w:r>
    </w:p>
    <w:p w14:paraId="215531A7" w14:textId="77777777" w:rsidR="00FC19D9" w:rsidRDefault="00FC19D9" w:rsidP="0094587E">
      <w:pPr>
        <w:pStyle w:val="30"/>
        <w:shd w:val="clear" w:color="auto" w:fill="auto"/>
        <w:spacing w:after="240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5"/>
        <w:gridCol w:w="6930"/>
      </w:tblGrid>
      <w:tr w:rsidR="0094587E" w14:paraId="56BFAB56" w14:textId="77777777" w:rsidTr="00C86019">
        <w:trPr>
          <w:trHeight w:val="270"/>
        </w:trPr>
        <w:tc>
          <w:tcPr>
            <w:tcW w:w="7020" w:type="dxa"/>
          </w:tcPr>
          <w:p w14:paraId="20CE32D2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положення акта законодавства</w:t>
            </w:r>
          </w:p>
        </w:tc>
        <w:tc>
          <w:tcPr>
            <w:tcW w:w="6945" w:type="dxa"/>
            <w:gridSpan w:val="2"/>
          </w:tcPr>
          <w:p w14:paraId="21806C18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відповідного положення проєкту акта</w:t>
            </w:r>
          </w:p>
        </w:tc>
      </w:tr>
      <w:tr w:rsidR="0094587E" w14:paraId="781164D9" w14:textId="77777777" w:rsidTr="00C86019">
        <w:trPr>
          <w:trHeight w:val="98"/>
        </w:trPr>
        <w:tc>
          <w:tcPr>
            <w:tcW w:w="13965" w:type="dxa"/>
            <w:gridSpan w:val="3"/>
          </w:tcPr>
          <w:p w14:paraId="121CDB2F" w14:textId="6E0DD553" w:rsidR="0094587E" w:rsidRDefault="0080264A" w:rsidP="00664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>Ліцензійн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>, затверджен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постановою Кабінету Міністрів України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квітня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</w:tr>
      <w:tr w:rsidR="00F56845" w14:paraId="13B523F9" w14:textId="77777777" w:rsidTr="00E026B8">
        <w:trPr>
          <w:trHeight w:val="274"/>
        </w:trPr>
        <w:tc>
          <w:tcPr>
            <w:tcW w:w="7035" w:type="dxa"/>
            <w:gridSpan w:val="2"/>
          </w:tcPr>
          <w:p w14:paraId="4729615F" w14:textId="77777777" w:rsidR="008C73E8" w:rsidRPr="005C4DB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 w:rsidRPr="005C4DB8">
              <w:rPr>
                <w:rFonts w:eastAsia="Calibri"/>
                <w:lang w:val="uk-UA"/>
              </w:rPr>
              <w:t>…</w:t>
            </w:r>
          </w:p>
          <w:p w14:paraId="03EA0DE2" w14:textId="4542FD79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6</w:t>
            </w:r>
            <w:r w:rsidRPr="008C73E8">
              <w:rPr>
                <w:rStyle w:val="rvts37"/>
                <w:b/>
                <w:bCs/>
                <w:color w:val="333333"/>
                <w:sz w:val="2"/>
                <w:szCs w:val="2"/>
                <w:vertAlign w:val="superscript"/>
                <w:lang w:val="uk-UA"/>
              </w:rPr>
              <w:t>-</w:t>
            </w:r>
            <w:r w:rsidRPr="008C73E8">
              <w:rPr>
                <w:rStyle w:val="rvts37"/>
                <w:b/>
                <w:bCs/>
                <w:color w:val="333333"/>
                <w:sz w:val="16"/>
                <w:szCs w:val="16"/>
                <w:vertAlign w:val="superscript"/>
                <w:lang w:val="uk-UA"/>
              </w:rPr>
              <w:t>1</w:t>
            </w:r>
            <w:r w:rsidRPr="008C73E8">
              <w:rPr>
                <w:color w:val="333333"/>
                <w:lang w:val="uk-UA"/>
              </w:rPr>
              <w:t>. Здобувач ліцензії для її отримання в умовах воєнного стану подає до органу ліцензування заяву про отримання ліцензії в електронній формі згідно з</w:t>
            </w:r>
            <w:r w:rsidRPr="005C4DB8">
              <w:rPr>
                <w:color w:val="333333"/>
                <w:lang w:val="uk-UA"/>
              </w:rPr>
              <w:t xml:space="preserve"> </w:t>
            </w:r>
            <w:hyperlink r:id="rId6" w:anchor="n199" w:history="1">
              <w:r w:rsidRPr="008C73E8">
                <w:rPr>
                  <w:color w:val="333333"/>
                  <w:lang w:val="uk-UA"/>
                </w:rPr>
                <w:t>додатком 1</w:t>
              </w:r>
            </w:hyperlink>
            <w:r w:rsidRPr="008C73E8">
              <w:rPr>
                <w:color w:val="333333"/>
                <w:lang w:val="uk-UA"/>
              </w:rPr>
              <w:t>. До заяви про отримання ліцензії додаються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7" w:anchor="n20" w:history="1">
              <w:r w:rsidRPr="008C73E8">
                <w:rPr>
                  <w:color w:val="333333"/>
                  <w:lang w:val="uk-UA"/>
                </w:rPr>
                <w:t>підпунктами 1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8" w:anchor="n21" w:history="1">
              <w:r w:rsidRPr="008C73E8">
                <w:rPr>
                  <w:color w:val="333333"/>
                  <w:lang w:val="uk-UA"/>
                </w:rPr>
                <w:t>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9" w:anchor="n24" w:history="1">
              <w:r w:rsidRPr="008C73E8">
                <w:rPr>
                  <w:color w:val="333333"/>
                  <w:lang w:val="uk-UA"/>
                </w:rPr>
                <w:t>5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0" w:anchor="n25" w:history="1">
              <w:r w:rsidRPr="008C73E8">
                <w:rPr>
                  <w:color w:val="333333"/>
                  <w:lang w:val="uk-UA"/>
                </w:rPr>
                <w:t>6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пункту 6 цих Ліцензійних умов.</w:t>
            </w:r>
          </w:p>
          <w:p w14:paraId="45234508" w14:textId="73507BBA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bookmarkStart w:id="0" w:name="n278"/>
            <w:bookmarkEnd w:id="0"/>
            <w:r w:rsidRPr="008C73E8">
              <w:rPr>
                <w:color w:val="333333"/>
                <w:lang w:val="uk-UA"/>
              </w:rPr>
              <w:t>Установити, що на період воєнного стану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1" w:anchor="n21" w:history="1">
              <w:r w:rsidRPr="008C73E8">
                <w:rPr>
                  <w:color w:val="333333"/>
                  <w:lang w:val="uk-UA"/>
                </w:rPr>
                <w:t>підпунктом 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2" w:anchor="n223" w:history="1">
              <w:r w:rsidRPr="008C73E8">
                <w:rPr>
                  <w:color w:val="333333"/>
                  <w:lang w:val="uk-UA"/>
                </w:rPr>
                <w:t>абзацами третім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3" w:anchor="n224" w:history="1">
              <w:r w:rsidRPr="008C73E8">
                <w:rPr>
                  <w:color w:val="333333"/>
                  <w:lang w:val="uk-UA"/>
                </w:rPr>
                <w:t>четвертим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підпункту 6 пункту 6 цих Ліцензійних умов, подаються у разі їх наявності.</w:t>
            </w:r>
          </w:p>
          <w:p w14:paraId="77A940A5" w14:textId="1B25603F" w:rsidR="00F56845" w:rsidRPr="008C73E8" w:rsidRDefault="00F56845" w:rsidP="00F568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14:paraId="6AA0D963" w14:textId="75A9FFD5" w:rsid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>
              <w:rPr>
                <w:rFonts w:eastAsia="Calibri"/>
              </w:rPr>
              <w:t>…</w:t>
            </w:r>
          </w:p>
          <w:p w14:paraId="48D70C5C" w14:textId="5325C26E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6</w:t>
            </w:r>
            <w:r w:rsidRPr="008C73E8">
              <w:rPr>
                <w:rStyle w:val="rvts37"/>
                <w:b/>
                <w:bCs/>
                <w:color w:val="333333"/>
                <w:sz w:val="2"/>
                <w:szCs w:val="2"/>
                <w:vertAlign w:val="superscript"/>
                <w:lang w:val="uk-UA"/>
              </w:rPr>
              <w:t>-</w:t>
            </w:r>
            <w:r w:rsidRPr="008C73E8">
              <w:rPr>
                <w:rStyle w:val="rvts37"/>
                <w:b/>
                <w:bCs/>
                <w:color w:val="333333"/>
                <w:sz w:val="16"/>
                <w:szCs w:val="16"/>
                <w:vertAlign w:val="superscript"/>
                <w:lang w:val="uk-UA"/>
              </w:rPr>
              <w:t>1</w:t>
            </w:r>
            <w:r w:rsidRPr="008C73E8">
              <w:rPr>
                <w:color w:val="333333"/>
                <w:lang w:val="uk-UA"/>
              </w:rPr>
              <w:t xml:space="preserve">. Здобувач ліцензії для її отримання в умовах воєнного стану подає до органу ліцензування заяву про отримання ліцензії в електронній формі згідно з </w:t>
            </w:r>
            <w:hyperlink r:id="rId14" w:anchor="n199" w:history="1">
              <w:r w:rsidRPr="008C73E8">
                <w:rPr>
                  <w:color w:val="333333"/>
                  <w:lang w:val="uk-UA"/>
                </w:rPr>
                <w:t>додатком 1</w:t>
              </w:r>
            </w:hyperlink>
            <w:r w:rsidRPr="008C73E8">
              <w:rPr>
                <w:color w:val="333333"/>
                <w:lang w:val="uk-UA"/>
              </w:rPr>
              <w:t>. До заяви про отримання ліцензії додаються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5" w:anchor="n20" w:history="1">
              <w:r w:rsidRPr="008C73E8">
                <w:rPr>
                  <w:color w:val="333333"/>
                  <w:lang w:val="uk-UA"/>
                </w:rPr>
                <w:t>підпунктами 1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6" w:anchor="n21" w:history="1">
              <w:r w:rsidRPr="008C73E8">
                <w:rPr>
                  <w:color w:val="333333"/>
                  <w:lang w:val="uk-UA"/>
                </w:rPr>
                <w:t>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7" w:anchor="n24" w:history="1">
              <w:r w:rsidRPr="008C73E8">
                <w:rPr>
                  <w:color w:val="333333"/>
                  <w:lang w:val="uk-UA"/>
                </w:rPr>
                <w:t>5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8" w:anchor="n25" w:history="1">
              <w:r w:rsidRPr="008C73E8">
                <w:rPr>
                  <w:color w:val="333333"/>
                  <w:lang w:val="uk-UA"/>
                </w:rPr>
                <w:t>6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пункту 6 цих Ліцензійних умов.</w:t>
            </w:r>
          </w:p>
          <w:p w14:paraId="7D020FD1" w14:textId="15C88C90" w:rsid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Установити, що на період воєнного стану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9" w:anchor="n21" w:history="1">
              <w:r w:rsidRPr="008C73E8">
                <w:rPr>
                  <w:color w:val="333333"/>
                  <w:lang w:val="uk-UA"/>
                </w:rPr>
                <w:t>підпунктом 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20" w:anchor="n223" w:history="1">
              <w:r w:rsidRPr="008C73E8">
                <w:rPr>
                  <w:color w:val="333333"/>
                  <w:lang w:val="uk-UA"/>
                </w:rPr>
                <w:t>абзацами третім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21" w:anchor="n224" w:history="1">
              <w:r w:rsidRPr="008C73E8">
                <w:rPr>
                  <w:color w:val="333333"/>
                  <w:lang w:val="uk-UA"/>
                </w:rPr>
                <w:t>четвертим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підпункту 6 пункту 6 цих Ліцензійних умов, подаються у разі їх наявності.</w:t>
            </w:r>
          </w:p>
          <w:p w14:paraId="49C51F4B" w14:textId="25CA73B8" w:rsidR="008C73E8" w:rsidRPr="00E026B8" w:rsidRDefault="00E026B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lang w:val="uk-UA"/>
              </w:rPr>
            </w:pPr>
            <w:r w:rsidRPr="00E026B8">
              <w:rPr>
                <w:b/>
                <w:color w:val="333333"/>
                <w:lang w:val="uk-UA"/>
              </w:rPr>
              <w:t xml:space="preserve">Дія цього пункту розповсюджується на </w:t>
            </w:r>
            <w:r w:rsidR="006F49F0" w:rsidRPr="006F49F0">
              <w:rPr>
                <w:b/>
                <w:color w:val="333333"/>
                <w:lang w:val="uk-UA"/>
              </w:rPr>
              <w:t>здобувачів ліцензії</w:t>
            </w:r>
            <w:r w:rsidRPr="00E026B8">
              <w:rPr>
                <w:b/>
                <w:color w:val="333333"/>
                <w:lang w:val="uk-UA"/>
              </w:rPr>
              <w:t>, місце провадження діяльності яких знаходиться в межах території можливих бойових дій, території активних бойових дій, перелік яких затверджується Міністерством з питань реінтеграції тимчасово окупованих територій</w:t>
            </w:r>
            <w:r>
              <w:rPr>
                <w:b/>
                <w:color w:val="333333"/>
                <w:lang w:val="uk-UA"/>
              </w:rPr>
              <w:t>.</w:t>
            </w:r>
          </w:p>
          <w:p w14:paraId="13A3F330" w14:textId="1F0CBCA5" w:rsidR="00F56845" w:rsidRDefault="00F56845" w:rsidP="00F568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C42" w14:paraId="24F491DD" w14:textId="77777777" w:rsidTr="00C86019">
        <w:trPr>
          <w:trHeight w:val="1829"/>
        </w:trPr>
        <w:tc>
          <w:tcPr>
            <w:tcW w:w="7035" w:type="dxa"/>
            <w:gridSpan w:val="2"/>
          </w:tcPr>
          <w:p w14:paraId="43278C66" w14:textId="05FF6B45" w:rsidR="002153D0" w:rsidRDefault="002153D0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 xml:space="preserve">   </w:t>
            </w:r>
          </w:p>
          <w:p w14:paraId="01C430D5" w14:textId="7694BD1A" w:rsidR="00D31C42" w:rsidRPr="00D31C42" w:rsidRDefault="00D31C4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9. </w:t>
            </w:r>
            <w:r w:rsidRPr="00D31C42">
              <w:rPr>
                <w:color w:val="333333"/>
                <w:shd w:val="clear" w:color="auto" w:fill="FFFFFF"/>
                <w:lang w:val="uk-UA"/>
              </w:rPr>
              <w:t>У разі виникнення підстави для переоформлення ліцензії спадкоємець (фізична особа - підприємець, яка має ліцензію на провадження медичної або ветеринарної практики) зобов’язаний протягом одного місяця подати до органу ліцензування заяву про переоформлення ліцензії за формою згідно з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hyperlink r:id="rId22" w:anchor="n262" w:history="1">
              <w:r w:rsidRPr="00D31C42">
                <w:rPr>
                  <w:color w:val="333333"/>
                  <w:lang w:val="uk-UA"/>
                </w:rPr>
                <w:t>додатком 8</w:t>
              </w:r>
            </w:hyperlink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D31C42">
              <w:rPr>
                <w:color w:val="333333"/>
                <w:shd w:val="clear" w:color="auto" w:fill="FFFFFF"/>
                <w:lang w:val="uk-UA"/>
              </w:rPr>
              <w:t>та документи (їх копії (фотокопії), засвідчені спадкоємцем), що підтверджують наявність підстав для переоформлення ліцензії. Така ліцензія підлягає переоформленню на ім’я спадкоємця за умови відповідності спадкоємця вимогам цих Ліцензійних умов.</w:t>
            </w:r>
          </w:p>
        </w:tc>
        <w:tc>
          <w:tcPr>
            <w:tcW w:w="6930" w:type="dxa"/>
          </w:tcPr>
          <w:p w14:paraId="1141D476" w14:textId="6D784306" w:rsidR="002153D0" w:rsidRDefault="002153D0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</w:t>
            </w:r>
          </w:p>
          <w:p w14:paraId="0061A1CB" w14:textId="46ADB692" w:rsidR="00D31C42" w:rsidRDefault="00D31C4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9. </w:t>
            </w:r>
            <w:r w:rsidRPr="00D31C42">
              <w:rPr>
                <w:color w:val="333333"/>
                <w:shd w:val="clear" w:color="auto" w:fill="FFFFFF"/>
                <w:lang w:val="uk-UA"/>
              </w:rPr>
              <w:t>У разі виникнення підстави для переоформлення ліцензії спадкоємець (фізична особа - підприємець, яка має ліцензію на провадження медичної або ветеринарної практики) зобов’язаний протягом одного місяця подати до органу ліцензування заяву про переоформлення ліцензії за формою згідно з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hyperlink r:id="rId23" w:anchor="n262" w:history="1">
              <w:r w:rsidRPr="00D31C42">
                <w:rPr>
                  <w:color w:val="333333"/>
                  <w:lang w:val="uk-UA"/>
                </w:rPr>
                <w:t>додатком 8</w:t>
              </w:r>
            </w:hyperlink>
            <w:r w:rsidRPr="00D31C42">
              <w:rPr>
                <w:color w:val="333333"/>
                <w:shd w:val="clear" w:color="auto" w:fill="FFFFFF"/>
                <w:lang w:val="uk-UA"/>
              </w:rPr>
              <w:t xml:space="preserve"> та документи (їх копії (фотокопії), засвідчені спадкоємцем), що підтверджують наявність підстав для переоформлення ліцензії. Така ліцензія підлягає переоформленню на ім’я спадкоємця за умови відповідності спадкоємця вимогам цих Ліцензійних умов.</w:t>
            </w:r>
          </w:p>
          <w:p w14:paraId="464AC673" w14:textId="27E947C1" w:rsidR="002670D1" w:rsidRPr="000A7B62" w:rsidRDefault="000A7B6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  <w:r w:rsidRPr="000A7B62">
              <w:rPr>
                <w:b/>
                <w:color w:val="333333"/>
                <w:shd w:val="clear" w:color="auto" w:fill="FFFFFF"/>
                <w:lang w:val="uk-UA"/>
              </w:rPr>
              <w:t xml:space="preserve">У разі виникнення підстави для переоформлення ліцензії у зв’язку з приватизацією єдиного майнового комплексу державного або комунального підприємства, суб’єкт господарювання який приватизував такий комплекс, подає у спосіб, передбачений </w:t>
            </w:r>
            <w:hyperlink r:id="rId24" w:anchor="n212" w:tgtFrame="_blank" w:history="1">
              <w:r w:rsidRPr="000A7B62">
                <w:rPr>
                  <w:b/>
                  <w:color w:val="333333"/>
                  <w:shd w:val="clear" w:color="auto" w:fill="FFFFFF"/>
                  <w:lang w:val="uk-UA"/>
                </w:rPr>
                <w:t>частиною першою</w:t>
              </w:r>
            </w:hyperlink>
            <w:r w:rsidRPr="000A7B62">
              <w:rPr>
                <w:b/>
                <w:color w:val="333333"/>
                <w:shd w:val="clear" w:color="auto" w:fill="FFFFFF"/>
                <w:lang w:val="uk-UA"/>
              </w:rPr>
              <w:t xml:space="preserve"> статті 10 Закону України «Про ліцензування видів господарської діяльності», до органу ліцензування заяву про переоформлення ліцензії за формою згідно з </w:t>
            </w:r>
            <w:hyperlink r:id="rId25" w:anchor="n262" w:history="1">
              <w:r w:rsidRPr="000A7B62">
                <w:rPr>
                  <w:b/>
                  <w:color w:val="333333"/>
                  <w:shd w:val="clear" w:color="auto" w:fill="FFFFFF"/>
                  <w:lang w:val="uk-UA"/>
                </w:rPr>
                <w:t>додатком 8</w:t>
              </w:r>
            </w:hyperlink>
            <w:r w:rsidRPr="000A7B62">
              <w:rPr>
                <w:b/>
                <w:color w:val="333333"/>
                <w:shd w:val="clear" w:color="auto" w:fill="FFFFFF"/>
                <w:lang w:val="uk-UA"/>
              </w:rPr>
              <w:t xml:space="preserve"> та відомості, визначені підпунктом 6 пункту 6 цих Ліцензійних умов. Ліцензія переоформлюється на строк дії раніше виданої ліцензії</w:t>
            </w:r>
            <w:r>
              <w:rPr>
                <w:b/>
                <w:color w:val="333333"/>
                <w:shd w:val="clear" w:color="auto" w:fill="FFFFFF"/>
                <w:lang w:val="uk-UA"/>
              </w:rPr>
              <w:t>.</w:t>
            </w:r>
            <w:bookmarkStart w:id="1" w:name="_GoBack"/>
            <w:bookmarkEnd w:id="1"/>
          </w:p>
          <w:p w14:paraId="5E921320" w14:textId="306A7D9C" w:rsidR="00D31C42" w:rsidRPr="00D31C42" w:rsidRDefault="00D31C4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</w:tc>
      </w:tr>
    </w:tbl>
    <w:p w14:paraId="4F64204A" w14:textId="09ADEBC2" w:rsidR="0094587E" w:rsidRDefault="0094587E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03A3369" w14:textId="77777777" w:rsidR="00D355D4" w:rsidRDefault="00D355D4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79225" w14:textId="487B540E" w:rsidR="0094587E" w:rsidRDefault="00F5589E" w:rsidP="005865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Голова Держлікслужби</w:t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Роман ІСАЄНКО</w:t>
      </w:r>
    </w:p>
    <w:p w14:paraId="21EE786D" w14:textId="77777777" w:rsidR="005865C7" w:rsidRDefault="005865C7" w:rsidP="005865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8E9F0D" w14:textId="5D9F138C" w:rsidR="006E6C61" w:rsidRDefault="0094587E" w:rsidP="00BE26E3">
      <w:pPr>
        <w:tabs>
          <w:tab w:val="left" w:pos="5385"/>
        </w:tabs>
      </w:pPr>
      <w:r w:rsidRPr="001F637B">
        <w:rPr>
          <w:rFonts w:ascii="Times New Roman" w:eastAsia="Calibri" w:hAnsi="Times New Roman" w:cs="Times New Roman"/>
          <w:sz w:val="28"/>
          <w:szCs w:val="28"/>
        </w:rPr>
        <w:t>«___»______________202</w:t>
      </w:r>
      <w:r w:rsidR="006077F3">
        <w:rPr>
          <w:rFonts w:ascii="Times New Roman" w:eastAsia="Calibri" w:hAnsi="Times New Roman" w:cs="Times New Roman"/>
          <w:sz w:val="28"/>
          <w:szCs w:val="28"/>
        </w:rPr>
        <w:t>3</w:t>
      </w:r>
      <w:r w:rsidRPr="001F637B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BE26E3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6E6C61" w:rsidSect="00FC19D9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442A" w14:textId="77777777" w:rsidR="009E68DE" w:rsidRDefault="009E68DE" w:rsidP="00BE26E3">
      <w:pPr>
        <w:spacing w:after="0" w:line="240" w:lineRule="auto"/>
      </w:pPr>
      <w:r>
        <w:separator/>
      </w:r>
    </w:p>
  </w:endnote>
  <w:endnote w:type="continuationSeparator" w:id="0">
    <w:p w14:paraId="2E1AE222" w14:textId="77777777" w:rsidR="009E68DE" w:rsidRDefault="009E68DE" w:rsidP="00BE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3840E" w14:textId="77777777" w:rsidR="009E68DE" w:rsidRDefault="009E68DE" w:rsidP="00BE26E3">
      <w:pPr>
        <w:spacing w:after="0" w:line="240" w:lineRule="auto"/>
      </w:pPr>
      <w:r>
        <w:separator/>
      </w:r>
    </w:p>
  </w:footnote>
  <w:footnote w:type="continuationSeparator" w:id="0">
    <w:p w14:paraId="4CCDF97F" w14:textId="77777777" w:rsidR="009E68DE" w:rsidRDefault="009E68DE" w:rsidP="00BE2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E"/>
    <w:rsid w:val="00045380"/>
    <w:rsid w:val="000A7B62"/>
    <w:rsid w:val="00144952"/>
    <w:rsid w:val="002153D0"/>
    <w:rsid w:val="00257489"/>
    <w:rsid w:val="002670D1"/>
    <w:rsid w:val="0034700F"/>
    <w:rsid w:val="003A3E0E"/>
    <w:rsid w:val="003C0614"/>
    <w:rsid w:val="004343F3"/>
    <w:rsid w:val="004554F1"/>
    <w:rsid w:val="005865C7"/>
    <w:rsid w:val="005C4DB8"/>
    <w:rsid w:val="006077F3"/>
    <w:rsid w:val="0064322E"/>
    <w:rsid w:val="006441E8"/>
    <w:rsid w:val="0066476A"/>
    <w:rsid w:val="006E6C61"/>
    <w:rsid w:val="006F49F0"/>
    <w:rsid w:val="006F714B"/>
    <w:rsid w:val="00771301"/>
    <w:rsid w:val="007876D2"/>
    <w:rsid w:val="007B1D47"/>
    <w:rsid w:val="007F7E4C"/>
    <w:rsid w:val="0080264A"/>
    <w:rsid w:val="008C73E8"/>
    <w:rsid w:val="008D0991"/>
    <w:rsid w:val="008F538F"/>
    <w:rsid w:val="00927D54"/>
    <w:rsid w:val="0094587E"/>
    <w:rsid w:val="00953E4C"/>
    <w:rsid w:val="009A6A8B"/>
    <w:rsid w:val="009E68DE"/>
    <w:rsid w:val="00A07BC0"/>
    <w:rsid w:val="00BE26E3"/>
    <w:rsid w:val="00CB7409"/>
    <w:rsid w:val="00D16113"/>
    <w:rsid w:val="00D31C42"/>
    <w:rsid w:val="00D355D4"/>
    <w:rsid w:val="00D56509"/>
    <w:rsid w:val="00DB6E2A"/>
    <w:rsid w:val="00E026B8"/>
    <w:rsid w:val="00E07822"/>
    <w:rsid w:val="00E74CED"/>
    <w:rsid w:val="00E80746"/>
    <w:rsid w:val="00F5589E"/>
    <w:rsid w:val="00F56845"/>
    <w:rsid w:val="00F7058A"/>
    <w:rsid w:val="00FC19D9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06C"/>
  <w15:chartTrackingRefBased/>
  <w15:docId w15:val="{D76183EC-1580-43B9-B5BA-5F5C31F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58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587E"/>
    <w:pPr>
      <w:widowControl w:val="0"/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E26E3"/>
  </w:style>
  <w:style w:type="paragraph" w:styleId="a5">
    <w:name w:val="footer"/>
    <w:basedOn w:val="a"/>
    <w:link w:val="a6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E26E3"/>
  </w:style>
  <w:style w:type="paragraph" w:customStyle="1" w:styleId="rvps2">
    <w:name w:val="rvps2"/>
    <w:basedOn w:val="a"/>
    <w:rsid w:val="0064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6441E8"/>
  </w:style>
  <w:style w:type="character" w:styleId="a7">
    <w:name w:val="Hyperlink"/>
    <w:basedOn w:val="a0"/>
    <w:uiPriority w:val="99"/>
    <w:semiHidden/>
    <w:unhideWhenUsed/>
    <w:rsid w:val="006441E8"/>
    <w:rPr>
      <w:color w:val="0000FF"/>
      <w:u w:val="single"/>
    </w:rPr>
  </w:style>
  <w:style w:type="character" w:customStyle="1" w:styleId="rvts37">
    <w:name w:val="rvts37"/>
    <w:basedOn w:val="a0"/>
    <w:rsid w:val="008C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2-2016-%D0%BF" TargetMode="External"/><Relationship Id="rId13" Type="http://schemas.openxmlformats.org/officeDocument/2006/relationships/hyperlink" Target="https://zakon.rada.gov.ua/laws/show/282-2016-%D0%BF" TargetMode="External"/><Relationship Id="rId18" Type="http://schemas.openxmlformats.org/officeDocument/2006/relationships/hyperlink" Target="https://zakon.rada.gov.ua/laws/show/282-2016-%D0%B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82-2016-%D0%BF" TargetMode="External"/><Relationship Id="rId7" Type="http://schemas.openxmlformats.org/officeDocument/2006/relationships/hyperlink" Target="https://zakon.rada.gov.ua/laws/show/282-2016-%D0%BF" TargetMode="External"/><Relationship Id="rId12" Type="http://schemas.openxmlformats.org/officeDocument/2006/relationships/hyperlink" Target="https://zakon.rada.gov.ua/laws/show/282-2016-%D0%BF" TargetMode="External"/><Relationship Id="rId17" Type="http://schemas.openxmlformats.org/officeDocument/2006/relationships/hyperlink" Target="https://zakon.rada.gov.ua/laws/show/282-2016-%D0%BF" TargetMode="External"/><Relationship Id="rId25" Type="http://schemas.openxmlformats.org/officeDocument/2006/relationships/hyperlink" Target="https://zakon.rada.gov.ua/laws/show/282-2016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82-2016-%D0%BF" TargetMode="External"/><Relationship Id="rId20" Type="http://schemas.openxmlformats.org/officeDocument/2006/relationships/hyperlink" Target="https://zakon.rada.gov.ua/laws/show/282-2016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2-2016-%D0%BF" TargetMode="External"/><Relationship Id="rId11" Type="http://schemas.openxmlformats.org/officeDocument/2006/relationships/hyperlink" Target="https://zakon.rada.gov.ua/laws/show/282-2016-%D0%BF" TargetMode="External"/><Relationship Id="rId24" Type="http://schemas.openxmlformats.org/officeDocument/2006/relationships/hyperlink" Target="https://zakon.rada.gov.ua/laws/show/222-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laws/show/282-2016-%D0%BF" TargetMode="External"/><Relationship Id="rId23" Type="http://schemas.openxmlformats.org/officeDocument/2006/relationships/hyperlink" Target="https://zakon.rada.gov.ua/laws/show/282-2016-%D0%BF" TargetMode="External"/><Relationship Id="rId10" Type="http://schemas.openxmlformats.org/officeDocument/2006/relationships/hyperlink" Target="https://zakon.rada.gov.ua/laws/show/282-2016-%D0%BF" TargetMode="External"/><Relationship Id="rId19" Type="http://schemas.openxmlformats.org/officeDocument/2006/relationships/hyperlink" Target="https://zakon.rada.gov.ua/laws/show/282-2016-%D0%B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82-2016-%D0%BF" TargetMode="External"/><Relationship Id="rId14" Type="http://schemas.openxmlformats.org/officeDocument/2006/relationships/hyperlink" Target="https://zakon.rada.gov.ua/laws/show/282-2016-%D0%BF" TargetMode="External"/><Relationship Id="rId22" Type="http://schemas.openxmlformats.org/officeDocument/2006/relationships/hyperlink" Target="https://zakon.rada.gov.ua/laws/show/282-2016-%D0%B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3640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Лисенко Надія Віталіївна</cp:lastModifiedBy>
  <cp:revision>5</cp:revision>
  <dcterms:created xsi:type="dcterms:W3CDTF">2023-04-13T13:25:00Z</dcterms:created>
  <dcterms:modified xsi:type="dcterms:W3CDTF">2023-04-13T13:28:00Z</dcterms:modified>
</cp:coreProperties>
</file>