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F3C95" w:rsidRDefault="00A273B3">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ПОЯСНЮВАЛЬНА ЗАПИСКА</w:t>
      </w:r>
    </w:p>
    <w:p w14:paraId="00000002" w14:textId="77777777" w:rsidR="007F3C95" w:rsidRDefault="00A273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w:t>
      </w:r>
      <w:proofErr w:type="spellStart"/>
      <w:r>
        <w:rPr>
          <w:rFonts w:ascii="Times New Roman" w:eastAsia="Times New Roman" w:hAnsi="Times New Roman" w:cs="Times New Roman"/>
          <w:b/>
          <w:sz w:val="28"/>
          <w:szCs w:val="28"/>
        </w:rPr>
        <w:t>проєкту</w:t>
      </w:r>
      <w:proofErr w:type="spellEnd"/>
      <w:r>
        <w:rPr>
          <w:rFonts w:ascii="Times New Roman" w:eastAsia="Times New Roman" w:hAnsi="Times New Roman" w:cs="Times New Roman"/>
          <w:b/>
          <w:sz w:val="28"/>
          <w:szCs w:val="28"/>
        </w:rPr>
        <w:t xml:space="preserve"> постанови Кабінету Міністрів України</w:t>
      </w:r>
    </w:p>
    <w:p w14:paraId="00000004" w14:textId="4C0FFE54" w:rsidR="007F3C95" w:rsidRDefault="00A273B3" w:rsidP="006262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191CC8" w:rsidRPr="00191CC8">
        <w:rPr>
          <w:rFonts w:ascii="Times New Roman" w:eastAsia="Times New Roman" w:hAnsi="Times New Roman" w:cs="Times New Roman"/>
          <w:b/>
          <w:sz w:val="28"/>
          <w:szCs w:val="28"/>
        </w:rPr>
        <w:t>Про внесення змін до пункту 16</w:t>
      </w:r>
      <w:r w:rsidR="00E22925">
        <w:rPr>
          <w:rFonts w:ascii="Times New Roman" w:eastAsia="Times New Roman" w:hAnsi="Times New Roman" w:cs="Times New Roman"/>
          <w:b/>
          <w:sz w:val="28"/>
          <w:szCs w:val="28"/>
        </w:rPr>
        <w:t>1</w:t>
      </w:r>
      <w:r w:rsidR="00191CC8" w:rsidRPr="00191CC8">
        <w:rPr>
          <w:rFonts w:ascii="Times New Roman" w:eastAsia="Times New Roman" w:hAnsi="Times New Roman" w:cs="Times New Roman"/>
          <w:b/>
          <w:sz w:val="28"/>
          <w:szCs w:val="28"/>
        </w:rPr>
        <w:t xml:space="preserve">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D024B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
    <w:p w14:paraId="00000005" w14:textId="77777777" w:rsidR="007F3C95" w:rsidRDefault="00A273B3">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Мета</w:t>
      </w:r>
    </w:p>
    <w:p w14:paraId="4DE1F623" w14:textId="158AEEF2" w:rsidR="00191CC8" w:rsidRPr="00FE4409" w:rsidRDefault="00A273B3" w:rsidP="00F30F24">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постанови Кабінету Міністрів України «</w:t>
      </w:r>
      <w:r w:rsidR="00191CC8" w:rsidRPr="00191CC8">
        <w:rPr>
          <w:rFonts w:ascii="Times New Roman" w:eastAsia="Times New Roman" w:hAnsi="Times New Roman" w:cs="Times New Roman"/>
          <w:sz w:val="28"/>
          <w:szCs w:val="28"/>
        </w:rPr>
        <w:t>Про внесення зміни до пункту 16</w:t>
      </w:r>
      <w:r w:rsidR="00A43FCC">
        <w:rPr>
          <w:rFonts w:ascii="Times New Roman" w:eastAsia="Times New Roman" w:hAnsi="Times New Roman" w:cs="Times New Roman"/>
          <w:sz w:val="28"/>
          <w:szCs w:val="28"/>
        </w:rPr>
        <w:t>1</w:t>
      </w:r>
      <w:r w:rsidR="00191CC8" w:rsidRPr="00191CC8">
        <w:rPr>
          <w:rFonts w:ascii="Times New Roman" w:eastAsia="Times New Roman" w:hAnsi="Times New Roman" w:cs="Times New Roman"/>
          <w:sz w:val="28"/>
          <w:szCs w:val="28"/>
        </w:rPr>
        <w:t xml:space="preserve">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9369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(далі –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w:t>
      </w:r>
      <w:proofErr w:type="spellStart"/>
      <w:r w:rsidR="00203CC1">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w:t>
      </w:r>
      <w:r w:rsidR="00154C74">
        <w:rPr>
          <w:rFonts w:ascii="Times New Roman" w:eastAsia="Times New Roman" w:hAnsi="Times New Roman" w:cs="Times New Roman"/>
          <w:sz w:val="28"/>
          <w:szCs w:val="28"/>
        </w:rPr>
        <w:t xml:space="preserve"> </w:t>
      </w:r>
      <w:r w:rsidR="00D2022A" w:rsidRPr="00FE4409">
        <w:rPr>
          <w:rFonts w:ascii="Times New Roman" w:eastAsia="Times New Roman" w:hAnsi="Times New Roman" w:cs="Times New Roman"/>
          <w:sz w:val="28"/>
          <w:szCs w:val="28"/>
        </w:rPr>
        <w:t xml:space="preserve">розроблений </w:t>
      </w:r>
      <w:r w:rsidR="00B53296" w:rsidRPr="00FE4409">
        <w:rPr>
          <w:rFonts w:ascii="Times New Roman" w:eastAsia="Times New Roman" w:hAnsi="Times New Roman" w:cs="Times New Roman"/>
          <w:sz w:val="28"/>
          <w:szCs w:val="28"/>
        </w:rPr>
        <w:t xml:space="preserve">на </w:t>
      </w:r>
      <w:r w:rsidR="00FE4409" w:rsidRPr="00FE4409">
        <w:rPr>
          <w:rFonts w:ascii="Times New Roman" w:hAnsi="Times New Roman" w:cs="Times New Roman"/>
          <w:sz w:val="28"/>
          <w:szCs w:val="28"/>
        </w:rPr>
        <w:t xml:space="preserve">виконання Постанови Верховного Суду України від 1 червня 2022 року по справі № 640/7870/19 </w:t>
      </w:r>
      <w:r w:rsidR="009F6761">
        <w:rPr>
          <w:rFonts w:ascii="Times New Roman" w:hAnsi="Times New Roman" w:cs="Times New Roman"/>
          <w:sz w:val="28"/>
          <w:szCs w:val="28"/>
        </w:rPr>
        <w:t xml:space="preserve">з </w:t>
      </w:r>
      <w:r w:rsidR="009F6761" w:rsidRPr="009F6761">
        <w:rPr>
          <w:rFonts w:ascii="Times New Roman" w:hAnsi="Times New Roman" w:cs="Times New Roman"/>
          <w:sz w:val="28"/>
          <w:szCs w:val="28"/>
        </w:rPr>
        <w:t xml:space="preserve">метою захисту економічних і соціальних інтересів </w:t>
      </w:r>
      <w:bookmarkStart w:id="0" w:name="_GoBack"/>
      <w:bookmarkEnd w:id="0"/>
      <w:r w:rsidR="009F6761" w:rsidRPr="009F6761">
        <w:rPr>
          <w:rFonts w:ascii="Times New Roman" w:hAnsi="Times New Roman" w:cs="Times New Roman"/>
          <w:sz w:val="28"/>
          <w:szCs w:val="28"/>
        </w:rPr>
        <w:t>суспільства та окремих споживачів, у тому числі від нечесної підприємницької практики та введення їх в оману</w:t>
      </w:r>
      <w:r w:rsidR="009F6761">
        <w:rPr>
          <w:rFonts w:ascii="Times New Roman" w:hAnsi="Times New Roman" w:cs="Times New Roman"/>
          <w:sz w:val="28"/>
          <w:szCs w:val="28"/>
        </w:rPr>
        <w:t xml:space="preserve"> під час продажу лікарських засобів.</w:t>
      </w:r>
    </w:p>
    <w:p w14:paraId="00000007" w14:textId="77777777" w:rsidR="007F3C95" w:rsidRPr="00FE4409" w:rsidRDefault="007F3C95">
      <w:pPr>
        <w:spacing w:after="0" w:line="240" w:lineRule="auto"/>
        <w:jc w:val="both"/>
        <w:rPr>
          <w:rFonts w:ascii="Times New Roman" w:eastAsia="Times New Roman" w:hAnsi="Times New Roman" w:cs="Times New Roman"/>
          <w:sz w:val="28"/>
          <w:szCs w:val="28"/>
        </w:rPr>
      </w:pPr>
    </w:p>
    <w:p w14:paraId="00000008" w14:textId="77777777" w:rsidR="007F3C95" w:rsidRDefault="00A273B3">
      <w:pPr>
        <w:widowControl w:val="0"/>
        <w:tabs>
          <w:tab w:val="left" w:pos="567"/>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Обґрунтування необхідності прийняття </w:t>
      </w:r>
      <w:proofErr w:type="spellStart"/>
      <w:r>
        <w:rPr>
          <w:rFonts w:ascii="Times New Roman" w:eastAsia="Times New Roman" w:hAnsi="Times New Roman" w:cs="Times New Roman"/>
          <w:b/>
          <w:sz w:val="28"/>
          <w:szCs w:val="28"/>
        </w:rPr>
        <w:t>акта</w:t>
      </w:r>
      <w:proofErr w:type="spellEnd"/>
    </w:p>
    <w:p w14:paraId="2C4D1943" w14:textId="0394C635" w:rsidR="009F6761" w:rsidRPr="009F6761" w:rsidRDefault="009F6761" w:rsidP="009F6761">
      <w:pPr>
        <w:spacing w:after="0" w:line="240" w:lineRule="auto"/>
        <w:ind w:firstLine="567"/>
        <w:jc w:val="both"/>
        <w:rPr>
          <w:rFonts w:ascii="Times New Roman" w:eastAsia="Times New Roman" w:hAnsi="Times New Roman" w:cs="Times New Roman"/>
          <w:color w:val="000000" w:themeColor="text1"/>
          <w:sz w:val="28"/>
          <w:szCs w:val="28"/>
        </w:rPr>
      </w:pPr>
      <w:r w:rsidRPr="009F6761">
        <w:rPr>
          <w:rFonts w:ascii="Times New Roman" w:eastAsia="Times New Roman" w:hAnsi="Times New Roman" w:cs="Times New Roman"/>
          <w:color w:val="000000" w:themeColor="text1"/>
          <w:sz w:val="28"/>
          <w:szCs w:val="28"/>
        </w:rPr>
        <w:t>У травні 2019 року</w:t>
      </w:r>
      <w:r w:rsidRPr="009F676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ф</w:t>
      </w:r>
      <w:r w:rsidRPr="009F6761">
        <w:rPr>
          <w:rFonts w:ascii="Times New Roman" w:eastAsia="Times New Roman" w:hAnsi="Times New Roman" w:cs="Times New Roman"/>
          <w:color w:val="000000" w:themeColor="text1"/>
          <w:sz w:val="28"/>
          <w:szCs w:val="28"/>
        </w:rPr>
        <w:t xml:space="preserve">ізична особа – підприємець </w:t>
      </w:r>
      <w:proofErr w:type="spellStart"/>
      <w:r w:rsidR="008F45FC" w:rsidRPr="008F45FC">
        <w:rPr>
          <w:rFonts w:ascii="Times New Roman" w:eastAsia="Times New Roman" w:hAnsi="Times New Roman" w:cs="Times New Roman"/>
          <w:color w:val="000000" w:themeColor="text1"/>
          <w:sz w:val="28"/>
          <w:szCs w:val="28"/>
        </w:rPr>
        <w:t>Савінов</w:t>
      </w:r>
      <w:r w:rsidR="008F45FC">
        <w:rPr>
          <w:rFonts w:ascii="Times New Roman" w:eastAsia="Times New Roman" w:hAnsi="Times New Roman" w:cs="Times New Roman"/>
          <w:color w:val="000000" w:themeColor="text1"/>
          <w:sz w:val="28"/>
          <w:szCs w:val="28"/>
        </w:rPr>
        <w:t>а</w:t>
      </w:r>
      <w:proofErr w:type="spellEnd"/>
      <w:r w:rsidR="008F45FC" w:rsidRPr="008F45FC">
        <w:rPr>
          <w:rFonts w:ascii="Times New Roman" w:eastAsia="Times New Roman" w:hAnsi="Times New Roman" w:cs="Times New Roman"/>
          <w:color w:val="000000" w:themeColor="text1"/>
          <w:sz w:val="28"/>
          <w:szCs w:val="28"/>
        </w:rPr>
        <w:t xml:space="preserve"> А. В. </w:t>
      </w:r>
      <w:r w:rsidR="008F45FC">
        <w:rPr>
          <w:rFonts w:ascii="Times New Roman" w:eastAsia="Times New Roman" w:hAnsi="Times New Roman" w:cs="Times New Roman"/>
          <w:color w:val="000000" w:themeColor="text1"/>
          <w:sz w:val="28"/>
          <w:szCs w:val="28"/>
        </w:rPr>
        <w:t xml:space="preserve"> </w:t>
      </w:r>
      <w:r w:rsidRPr="009F6761">
        <w:rPr>
          <w:rFonts w:ascii="Times New Roman" w:eastAsia="Times New Roman" w:hAnsi="Times New Roman" w:cs="Times New Roman"/>
          <w:color w:val="000000" w:themeColor="text1"/>
          <w:sz w:val="28"/>
          <w:szCs w:val="28"/>
        </w:rPr>
        <w:t xml:space="preserve">оскаржила до суду постанову Кабінету Міністрів України від 30 листопада 2016 року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 частині абзаців 2–5 п. 161 (щодо умов розміщення на вивісці та зовнішніх рекламних конструкціях аптечного закладу, зокрема, </w:t>
      </w:r>
      <w:proofErr w:type="spellStart"/>
      <w:r w:rsidRPr="009F6761">
        <w:rPr>
          <w:rFonts w:ascii="Times New Roman" w:eastAsia="Times New Roman" w:hAnsi="Times New Roman" w:cs="Times New Roman"/>
          <w:color w:val="000000" w:themeColor="text1"/>
          <w:sz w:val="28"/>
          <w:szCs w:val="28"/>
        </w:rPr>
        <w:t>знака</w:t>
      </w:r>
      <w:proofErr w:type="spellEnd"/>
      <w:r w:rsidRPr="009F6761">
        <w:rPr>
          <w:rFonts w:ascii="Times New Roman" w:eastAsia="Times New Roman" w:hAnsi="Times New Roman" w:cs="Times New Roman"/>
          <w:color w:val="000000" w:themeColor="text1"/>
          <w:sz w:val="28"/>
          <w:szCs w:val="28"/>
        </w:rPr>
        <w:t xml:space="preserve"> для товарів і послуг (логотипа), який належить ліцензіату).</w:t>
      </w:r>
    </w:p>
    <w:p w14:paraId="24CEDAFC" w14:textId="77777777" w:rsidR="009F6761" w:rsidRPr="009F6761" w:rsidRDefault="009F6761" w:rsidP="009F6761">
      <w:pPr>
        <w:spacing w:after="0" w:line="240" w:lineRule="auto"/>
        <w:ind w:firstLine="567"/>
        <w:jc w:val="both"/>
        <w:rPr>
          <w:rFonts w:ascii="Times New Roman" w:eastAsia="Times New Roman" w:hAnsi="Times New Roman" w:cs="Times New Roman"/>
          <w:color w:val="000000" w:themeColor="text1"/>
          <w:sz w:val="28"/>
          <w:szCs w:val="28"/>
        </w:rPr>
      </w:pPr>
      <w:r w:rsidRPr="009F6761">
        <w:rPr>
          <w:rFonts w:ascii="Times New Roman" w:eastAsia="Times New Roman" w:hAnsi="Times New Roman" w:cs="Times New Roman"/>
          <w:color w:val="000000" w:themeColor="text1"/>
          <w:sz w:val="28"/>
          <w:szCs w:val="28"/>
        </w:rPr>
        <w:t xml:space="preserve">В обґрунтуванні позовних вимог позивачка послалася на те, що спірною постановою (в оскаржуваній частині) встановлені вимоги до вивіски та зовнішніх рекламних конструкцій аптечного закладу, які на її думку, суперечать положенням законів України, порушують принцип свободи підприємницької діяльності та принцип непорушності прав інтелектуальної власності. Вона також вважала, що цю постанову (в частині) відповідач прийняв поза межами його повноважень, порушуючи її права та законні інтереси як особи, що за ліцензійним договором набула права на використання </w:t>
      </w:r>
      <w:proofErr w:type="spellStart"/>
      <w:r w:rsidRPr="009F6761">
        <w:rPr>
          <w:rFonts w:ascii="Times New Roman" w:eastAsia="Times New Roman" w:hAnsi="Times New Roman" w:cs="Times New Roman"/>
          <w:color w:val="000000" w:themeColor="text1"/>
          <w:sz w:val="28"/>
          <w:szCs w:val="28"/>
        </w:rPr>
        <w:t>знака</w:t>
      </w:r>
      <w:proofErr w:type="spellEnd"/>
      <w:r w:rsidRPr="009F6761">
        <w:rPr>
          <w:rFonts w:ascii="Times New Roman" w:eastAsia="Times New Roman" w:hAnsi="Times New Roman" w:cs="Times New Roman"/>
          <w:color w:val="000000" w:themeColor="text1"/>
          <w:sz w:val="28"/>
          <w:szCs w:val="28"/>
        </w:rPr>
        <w:t xml:space="preserve"> для товарів і послуг.</w:t>
      </w:r>
    </w:p>
    <w:p w14:paraId="2EB3BF81" w14:textId="255E7E7D" w:rsidR="009F6761" w:rsidRDefault="009F6761" w:rsidP="009F6761">
      <w:pPr>
        <w:spacing w:after="0" w:line="240" w:lineRule="auto"/>
        <w:ind w:firstLine="567"/>
        <w:jc w:val="both"/>
        <w:rPr>
          <w:rFonts w:ascii="Times New Roman" w:eastAsia="Times New Roman" w:hAnsi="Times New Roman" w:cs="Times New Roman"/>
          <w:color w:val="000000" w:themeColor="text1"/>
          <w:sz w:val="28"/>
          <w:szCs w:val="28"/>
        </w:rPr>
      </w:pPr>
      <w:r w:rsidRPr="009F6761">
        <w:rPr>
          <w:rFonts w:ascii="Times New Roman" w:eastAsia="Times New Roman" w:hAnsi="Times New Roman" w:cs="Times New Roman"/>
          <w:color w:val="000000" w:themeColor="text1"/>
          <w:sz w:val="28"/>
          <w:szCs w:val="28"/>
        </w:rPr>
        <w:t xml:space="preserve">Рішенням суду першої інстанції, яке суд апеляційної інстанції залишив без змін, позов задоволено повністю. Ухвалюючи такі рішення, суди попередніх інстанцій виходили з того, що відповідач, приймаючи спірну постанову, не взяв до уваги положення Закону України «Про охорону прав на знаки для товарів і послуг» – спеціального в спірних правовідносинах, а прийнятий ним акт, який є підзаконним нормативно-правовим актом, не може за своєю правовою сутністю суперечити положенням вказаного Закону. Суди також зауважили, що в позивачки </w:t>
      </w:r>
      <w:proofErr w:type="spellStart"/>
      <w:r w:rsidRPr="009F6761">
        <w:rPr>
          <w:rFonts w:ascii="Times New Roman" w:eastAsia="Times New Roman" w:hAnsi="Times New Roman" w:cs="Times New Roman"/>
          <w:color w:val="000000" w:themeColor="text1"/>
          <w:sz w:val="28"/>
          <w:szCs w:val="28"/>
        </w:rPr>
        <w:t>виникло</w:t>
      </w:r>
      <w:proofErr w:type="spellEnd"/>
      <w:r w:rsidRPr="009F6761">
        <w:rPr>
          <w:rFonts w:ascii="Times New Roman" w:eastAsia="Times New Roman" w:hAnsi="Times New Roman" w:cs="Times New Roman"/>
          <w:color w:val="000000" w:themeColor="text1"/>
          <w:sz w:val="28"/>
          <w:szCs w:val="28"/>
        </w:rPr>
        <w:t xml:space="preserve"> право використання </w:t>
      </w:r>
      <w:proofErr w:type="spellStart"/>
      <w:r w:rsidRPr="009F6761">
        <w:rPr>
          <w:rFonts w:ascii="Times New Roman" w:eastAsia="Times New Roman" w:hAnsi="Times New Roman" w:cs="Times New Roman"/>
          <w:color w:val="000000" w:themeColor="text1"/>
          <w:sz w:val="28"/>
          <w:szCs w:val="28"/>
        </w:rPr>
        <w:t>знака</w:t>
      </w:r>
      <w:proofErr w:type="spellEnd"/>
      <w:r w:rsidRPr="009F6761">
        <w:rPr>
          <w:rFonts w:ascii="Times New Roman" w:eastAsia="Times New Roman" w:hAnsi="Times New Roman" w:cs="Times New Roman"/>
          <w:color w:val="000000" w:themeColor="text1"/>
          <w:sz w:val="28"/>
          <w:szCs w:val="28"/>
        </w:rPr>
        <w:t xml:space="preserve"> для товарів і послуг, зокрема, шляхом нанесення його на вивіску та зовнішні рекламні конструкції аптечного закладу.</w:t>
      </w:r>
    </w:p>
    <w:p w14:paraId="429C8C6B" w14:textId="0C9CB528" w:rsidR="008F45FC" w:rsidRDefault="008F45FC" w:rsidP="008F45FC">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w:t>
      </w:r>
      <w:r w:rsidRPr="008F45FC">
        <w:rPr>
          <w:rFonts w:ascii="Times New Roman" w:eastAsia="Times New Roman" w:hAnsi="Times New Roman" w:cs="Times New Roman"/>
          <w:color w:val="000000" w:themeColor="text1"/>
          <w:sz w:val="28"/>
          <w:szCs w:val="28"/>
        </w:rPr>
        <w:t>виконання</w:t>
      </w:r>
      <w:r>
        <w:rPr>
          <w:rFonts w:ascii="Times New Roman" w:eastAsia="Times New Roman" w:hAnsi="Times New Roman" w:cs="Times New Roman"/>
          <w:color w:val="000000" w:themeColor="text1"/>
          <w:sz w:val="28"/>
          <w:szCs w:val="28"/>
        </w:rPr>
        <w:t>, зокрема,</w:t>
      </w:r>
      <w:r w:rsidRPr="008F45FC">
        <w:rPr>
          <w:rFonts w:ascii="Times New Roman" w:eastAsia="Times New Roman" w:hAnsi="Times New Roman" w:cs="Times New Roman"/>
          <w:color w:val="000000" w:themeColor="text1"/>
          <w:sz w:val="28"/>
          <w:szCs w:val="28"/>
        </w:rPr>
        <w:t xml:space="preserve"> рішення Окружного адміністративного суду міста Києва від 10 липня 2019 року, постанови Шостого апеляційного адміністративного суду від 12 листопада 2019 року у справі № 640/7870/19 за позовом фізичної особи – підприємця </w:t>
      </w:r>
      <w:proofErr w:type="spellStart"/>
      <w:r w:rsidRPr="008F45FC">
        <w:rPr>
          <w:rFonts w:ascii="Times New Roman" w:eastAsia="Times New Roman" w:hAnsi="Times New Roman" w:cs="Times New Roman"/>
          <w:color w:val="000000" w:themeColor="text1"/>
          <w:sz w:val="28"/>
          <w:szCs w:val="28"/>
        </w:rPr>
        <w:t>Савінової</w:t>
      </w:r>
      <w:proofErr w:type="spellEnd"/>
      <w:r w:rsidRPr="008F45FC">
        <w:rPr>
          <w:rFonts w:ascii="Times New Roman" w:eastAsia="Times New Roman" w:hAnsi="Times New Roman" w:cs="Times New Roman"/>
          <w:color w:val="000000" w:themeColor="text1"/>
          <w:sz w:val="28"/>
          <w:szCs w:val="28"/>
        </w:rPr>
        <w:t xml:space="preserve"> А. В. до Кабінету Міністрів України </w:t>
      </w:r>
      <w:r w:rsidRPr="008F45FC">
        <w:rPr>
          <w:rFonts w:ascii="Times New Roman" w:eastAsia="Times New Roman" w:hAnsi="Times New Roman" w:cs="Times New Roman"/>
          <w:color w:val="000000" w:themeColor="text1"/>
          <w:sz w:val="28"/>
          <w:szCs w:val="28"/>
        </w:rPr>
        <w:t>про визнання протиправною та нечинною постанови</w:t>
      </w:r>
      <w:r w:rsidRPr="008F45FC">
        <w:rPr>
          <w:rFonts w:ascii="Times New Roman" w:eastAsia="Times New Roman" w:hAnsi="Times New Roman" w:cs="Times New Roman"/>
          <w:color w:val="000000" w:themeColor="text1"/>
          <w:sz w:val="28"/>
          <w:szCs w:val="28"/>
        </w:rPr>
        <w:t xml:space="preserve"> Кабінету Міністрів України від 30 листопада 2016 року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 частині абзаців 2–5 п. 161 (щодо умов розміщення на вивісці та зовнішніх рекламних конструкціях аптечного закладу, зокрема, </w:t>
      </w:r>
      <w:proofErr w:type="spellStart"/>
      <w:r w:rsidRPr="008F45FC">
        <w:rPr>
          <w:rFonts w:ascii="Times New Roman" w:eastAsia="Times New Roman" w:hAnsi="Times New Roman" w:cs="Times New Roman"/>
          <w:color w:val="000000" w:themeColor="text1"/>
          <w:sz w:val="28"/>
          <w:szCs w:val="28"/>
        </w:rPr>
        <w:t>знака</w:t>
      </w:r>
      <w:proofErr w:type="spellEnd"/>
      <w:r w:rsidRPr="008F45FC">
        <w:rPr>
          <w:rFonts w:ascii="Times New Roman" w:eastAsia="Times New Roman" w:hAnsi="Times New Roman" w:cs="Times New Roman"/>
          <w:color w:val="000000" w:themeColor="text1"/>
          <w:sz w:val="28"/>
          <w:szCs w:val="28"/>
        </w:rPr>
        <w:t xml:space="preserve"> для товарів і послуг (логот</w:t>
      </w:r>
      <w:r>
        <w:rPr>
          <w:rFonts w:ascii="Times New Roman" w:eastAsia="Times New Roman" w:hAnsi="Times New Roman" w:cs="Times New Roman"/>
          <w:color w:val="000000" w:themeColor="text1"/>
          <w:sz w:val="28"/>
          <w:szCs w:val="28"/>
        </w:rPr>
        <w:t xml:space="preserve">ипа), який належить ліцензіату), Кабінетом Міністрів України прийнята постанова </w:t>
      </w:r>
      <w:r w:rsidRPr="008F45FC">
        <w:rPr>
          <w:rFonts w:ascii="Times New Roman" w:eastAsia="Times New Roman" w:hAnsi="Times New Roman" w:cs="Times New Roman"/>
          <w:color w:val="000000" w:themeColor="text1"/>
          <w:sz w:val="28"/>
          <w:szCs w:val="28"/>
        </w:rPr>
        <w:t>від 22 вересня 2021 р. № 1002</w:t>
      </w:r>
      <w:r w:rsidRPr="008F45F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8F45FC">
        <w:rPr>
          <w:rFonts w:ascii="Times New Roman" w:eastAsia="Times New Roman" w:hAnsi="Times New Roman" w:cs="Times New Roman"/>
          <w:color w:val="000000" w:themeColor="text1"/>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 затвердження Типової форми договору про здійснення доставки лікарських засобів кінцевому споживачу</w:t>
      </w:r>
      <w:r>
        <w:rPr>
          <w:rFonts w:ascii="Times New Roman" w:eastAsia="Times New Roman" w:hAnsi="Times New Roman" w:cs="Times New Roman"/>
          <w:color w:val="000000" w:themeColor="text1"/>
          <w:sz w:val="28"/>
          <w:szCs w:val="28"/>
        </w:rPr>
        <w:t xml:space="preserve">», якою, серед іншого, </w:t>
      </w:r>
      <w:r w:rsidR="007E0139">
        <w:rPr>
          <w:rFonts w:ascii="Times New Roman" w:eastAsia="Times New Roman" w:hAnsi="Times New Roman" w:cs="Times New Roman"/>
          <w:color w:val="000000" w:themeColor="text1"/>
          <w:sz w:val="28"/>
          <w:szCs w:val="28"/>
        </w:rPr>
        <w:t xml:space="preserve">оскаржувані вимоги виключено з </w:t>
      </w:r>
      <w:r>
        <w:rPr>
          <w:rFonts w:ascii="Times New Roman" w:eastAsia="Times New Roman" w:hAnsi="Times New Roman" w:cs="Times New Roman"/>
          <w:color w:val="000000" w:themeColor="text1"/>
          <w:sz w:val="28"/>
          <w:szCs w:val="28"/>
        </w:rPr>
        <w:t xml:space="preserve"> </w:t>
      </w:r>
      <w:r w:rsidR="007E0139" w:rsidRPr="007E0139">
        <w:rPr>
          <w:rFonts w:ascii="Times New Roman" w:eastAsia="Times New Roman" w:hAnsi="Times New Roman" w:cs="Times New Roman"/>
          <w:color w:val="000000" w:themeColor="text1"/>
          <w:sz w:val="28"/>
          <w:szCs w:val="28"/>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7E0139">
        <w:rPr>
          <w:rFonts w:ascii="Times New Roman" w:eastAsia="Times New Roman" w:hAnsi="Times New Roman" w:cs="Times New Roman"/>
          <w:color w:val="000000" w:themeColor="text1"/>
          <w:sz w:val="28"/>
          <w:szCs w:val="28"/>
        </w:rPr>
        <w:t>.</w:t>
      </w:r>
    </w:p>
    <w:p w14:paraId="40C6760E" w14:textId="41F2FFF4" w:rsidR="009F6761" w:rsidRPr="009F6761" w:rsidRDefault="009F6761" w:rsidP="009F6761">
      <w:pPr>
        <w:spacing w:after="0" w:line="240" w:lineRule="auto"/>
        <w:ind w:firstLine="567"/>
        <w:jc w:val="both"/>
        <w:rPr>
          <w:rFonts w:ascii="Times New Roman" w:eastAsia="Times New Roman" w:hAnsi="Times New Roman" w:cs="Times New Roman"/>
          <w:color w:val="000000" w:themeColor="text1"/>
          <w:sz w:val="28"/>
          <w:szCs w:val="28"/>
        </w:rPr>
      </w:pPr>
      <w:r w:rsidRPr="009F6761">
        <w:rPr>
          <w:rFonts w:ascii="Times New Roman" w:eastAsia="Times New Roman" w:hAnsi="Times New Roman" w:cs="Times New Roman"/>
          <w:color w:val="000000" w:themeColor="text1"/>
          <w:sz w:val="28"/>
          <w:szCs w:val="28"/>
        </w:rPr>
        <w:t xml:space="preserve">За результатами розгляду справи Верховний Суд у складі колегії суддів Касаційного адміністративного суду рішення судів попередніх інстанцій скасував та ухвалив нове рішення </w:t>
      </w:r>
      <w:r w:rsidR="007E0139" w:rsidRPr="007E0139">
        <w:rPr>
          <w:rFonts w:ascii="Times New Roman" w:eastAsia="Times New Roman" w:hAnsi="Times New Roman" w:cs="Times New Roman"/>
          <w:color w:val="000000" w:themeColor="text1"/>
          <w:sz w:val="28"/>
          <w:szCs w:val="28"/>
        </w:rPr>
        <w:t xml:space="preserve">від 1 червня 2022 року по справі </w:t>
      </w:r>
      <w:r w:rsidR="007E0139">
        <w:rPr>
          <w:rFonts w:ascii="Times New Roman" w:eastAsia="Times New Roman" w:hAnsi="Times New Roman" w:cs="Times New Roman"/>
          <w:color w:val="000000" w:themeColor="text1"/>
          <w:sz w:val="28"/>
          <w:szCs w:val="28"/>
        </w:rPr>
        <w:t xml:space="preserve">                           </w:t>
      </w:r>
      <w:r w:rsidR="007E0139" w:rsidRPr="007E0139">
        <w:rPr>
          <w:rFonts w:ascii="Times New Roman" w:eastAsia="Times New Roman" w:hAnsi="Times New Roman" w:cs="Times New Roman"/>
          <w:color w:val="000000" w:themeColor="text1"/>
          <w:sz w:val="28"/>
          <w:szCs w:val="28"/>
        </w:rPr>
        <w:t xml:space="preserve">№ 640/7870/19 </w:t>
      </w:r>
      <w:r w:rsidR="007E0139">
        <w:rPr>
          <w:rFonts w:ascii="Times New Roman" w:eastAsia="Times New Roman" w:hAnsi="Times New Roman" w:cs="Times New Roman"/>
          <w:color w:val="000000" w:themeColor="text1"/>
          <w:sz w:val="28"/>
          <w:szCs w:val="28"/>
        </w:rPr>
        <w:t xml:space="preserve"> </w:t>
      </w:r>
      <w:r w:rsidRPr="009F6761">
        <w:rPr>
          <w:rFonts w:ascii="Times New Roman" w:eastAsia="Times New Roman" w:hAnsi="Times New Roman" w:cs="Times New Roman"/>
          <w:color w:val="000000" w:themeColor="text1"/>
          <w:sz w:val="28"/>
          <w:szCs w:val="28"/>
        </w:rPr>
        <w:t>– про відмову в задоволенні позову.</w:t>
      </w:r>
    </w:p>
    <w:p w14:paraId="18ABC7C9" w14:textId="77777777" w:rsidR="009F6761" w:rsidRPr="009F6761" w:rsidRDefault="009F6761" w:rsidP="009F6761">
      <w:pPr>
        <w:spacing w:after="0" w:line="240" w:lineRule="auto"/>
        <w:ind w:firstLine="567"/>
        <w:jc w:val="both"/>
        <w:rPr>
          <w:rFonts w:ascii="Times New Roman" w:eastAsia="Times New Roman" w:hAnsi="Times New Roman" w:cs="Times New Roman"/>
          <w:color w:val="000000" w:themeColor="text1"/>
          <w:sz w:val="28"/>
          <w:szCs w:val="28"/>
        </w:rPr>
      </w:pPr>
      <w:r w:rsidRPr="009F6761">
        <w:rPr>
          <w:rFonts w:ascii="Times New Roman" w:eastAsia="Times New Roman" w:hAnsi="Times New Roman" w:cs="Times New Roman"/>
          <w:color w:val="000000" w:themeColor="text1"/>
          <w:sz w:val="28"/>
          <w:szCs w:val="28"/>
        </w:rPr>
        <w:t>Колегія суддів зазначила, що використання власності, у тому числі об’єктів прав інтелектуальної власності у сфері господарювання, до яких належать і торговельні марки (знаки для товарів і послуг), не може завдавати шкоди правам, свободам громадян. Використання власності не допускається на шкоду людині й суспільству, а позначення, які є оманливими або такими, що можуть ввести в оману щодо товару, послуги або особи, яка виробляє товар або надає послугу, не можуть одержати правову охорону згідно із Законом України «Про охорону прав на знаки для товарів і послуг», який також забороняє передачу права власності на знак, якщо вона може стати причиною введення в оману споживача щодо товару і послуги або щодо особи, яка виготовляє товар чи надає послугу.</w:t>
      </w:r>
    </w:p>
    <w:p w14:paraId="023F194D" w14:textId="77777777" w:rsidR="009F6761" w:rsidRPr="009F6761" w:rsidRDefault="009F6761" w:rsidP="009F6761">
      <w:pPr>
        <w:spacing w:after="0" w:line="240" w:lineRule="auto"/>
        <w:ind w:firstLine="567"/>
        <w:jc w:val="both"/>
        <w:rPr>
          <w:rFonts w:ascii="Times New Roman" w:eastAsia="Times New Roman" w:hAnsi="Times New Roman" w:cs="Times New Roman"/>
          <w:color w:val="000000" w:themeColor="text1"/>
          <w:sz w:val="28"/>
          <w:szCs w:val="28"/>
        </w:rPr>
      </w:pPr>
      <w:r w:rsidRPr="009F6761">
        <w:rPr>
          <w:rFonts w:ascii="Times New Roman" w:eastAsia="Times New Roman" w:hAnsi="Times New Roman" w:cs="Times New Roman"/>
          <w:color w:val="000000" w:themeColor="text1"/>
          <w:sz w:val="28"/>
          <w:szCs w:val="28"/>
        </w:rPr>
        <w:t>При цьому з огляду на аналіз норм Закону України «Про захист прав споживачів» колегія суддів звертає увагу, що будь-яка діяльність (дії або бездіяльність), що вводить споживача в оману, визнається законом нечесною підприємницькою практикою й така практика забороняється. Зокрема, якщо підприємницька практика спонукає або може спонукати споживача дати згоду на здійснення правочину, на який в іншому випадку він не погодився б, така практика вводить в оману стосовно, зокрема, ціни або способу розрахунку ціни чи наявності знижок або інших цінових переваг. Підприємницька практика є такою, що вводить в оману, якщо під час пропонування продукції споживачеві не надається або надається в нечіткий, незрозумілий або двозначний спосіб інформація, необхідна для здійснення свідомого вибору. Перелік форм підприємницької практики, що вводить в оману, не є вичерпним.</w:t>
      </w:r>
    </w:p>
    <w:p w14:paraId="49BA3F7E" w14:textId="77777777" w:rsidR="009F6761" w:rsidRPr="009F6761" w:rsidRDefault="009F6761" w:rsidP="009F6761">
      <w:pPr>
        <w:spacing w:after="0" w:line="240" w:lineRule="auto"/>
        <w:ind w:firstLine="567"/>
        <w:jc w:val="both"/>
        <w:rPr>
          <w:rFonts w:ascii="Times New Roman" w:eastAsia="Times New Roman" w:hAnsi="Times New Roman" w:cs="Times New Roman"/>
          <w:color w:val="000000" w:themeColor="text1"/>
          <w:sz w:val="28"/>
          <w:szCs w:val="28"/>
        </w:rPr>
      </w:pPr>
      <w:r w:rsidRPr="009F6761">
        <w:rPr>
          <w:rFonts w:ascii="Times New Roman" w:eastAsia="Times New Roman" w:hAnsi="Times New Roman" w:cs="Times New Roman"/>
          <w:color w:val="000000" w:themeColor="text1"/>
          <w:sz w:val="28"/>
          <w:szCs w:val="28"/>
        </w:rPr>
        <w:t>Суд врахував, що ліцензування як один із засобів державного регулювання господарської діяльності та один з основних засобів регулюючого впливу держави на діяльність суб’єктів господарювання має на меті, окрім іншого, захистити економічні й соціальні інтереси держави, суспільства та окремих споживачів.</w:t>
      </w:r>
    </w:p>
    <w:p w14:paraId="30787EF7" w14:textId="6A7835E8" w:rsidR="009F6761" w:rsidRDefault="009F6761" w:rsidP="009F6761">
      <w:pPr>
        <w:spacing w:after="0" w:line="240" w:lineRule="auto"/>
        <w:ind w:firstLine="567"/>
        <w:jc w:val="both"/>
        <w:rPr>
          <w:rFonts w:ascii="Times New Roman" w:eastAsia="Times New Roman" w:hAnsi="Times New Roman" w:cs="Times New Roman"/>
          <w:color w:val="000000" w:themeColor="text1"/>
          <w:sz w:val="28"/>
          <w:szCs w:val="28"/>
        </w:rPr>
      </w:pPr>
      <w:r w:rsidRPr="009F6761">
        <w:rPr>
          <w:rFonts w:ascii="Times New Roman" w:eastAsia="Times New Roman" w:hAnsi="Times New Roman" w:cs="Times New Roman"/>
          <w:color w:val="000000" w:themeColor="text1"/>
          <w:sz w:val="28"/>
          <w:szCs w:val="28"/>
        </w:rPr>
        <w:t>Отже, колегія суддів дійшла висновку, що Кабінет Міністрів України у спірних правовідносинах діяв відповідно до вимог закону та в межах наявних у нього повноважень у сфері ліцензування видів господарської діяльності, дотримався принципу юридичної визначеності та принципу пропорційності, який вимагає досягнення розумного співвідношення між інтересами особи та суспільства, оскільки саме з метою захисту економічних і соціальних інтересів держави, суспільства та окремих споживачів, у тому числі від нечесної підприємницької практики та введення їх в оману, й було затверджено оскаржувані позивачкою положення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51F5F663" w14:textId="4B222AE9" w:rsidR="007E0139" w:rsidRDefault="007E0139" w:rsidP="0028295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зв’язку з прийняттям </w:t>
      </w:r>
      <w:r w:rsidR="008F45FC" w:rsidRPr="008F45FC">
        <w:rPr>
          <w:rFonts w:ascii="Times New Roman" w:eastAsia="Times New Roman" w:hAnsi="Times New Roman" w:cs="Times New Roman"/>
          <w:color w:val="000000" w:themeColor="text1"/>
          <w:sz w:val="28"/>
          <w:szCs w:val="28"/>
        </w:rPr>
        <w:t xml:space="preserve">Постанови Верховного Суду України від 1 червня 2022 року по справі № 640/7870/19 </w:t>
      </w:r>
      <w:r>
        <w:rPr>
          <w:rFonts w:ascii="Times New Roman" w:eastAsia="Times New Roman" w:hAnsi="Times New Roman" w:cs="Times New Roman"/>
          <w:color w:val="000000" w:themeColor="text1"/>
          <w:sz w:val="28"/>
          <w:szCs w:val="28"/>
        </w:rPr>
        <w:t>«</w:t>
      </w:r>
      <w:r w:rsidRPr="007E0139">
        <w:rPr>
          <w:rFonts w:ascii="Times New Roman" w:eastAsia="Times New Roman" w:hAnsi="Times New Roman" w:cs="Times New Roman"/>
          <w:color w:val="000000" w:themeColor="text1"/>
          <w:sz w:val="28"/>
          <w:szCs w:val="28"/>
        </w:rPr>
        <w:t>Про скасування Рішення Окружного адміністративного суду міста Києва від 10 липня 2019 року та постанови Шостого апеляційного адміністративного суду від 12 листопада 2019 року</w:t>
      </w:r>
      <w:r>
        <w:rPr>
          <w:rFonts w:ascii="Times New Roman" w:eastAsia="Times New Roman" w:hAnsi="Times New Roman" w:cs="Times New Roman"/>
          <w:color w:val="000000" w:themeColor="text1"/>
          <w:sz w:val="28"/>
          <w:szCs w:val="28"/>
        </w:rPr>
        <w:t xml:space="preserve">» розроблено </w:t>
      </w:r>
      <w:proofErr w:type="spellStart"/>
      <w:r>
        <w:rPr>
          <w:rFonts w:ascii="Times New Roman" w:eastAsia="Times New Roman" w:hAnsi="Times New Roman" w:cs="Times New Roman"/>
          <w:color w:val="000000" w:themeColor="text1"/>
          <w:sz w:val="28"/>
          <w:szCs w:val="28"/>
        </w:rPr>
        <w:t>проєкт</w:t>
      </w:r>
      <w:proofErr w:type="spellEnd"/>
      <w:r>
        <w:rPr>
          <w:rFonts w:ascii="Times New Roman" w:eastAsia="Times New Roman" w:hAnsi="Times New Roman" w:cs="Times New Roman"/>
          <w:color w:val="000000" w:themeColor="text1"/>
          <w:sz w:val="28"/>
          <w:szCs w:val="28"/>
        </w:rPr>
        <w:t xml:space="preserve"> </w:t>
      </w:r>
      <w:r w:rsidRPr="007E0139">
        <w:rPr>
          <w:rFonts w:ascii="Times New Roman" w:eastAsia="Times New Roman" w:hAnsi="Times New Roman" w:cs="Times New Roman"/>
          <w:color w:val="000000" w:themeColor="text1"/>
          <w:sz w:val="28"/>
          <w:szCs w:val="28"/>
        </w:rPr>
        <w:t>постанови Кабінету Міністрів України «Про внесення зміни до пункту 161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282957">
        <w:rPr>
          <w:rFonts w:ascii="Times New Roman" w:eastAsia="Times New Roman" w:hAnsi="Times New Roman" w:cs="Times New Roman"/>
          <w:color w:val="000000" w:themeColor="text1"/>
          <w:sz w:val="28"/>
          <w:szCs w:val="28"/>
        </w:rPr>
        <w:t>.</w:t>
      </w:r>
    </w:p>
    <w:p w14:paraId="5A997034" w14:textId="77777777" w:rsidR="00282957" w:rsidRDefault="00282957">
      <w:pPr>
        <w:widowControl w:val="0"/>
        <w:spacing w:after="0" w:line="240" w:lineRule="auto"/>
        <w:ind w:firstLine="567"/>
        <w:jc w:val="both"/>
        <w:rPr>
          <w:rFonts w:ascii="Times New Roman" w:eastAsia="Times New Roman" w:hAnsi="Times New Roman" w:cs="Times New Roman"/>
          <w:color w:val="000000" w:themeColor="text1"/>
          <w:sz w:val="28"/>
          <w:szCs w:val="28"/>
        </w:rPr>
      </w:pPr>
    </w:p>
    <w:p w14:paraId="0000000E" w14:textId="3A61F24E" w:rsidR="007F3C95" w:rsidRDefault="00A273B3">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Основні положення </w:t>
      </w:r>
      <w:proofErr w:type="spellStart"/>
      <w:r>
        <w:rPr>
          <w:rFonts w:ascii="Times New Roman" w:eastAsia="Times New Roman" w:hAnsi="Times New Roman" w:cs="Times New Roman"/>
          <w:b/>
          <w:sz w:val="28"/>
          <w:szCs w:val="28"/>
        </w:rPr>
        <w:t>проєкту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акта</w:t>
      </w:r>
      <w:proofErr w:type="spellEnd"/>
    </w:p>
    <w:p w14:paraId="2E472B9A" w14:textId="7324523A" w:rsidR="003E2F23" w:rsidRPr="00E902CE" w:rsidRDefault="00A273B3" w:rsidP="003E2F23">
      <w:pPr>
        <w:shd w:val="clear" w:color="auto" w:fill="FFFFFF"/>
        <w:spacing w:after="0" w:line="240" w:lineRule="auto"/>
        <w:ind w:firstLine="567"/>
        <w:jc w:val="both"/>
        <w:rPr>
          <w:rFonts w:ascii="Times New Roman" w:eastAsia="Times New Roman" w:hAnsi="Times New Roman"/>
          <w:sz w:val="28"/>
          <w:szCs w:val="28"/>
        </w:rPr>
      </w:pPr>
      <w:proofErr w:type="spellStart"/>
      <w:r w:rsidRPr="00525D2A">
        <w:rPr>
          <w:rFonts w:ascii="Times New Roman" w:eastAsia="Times New Roman" w:hAnsi="Times New Roman" w:cs="Times New Roman"/>
          <w:sz w:val="28"/>
          <w:szCs w:val="28"/>
        </w:rPr>
        <w:t>Проєктом</w:t>
      </w:r>
      <w:proofErr w:type="spellEnd"/>
      <w:r w:rsidRPr="00525D2A">
        <w:rPr>
          <w:rFonts w:ascii="Times New Roman" w:eastAsia="Times New Roman" w:hAnsi="Times New Roman" w:cs="Times New Roman"/>
          <w:sz w:val="28"/>
          <w:szCs w:val="28"/>
        </w:rPr>
        <w:t xml:space="preserve"> постанови пропонується </w:t>
      </w:r>
      <w:r w:rsidR="003E2F23">
        <w:rPr>
          <w:rFonts w:ascii="Times New Roman" w:eastAsia="Times New Roman" w:hAnsi="Times New Roman" w:cs="Times New Roman"/>
          <w:sz w:val="28"/>
          <w:szCs w:val="28"/>
        </w:rPr>
        <w:t xml:space="preserve">у </w:t>
      </w:r>
      <w:r w:rsidR="003E2F23">
        <w:rPr>
          <w:rFonts w:ascii="Times New Roman" w:eastAsia="Times New Roman" w:hAnsi="Times New Roman"/>
          <w:sz w:val="28"/>
          <w:szCs w:val="28"/>
        </w:rPr>
        <w:t>пункті 161</w:t>
      </w:r>
      <w:r w:rsidR="003E2F23" w:rsidRPr="003C4C97">
        <w:rPr>
          <w:rFonts w:ascii="Times New Roman" w:eastAsia="Times New Roman" w:hAnsi="Times New Roman"/>
          <w:sz w:val="28"/>
          <w:szCs w:val="28"/>
        </w:rPr>
        <w:t xml:space="preserve"> </w:t>
      </w:r>
      <w:r w:rsidR="003E2F23" w:rsidRPr="00E902CE">
        <w:rPr>
          <w:rFonts w:ascii="Times New Roman" w:eastAsia="Times New Roman" w:hAnsi="Times New Roman"/>
          <w:sz w:val="28"/>
          <w:szCs w:val="28"/>
        </w:rPr>
        <w:t xml:space="preserve">після абзацу </w:t>
      </w:r>
      <w:r w:rsidR="003E2F23">
        <w:rPr>
          <w:rFonts w:ascii="Times New Roman" w:eastAsia="Times New Roman" w:hAnsi="Times New Roman"/>
          <w:sz w:val="28"/>
          <w:szCs w:val="28"/>
        </w:rPr>
        <w:t>першого</w:t>
      </w:r>
      <w:r w:rsidR="003E2F23" w:rsidRPr="00E902CE">
        <w:rPr>
          <w:rFonts w:ascii="Times New Roman" w:eastAsia="Times New Roman" w:hAnsi="Times New Roman"/>
          <w:sz w:val="28"/>
          <w:szCs w:val="28"/>
        </w:rPr>
        <w:t xml:space="preserve"> доповнити абзац</w:t>
      </w:r>
      <w:r w:rsidR="003E2F23">
        <w:rPr>
          <w:rFonts w:ascii="Times New Roman" w:eastAsia="Times New Roman" w:hAnsi="Times New Roman"/>
          <w:sz w:val="28"/>
          <w:szCs w:val="28"/>
        </w:rPr>
        <w:t>а</w:t>
      </w:r>
      <w:r w:rsidR="003E2F23" w:rsidRPr="00E902CE">
        <w:rPr>
          <w:rFonts w:ascii="Times New Roman" w:eastAsia="Times New Roman" w:hAnsi="Times New Roman"/>
          <w:sz w:val="28"/>
          <w:szCs w:val="28"/>
        </w:rPr>
        <w:t>м</w:t>
      </w:r>
      <w:r w:rsidR="003E2F23">
        <w:rPr>
          <w:rFonts w:ascii="Times New Roman" w:eastAsia="Times New Roman" w:hAnsi="Times New Roman"/>
          <w:sz w:val="28"/>
          <w:szCs w:val="28"/>
        </w:rPr>
        <w:t xml:space="preserve">и другим-п’ятим </w:t>
      </w:r>
      <w:r w:rsidR="003E2F23" w:rsidRPr="00E902CE">
        <w:rPr>
          <w:rFonts w:ascii="Times New Roman" w:eastAsia="Times New Roman" w:hAnsi="Times New Roman"/>
          <w:sz w:val="28"/>
          <w:szCs w:val="28"/>
        </w:rPr>
        <w:t xml:space="preserve"> такого змісту:</w:t>
      </w:r>
    </w:p>
    <w:p w14:paraId="7B6083F1" w14:textId="77777777" w:rsidR="003E2F23" w:rsidRPr="003C4C97" w:rsidRDefault="003E2F23" w:rsidP="003E2F23">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3C4C97">
        <w:rPr>
          <w:rFonts w:ascii="Times New Roman" w:eastAsia="Times New Roman" w:hAnsi="Times New Roman"/>
          <w:sz w:val="28"/>
          <w:szCs w:val="28"/>
        </w:rPr>
        <w:t xml:space="preserve">На вивісці та зовнішніх рекламних конструкціях аптечного закладу дозволяється, крім використання позначення виду аптечного закладу, розміщувати найменування ліцензіата, найменування аптечного закладу та/або </w:t>
      </w:r>
      <w:proofErr w:type="spellStart"/>
      <w:r w:rsidRPr="003C4C97">
        <w:rPr>
          <w:rFonts w:ascii="Times New Roman" w:eastAsia="Times New Roman" w:hAnsi="Times New Roman"/>
          <w:sz w:val="28"/>
          <w:szCs w:val="28"/>
        </w:rPr>
        <w:t>знака</w:t>
      </w:r>
      <w:proofErr w:type="spellEnd"/>
      <w:r w:rsidRPr="003C4C97">
        <w:rPr>
          <w:rFonts w:ascii="Times New Roman" w:eastAsia="Times New Roman" w:hAnsi="Times New Roman"/>
          <w:sz w:val="28"/>
          <w:szCs w:val="28"/>
        </w:rPr>
        <w:t xml:space="preserve"> для товарів і послуг (логотипа), який належить ліцензіату на законних підставах, за умови, що найменування ліцензіата, найменування аптечного закладу та/або знак для товарів та послуг (логотип) не містить:</w:t>
      </w:r>
    </w:p>
    <w:p w14:paraId="40B29BF4" w14:textId="77777777" w:rsidR="003E2F23" w:rsidRPr="003C4C97" w:rsidRDefault="003E2F23" w:rsidP="003E2F23">
      <w:pPr>
        <w:shd w:val="clear" w:color="auto" w:fill="FFFFFF"/>
        <w:spacing w:after="0" w:line="240" w:lineRule="auto"/>
        <w:ind w:firstLine="567"/>
        <w:jc w:val="both"/>
        <w:rPr>
          <w:rFonts w:ascii="Times New Roman" w:eastAsia="Times New Roman" w:hAnsi="Times New Roman"/>
          <w:sz w:val="28"/>
          <w:szCs w:val="28"/>
        </w:rPr>
      </w:pPr>
      <w:r w:rsidRPr="003C4C97">
        <w:rPr>
          <w:rFonts w:ascii="Times New Roman" w:eastAsia="Times New Roman" w:hAnsi="Times New Roman"/>
          <w:sz w:val="28"/>
          <w:szCs w:val="28"/>
        </w:rPr>
        <w:t>вказівки щодо рівня або іншої ознаки цін, яка може вплинути на наміри споживача щодо придбання товарів у такому закладі;</w:t>
      </w:r>
    </w:p>
    <w:p w14:paraId="1F15AC98" w14:textId="77777777" w:rsidR="003E2F23" w:rsidRPr="003C4C97" w:rsidRDefault="003E2F23" w:rsidP="003E2F23">
      <w:pPr>
        <w:shd w:val="clear" w:color="auto" w:fill="FFFFFF"/>
        <w:spacing w:after="0" w:line="240" w:lineRule="auto"/>
        <w:ind w:firstLine="567"/>
        <w:jc w:val="both"/>
        <w:rPr>
          <w:rFonts w:ascii="Times New Roman" w:eastAsia="Times New Roman" w:hAnsi="Times New Roman"/>
          <w:sz w:val="28"/>
          <w:szCs w:val="28"/>
        </w:rPr>
      </w:pPr>
      <w:r w:rsidRPr="003C4C97">
        <w:rPr>
          <w:rFonts w:ascii="Times New Roman" w:eastAsia="Times New Roman" w:hAnsi="Times New Roman"/>
          <w:sz w:val="28"/>
          <w:szCs w:val="28"/>
        </w:rPr>
        <w:t>інформації, що може вводити споживача в оману, про орієнтованість аптечного закладу на обслуговування певних соціальних груп населення;</w:t>
      </w:r>
    </w:p>
    <w:p w14:paraId="1D8B0B9A" w14:textId="77777777" w:rsidR="003E2F23" w:rsidRDefault="003E2F23" w:rsidP="003E2F23">
      <w:pPr>
        <w:shd w:val="clear" w:color="auto" w:fill="FFFFFF"/>
        <w:spacing w:after="0" w:line="240" w:lineRule="auto"/>
        <w:ind w:firstLine="567"/>
        <w:jc w:val="both"/>
        <w:rPr>
          <w:rFonts w:ascii="Times New Roman" w:eastAsia="Times New Roman" w:hAnsi="Times New Roman"/>
          <w:sz w:val="28"/>
          <w:szCs w:val="28"/>
        </w:rPr>
      </w:pPr>
      <w:r w:rsidRPr="003C4C97">
        <w:rPr>
          <w:rFonts w:ascii="Times New Roman" w:eastAsia="Times New Roman" w:hAnsi="Times New Roman"/>
          <w:sz w:val="28"/>
          <w:szCs w:val="28"/>
        </w:rPr>
        <w:t>порівнянь з іншими аптечними закладами.</w:t>
      </w:r>
      <w:r>
        <w:rPr>
          <w:rFonts w:ascii="Times New Roman" w:eastAsia="Times New Roman" w:hAnsi="Times New Roman"/>
          <w:sz w:val="28"/>
          <w:szCs w:val="28"/>
        </w:rPr>
        <w:t>»</w:t>
      </w:r>
    </w:p>
    <w:p w14:paraId="579D1020" w14:textId="77777777" w:rsidR="003E2F23" w:rsidRPr="00E902CE" w:rsidRDefault="003E2F23" w:rsidP="003E2F23">
      <w:pPr>
        <w:shd w:val="clear" w:color="auto" w:fill="FFFFFF"/>
        <w:spacing w:after="0" w:line="240" w:lineRule="auto"/>
        <w:ind w:firstLine="567"/>
        <w:jc w:val="both"/>
        <w:rPr>
          <w:rFonts w:ascii="Times New Roman" w:eastAsia="Times New Roman" w:hAnsi="Times New Roman"/>
          <w:sz w:val="28"/>
          <w:szCs w:val="28"/>
        </w:rPr>
      </w:pPr>
      <w:r w:rsidRPr="00E902CE">
        <w:rPr>
          <w:rFonts w:ascii="Times New Roman" w:eastAsia="Times New Roman" w:hAnsi="Times New Roman"/>
          <w:sz w:val="28"/>
          <w:szCs w:val="28"/>
        </w:rPr>
        <w:t xml:space="preserve">У зв’язку з цим абзаци </w:t>
      </w:r>
      <w:r>
        <w:rPr>
          <w:rFonts w:ascii="Times New Roman" w:eastAsia="Times New Roman" w:hAnsi="Times New Roman"/>
          <w:sz w:val="28"/>
          <w:szCs w:val="28"/>
        </w:rPr>
        <w:t xml:space="preserve">другий, третій </w:t>
      </w:r>
      <w:r w:rsidRPr="00E902CE">
        <w:rPr>
          <w:rFonts w:ascii="Times New Roman" w:eastAsia="Times New Roman" w:hAnsi="Times New Roman"/>
          <w:sz w:val="28"/>
          <w:szCs w:val="28"/>
        </w:rPr>
        <w:t xml:space="preserve">вважати відповідно абзацами </w:t>
      </w:r>
      <w:r>
        <w:rPr>
          <w:rFonts w:ascii="Times New Roman" w:eastAsia="Times New Roman" w:hAnsi="Times New Roman"/>
          <w:sz w:val="28"/>
          <w:szCs w:val="28"/>
        </w:rPr>
        <w:t>шостим, сьомим</w:t>
      </w:r>
      <w:r w:rsidRPr="00E902CE">
        <w:rPr>
          <w:rFonts w:ascii="Times New Roman" w:eastAsia="Times New Roman" w:hAnsi="Times New Roman"/>
          <w:sz w:val="28"/>
          <w:szCs w:val="28"/>
        </w:rPr>
        <w:t>.</w:t>
      </w:r>
    </w:p>
    <w:p w14:paraId="10A960EB" w14:textId="4FC17A76" w:rsidR="00A937D0" w:rsidRDefault="00A937D0" w:rsidP="00573E0E">
      <w:pPr>
        <w:shd w:val="clear" w:color="auto" w:fill="FFFFFF"/>
        <w:spacing w:after="0" w:line="240" w:lineRule="auto"/>
        <w:ind w:firstLine="567"/>
        <w:jc w:val="both"/>
        <w:rPr>
          <w:rFonts w:ascii="Times New Roman" w:eastAsia="Times New Roman" w:hAnsi="Times New Roman" w:cs="Times New Roman"/>
          <w:sz w:val="28"/>
          <w:szCs w:val="28"/>
        </w:rPr>
      </w:pPr>
    </w:p>
    <w:p w14:paraId="00000011" w14:textId="77777777" w:rsidR="007F3C95" w:rsidRDefault="00A273B3">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Правові аспекти</w:t>
      </w:r>
    </w:p>
    <w:p w14:paraId="38C71EA8" w14:textId="12570D7D" w:rsidR="00A937D0" w:rsidRPr="001E07E7" w:rsidRDefault="00A273B3">
      <w:pPr>
        <w:widowControl w:val="0"/>
        <w:tabs>
          <w:tab w:val="left" w:pos="70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даній сфері суспільних відносин діють такі нормативно-правові акти: Конституція України,</w:t>
      </w:r>
      <w:r>
        <w:t xml:space="preserve"> </w:t>
      </w:r>
      <w:r>
        <w:rPr>
          <w:rFonts w:ascii="Times New Roman" w:eastAsia="Times New Roman" w:hAnsi="Times New Roman" w:cs="Times New Roman"/>
          <w:sz w:val="28"/>
          <w:szCs w:val="28"/>
        </w:rPr>
        <w:t xml:space="preserve">Закон України «Про лікарські засоби», </w:t>
      </w:r>
      <w:r w:rsidR="00A937D0">
        <w:rPr>
          <w:rFonts w:ascii="Times New Roman" w:eastAsia="Times New Roman" w:hAnsi="Times New Roman" w:cs="Times New Roman"/>
          <w:sz w:val="28"/>
          <w:szCs w:val="28"/>
        </w:rPr>
        <w:t xml:space="preserve">Закон </w:t>
      </w:r>
      <w:r w:rsidR="00A937D0" w:rsidRPr="00A937D0">
        <w:rPr>
          <w:rFonts w:ascii="Times New Roman" w:eastAsia="Times New Roman" w:hAnsi="Times New Roman" w:cs="Times New Roman"/>
          <w:sz w:val="28"/>
          <w:szCs w:val="28"/>
        </w:rPr>
        <w:t>України «Про ліцензування видів господарської діяльності»</w:t>
      </w:r>
      <w:r w:rsidR="00A937D0">
        <w:rPr>
          <w:rFonts w:ascii="Times New Roman" w:eastAsia="Times New Roman" w:hAnsi="Times New Roman" w:cs="Times New Roman"/>
          <w:sz w:val="28"/>
          <w:szCs w:val="28"/>
        </w:rPr>
        <w:t xml:space="preserve">, постанова Кабінету </w:t>
      </w:r>
      <w:r w:rsidR="00A937D0">
        <w:rPr>
          <w:rFonts w:ascii="Times New Roman" w:eastAsia="Times New Roman" w:hAnsi="Times New Roman" w:cs="Times New Roman"/>
          <w:sz w:val="28"/>
          <w:szCs w:val="28"/>
        </w:rPr>
        <w:lastRenderedPageBreak/>
        <w:t xml:space="preserve">Міністрів України від 30.11.2016 </w:t>
      </w:r>
      <w:r w:rsidR="00A937D0" w:rsidRPr="00A937D0">
        <w:rPr>
          <w:rFonts w:ascii="Times New Roman" w:eastAsia="Times New Roman" w:hAnsi="Times New Roman" w:cs="Times New Roman"/>
          <w:sz w:val="28"/>
          <w:szCs w:val="28"/>
        </w:rPr>
        <w:t>№ 929</w:t>
      </w:r>
      <w:r w:rsidR="00A937D0">
        <w:rPr>
          <w:rFonts w:ascii="Times New Roman" w:eastAsia="Times New Roman" w:hAnsi="Times New Roman" w:cs="Times New Roman"/>
          <w:sz w:val="28"/>
          <w:szCs w:val="28"/>
        </w:rPr>
        <w:t xml:space="preserve"> «</w:t>
      </w:r>
      <w:r w:rsidR="00A937D0" w:rsidRPr="00A937D0">
        <w:rPr>
          <w:rFonts w:ascii="Times New Roman" w:eastAsia="Times New Roman" w:hAnsi="Times New Roman" w:cs="Times New Roman"/>
          <w:sz w:val="28"/>
          <w:szCs w:val="28"/>
        </w:rPr>
        <w:t>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A937D0">
        <w:rPr>
          <w:rFonts w:ascii="Times New Roman" w:eastAsia="Times New Roman" w:hAnsi="Times New Roman" w:cs="Times New Roman"/>
          <w:sz w:val="28"/>
          <w:szCs w:val="28"/>
        </w:rPr>
        <w:t>».</w:t>
      </w:r>
    </w:p>
    <w:p w14:paraId="4F2DAC3A" w14:textId="77777777" w:rsidR="00A937D0" w:rsidRDefault="00A937D0">
      <w:pPr>
        <w:widowControl w:val="0"/>
        <w:tabs>
          <w:tab w:val="left" w:pos="708"/>
        </w:tabs>
        <w:spacing w:after="0" w:line="240" w:lineRule="auto"/>
        <w:ind w:firstLine="567"/>
        <w:jc w:val="both"/>
        <w:rPr>
          <w:rFonts w:ascii="Times New Roman" w:eastAsia="Times New Roman" w:hAnsi="Times New Roman" w:cs="Times New Roman"/>
          <w:sz w:val="28"/>
          <w:szCs w:val="28"/>
        </w:rPr>
      </w:pPr>
    </w:p>
    <w:p w14:paraId="00000014" w14:textId="77777777" w:rsidR="007F3C95" w:rsidRPr="006D0817" w:rsidRDefault="002E6E4A">
      <w:pPr>
        <w:widowControl w:val="0"/>
        <w:tabs>
          <w:tab w:val="left" w:pos="708"/>
        </w:tabs>
        <w:spacing w:after="0" w:line="240" w:lineRule="auto"/>
        <w:ind w:firstLine="567"/>
        <w:jc w:val="both"/>
        <w:rPr>
          <w:rFonts w:ascii="Times New Roman" w:eastAsia="Times New Roman" w:hAnsi="Times New Roman" w:cs="Times New Roman"/>
          <w:b/>
          <w:sz w:val="28"/>
          <w:szCs w:val="28"/>
        </w:rPr>
      </w:pPr>
      <w:sdt>
        <w:sdtPr>
          <w:tag w:val="goog_rdk_0"/>
          <w:id w:val="-862062242"/>
        </w:sdtPr>
        <w:sdtEndPr/>
        <w:sdtContent/>
      </w:sdt>
      <w:r w:rsidR="00A273B3" w:rsidRPr="006D0817">
        <w:rPr>
          <w:rFonts w:ascii="Times New Roman" w:eastAsia="Times New Roman" w:hAnsi="Times New Roman" w:cs="Times New Roman"/>
          <w:b/>
          <w:sz w:val="28"/>
          <w:szCs w:val="28"/>
        </w:rPr>
        <w:t>5. Фінансово-економічне обґрунтування</w:t>
      </w:r>
    </w:p>
    <w:p w14:paraId="00000015" w14:textId="4231BF64" w:rsidR="007F3C95" w:rsidRPr="006D0817" w:rsidRDefault="00A273B3">
      <w:pPr>
        <w:spacing w:after="0" w:line="240" w:lineRule="auto"/>
        <w:ind w:firstLine="567"/>
        <w:jc w:val="both"/>
        <w:rPr>
          <w:rFonts w:ascii="Times New Roman" w:eastAsia="Times New Roman" w:hAnsi="Times New Roman" w:cs="Times New Roman"/>
          <w:sz w:val="28"/>
          <w:szCs w:val="28"/>
        </w:rPr>
      </w:pPr>
      <w:r w:rsidRPr="006D0817">
        <w:rPr>
          <w:rFonts w:ascii="Times New Roman" w:eastAsia="Times New Roman" w:hAnsi="Times New Roman" w:cs="Times New Roman"/>
          <w:sz w:val="28"/>
          <w:szCs w:val="28"/>
        </w:rPr>
        <w:t xml:space="preserve">Реалізація </w:t>
      </w:r>
      <w:proofErr w:type="spellStart"/>
      <w:r w:rsidRPr="006D0817">
        <w:rPr>
          <w:rFonts w:ascii="Times New Roman" w:eastAsia="Times New Roman" w:hAnsi="Times New Roman" w:cs="Times New Roman"/>
          <w:sz w:val="28"/>
          <w:szCs w:val="28"/>
        </w:rPr>
        <w:t>проєкту</w:t>
      </w:r>
      <w:proofErr w:type="spellEnd"/>
      <w:r w:rsidRPr="006D0817">
        <w:rPr>
          <w:rFonts w:ascii="Times New Roman" w:eastAsia="Times New Roman" w:hAnsi="Times New Roman" w:cs="Times New Roman"/>
          <w:sz w:val="28"/>
          <w:szCs w:val="28"/>
        </w:rPr>
        <w:t xml:space="preserve"> </w:t>
      </w:r>
      <w:proofErr w:type="spellStart"/>
      <w:r w:rsidR="00203CC1">
        <w:rPr>
          <w:rFonts w:ascii="Times New Roman" w:eastAsia="Times New Roman" w:hAnsi="Times New Roman" w:cs="Times New Roman"/>
          <w:sz w:val="28"/>
          <w:szCs w:val="28"/>
        </w:rPr>
        <w:t>акта</w:t>
      </w:r>
      <w:proofErr w:type="spellEnd"/>
      <w:r w:rsidRPr="006D0817">
        <w:rPr>
          <w:rFonts w:ascii="Times New Roman" w:eastAsia="Times New Roman" w:hAnsi="Times New Roman" w:cs="Times New Roman"/>
          <w:sz w:val="28"/>
          <w:szCs w:val="28"/>
        </w:rPr>
        <w:t xml:space="preserve"> не потребує фінансування з державного та/або місцевих бюджетів.</w:t>
      </w:r>
    </w:p>
    <w:p w14:paraId="00000016" w14:textId="77777777" w:rsidR="007F3C95" w:rsidRDefault="007F3C95">
      <w:pPr>
        <w:spacing w:after="0" w:line="240" w:lineRule="auto"/>
        <w:ind w:firstLine="567"/>
        <w:jc w:val="both"/>
        <w:rPr>
          <w:rFonts w:ascii="Times New Roman" w:eastAsia="Times New Roman" w:hAnsi="Times New Roman" w:cs="Times New Roman"/>
          <w:sz w:val="28"/>
          <w:szCs w:val="28"/>
          <w:highlight w:val="yellow"/>
        </w:rPr>
      </w:pPr>
    </w:p>
    <w:p w14:paraId="00000017" w14:textId="77777777" w:rsidR="007F3C95" w:rsidRPr="006D0817" w:rsidRDefault="00A273B3">
      <w:pPr>
        <w:spacing w:after="0" w:line="240" w:lineRule="auto"/>
        <w:ind w:firstLine="567"/>
        <w:jc w:val="both"/>
        <w:rPr>
          <w:rFonts w:ascii="Times New Roman" w:eastAsia="Times New Roman" w:hAnsi="Times New Roman" w:cs="Times New Roman"/>
          <w:sz w:val="28"/>
          <w:szCs w:val="28"/>
        </w:rPr>
      </w:pPr>
      <w:r w:rsidRPr="006D0817">
        <w:rPr>
          <w:rFonts w:ascii="Times New Roman" w:eastAsia="Times New Roman" w:hAnsi="Times New Roman" w:cs="Times New Roman"/>
          <w:b/>
          <w:sz w:val="28"/>
          <w:szCs w:val="28"/>
        </w:rPr>
        <w:t>6. Позиція заінтересованих сторін</w:t>
      </w:r>
    </w:p>
    <w:p w14:paraId="00000019" w14:textId="306D0566" w:rsidR="007F3C95" w:rsidRDefault="00A273B3">
      <w:pPr>
        <w:widowControl w:val="0"/>
        <w:tabs>
          <w:tab w:val="left" w:pos="708"/>
        </w:tabs>
        <w:spacing w:after="0" w:line="240" w:lineRule="auto"/>
        <w:ind w:firstLine="567"/>
        <w:jc w:val="both"/>
        <w:rPr>
          <w:rFonts w:ascii="Times New Roman" w:eastAsia="Times New Roman" w:hAnsi="Times New Roman" w:cs="Times New Roman"/>
          <w:sz w:val="28"/>
          <w:szCs w:val="28"/>
        </w:rPr>
      </w:pPr>
      <w:proofErr w:type="spellStart"/>
      <w:r w:rsidRPr="006D0817">
        <w:rPr>
          <w:rFonts w:ascii="Times New Roman" w:eastAsia="Times New Roman" w:hAnsi="Times New Roman" w:cs="Times New Roman"/>
          <w:sz w:val="28"/>
          <w:szCs w:val="28"/>
        </w:rPr>
        <w:t>Проєкт</w:t>
      </w:r>
      <w:proofErr w:type="spellEnd"/>
      <w:r w:rsidRPr="006D0817">
        <w:rPr>
          <w:rFonts w:ascii="Times New Roman" w:eastAsia="Times New Roman" w:hAnsi="Times New Roman" w:cs="Times New Roman"/>
          <w:sz w:val="28"/>
          <w:szCs w:val="28"/>
        </w:rPr>
        <w:t xml:space="preserve"> </w:t>
      </w:r>
      <w:proofErr w:type="spellStart"/>
      <w:r w:rsidR="00203CC1">
        <w:rPr>
          <w:rFonts w:ascii="Times New Roman" w:eastAsia="Times New Roman" w:hAnsi="Times New Roman" w:cs="Times New Roman"/>
          <w:sz w:val="28"/>
          <w:szCs w:val="28"/>
        </w:rPr>
        <w:t>акта</w:t>
      </w:r>
      <w:proofErr w:type="spellEnd"/>
      <w:r w:rsidRPr="006D0817">
        <w:rPr>
          <w:rFonts w:ascii="Times New Roman" w:eastAsia="Times New Roman" w:hAnsi="Times New Roman" w:cs="Times New Roman"/>
          <w:sz w:val="28"/>
          <w:szCs w:val="28"/>
        </w:rPr>
        <w:t xml:space="preserve"> не стосується питань соціально-трудової сфери, функціонування місцевого самоврядування, прав та інтересів територіальних громад, місцевого та регіонального розвитку, прав осіб з інвалідністю, функціонування і застосування української мови як державної, тому не потребує погодження із уповноваженими представниками всеукраїнських асоціацій органів місцевого самоврядування чи відповідними органами місцевого самоврядування, уповноваженими представниками всеукраїнських профспілок, їх об’єднаннями та всеукраїнськими об’єднаннями організацій роботодавців, Урядовим уповноваженим з прав осіб з інвалідністю та всеукраїнськими громадськими організаціями осіб з інвалідністю, їх спілками, Уповноваженим із захисту державної мови.</w:t>
      </w:r>
    </w:p>
    <w:p w14:paraId="385D2BE1" w14:textId="77777777" w:rsidR="00196BD4" w:rsidRPr="00196BD4" w:rsidRDefault="00196BD4" w:rsidP="00196BD4">
      <w:pPr>
        <w:widowControl w:val="0"/>
        <w:tabs>
          <w:tab w:val="left" w:pos="708"/>
        </w:tabs>
        <w:spacing w:after="0" w:line="240" w:lineRule="auto"/>
        <w:ind w:firstLine="567"/>
        <w:jc w:val="both"/>
        <w:rPr>
          <w:rFonts w:ascii="Times New Roman" w:eastAsia="Times New Roman" w:hAnsi="Times New Roman" w:cs="Times New Roman"/>
          <w:sz w:val="28"/>
          <w:szCs w:val="28"/>
        </w:rPr>
      </w:pPr>
      <w:proofErr w:type="spellStart"/>
      <w:r w:rsidRPr="00196BD4">
        <w:rPr>
          <w:rFonts w:ascii="Times New Roman" w:eastAsia="Times New Roman" w:hAnsi="Times New Roman" w:cs="Times New Roman"/>
          <w:sz w:val="28"/>
          <w:szCs w:val="28"/>
        </w:rPr>
        <w:t>Проєкт</w:t>
      </w:r>
      <w:proofErr w:type="spellEnd"/>
      <w:r w:rsidRPr="00196BD4">
        <w:rPr>
          <w:rFonts w:ascii="Times New Roman" w:eastAsia="Times New Roman" w:hAnsi="Times New Roman" w:cs="Times New Roman"/>
          <w:sz w:val="28"/>
          <w:szCs w:val="28"/>
        </w:rPr>
        <w:t xml:space="preserve"> </w:t>
      </w:r>
      <w:proofErr w:type="spellStart"/>
      <w:r w:rsidRPr="00196BD4">
        <w:rPr>
          <w:rFonts w:ascii="Times New Roman" w:eastAsia="Times New Roman" w:hAnsi="Times New Roman" w:cs="Times New Roman"/>
          <w:sz w:val="28"/>
          <w:szCs w:val="28"/>
        </w:rPr>
        <w:t>акта</w:t>
      </w:r>
      <w:proofErr w:type="spellEnd"/>
      <w:r w:rsidRPr="00196BD4">
        <w:rPr>
          <w:rFonts w:ascii="Times New Roman" w:eastAsia="Times New Roman" w:hAnsi="Times New Roman" w:cs="Times New Roman"/>
          <w:sz w:val="28"/>
          <w:szCs w:val="28"/>
        </w:rPr>
        <w:t xml:space="preserve"> не стосується сфери наукової та науково-технічної діяльності, тому не потребує погодження із Науковим комітетом Національної ради з питань розвитку науки і технологій.</w:t>
      </w:r>
    </w:p>
    <w:p w14:paraId="69693166" w14:textId="78E91A4C" w:rsidR="00196BD4" w:rsidRPr="00F1248F" w:rsidRDefault="00196BD4" w:rsidP="00196BD4">
      <w:pPr>
        <w:widowControl w:val="0"/>
        <w:tabs>
          <w:tab w:val="left" w:pos="708"/>
        </w:tabs>
        <w:spacing w:after="0" w:line="240" w:lineRule="auto"/>
        <w:ind w:firstLine="567"/>
        <w:jc w:val="both"/>
        <w:rPr>
          <w:rFonts w:ascii="Times New Roman" w:eastAsia="Times New Roman" w:hAnsi="Times New Roman" w:cs="Times New Roman"/>
          <w:sz w:val="28"/>
          <w:szCs w:val="28"/>
          <w:lang w:val="ru-RU"/>
        </w:rPr>
      </w:pPr>
      <w:proofErr w:type="spellStart"/>
      <w:r w:rsidRPr="00196BD4">
        <w:rPr>
          <w:rFonts w:ascii="Times New Roman" w:eastAsia="Times New Roman" w:hAnsi="Times New Roman" w:cs="Times New Roman"/>
          <w:sz w:val="28"/>
          <w:szCs w:val="28"/>
        </w:rPr>
        <w:t>Проєкт</w:t>
      </w:r>
      <w:proofErr w:type="spellEnd"/>
      <w:r w:rsidRPr="00196BD4">
        <w:rPr>
          <w:rFonts w:ascii="Times New Roman" w:eastAsia="Times New Roman" w:hAnsi="Times New Roman" w:cs="Times New Roman"/>
          <w:sz w:val="28"/>
          <w:szCs w:val="28"/>
        </w:rPr>
        <w:t xml:space="preserve"> </w:t>
      </w:r>
      <w:proofErr w:type="spellStart"/>
      <w:r w:rsidRPr="00196BD4">
        <w:rPr>
          <w:rFonts w:ascii="Times New Roman" w:eastAsia="Times New Roman" w:hAnsi="Times New Roman" w:cs="Times New Roman"/>
          <w:sz w:val="28"/>
          <w:szCs w:val="28"/>
        </w:rPr>
        <w:t>акта</w:t>
      </w:r>
      <w:proofErr w:type="spellEnd"/>
      <w:r w:rsidRPr="00196BD4">
        <w:rPr>
          <w:rFonts w:ascii="Times New Roman" w:eastAsia="Times New Roman" w:hAnsi="Times New Roman" w:cs="Times New Roman"/>
          <w:sz w:val="28"/>
          <w:szCs w:val="28"/>
        </w:rPr>
        <w:t xml:space="preserve"> потребує проведення публічних консультацій шляхом розміщення </w:t>
      </w:r>
      <w:proofErr w:type="spellStart"/>
      <w:r w:rsidRPr="00196BD4">
        <w:rPr>
          <w:rFonts w:ascii="Times New Roman" w:eastAsia="Times New Roman" w:hAnsi="Times New Roman" w:cs="Times New Roman"/>
          <w:sz w:val="28"/>
          <w:szCs w:val="28"/>
        </w:rPr>
        <w:t>проєкту</w:t>
      </w:r>
      <w:proofErr w:type="spellEnd"/>
      <w:r w:rsidRPr="00196BD4">
        <w:rPr>
          <w:rFonts w:ascii="Times New Roman" w:eastAsia="Times New Roman" w:hAnsi="Times New Roman" w:cs="Times New Roman"/>
          <w:sz w:val="28"/>
          <w:szCs w:val="28"/>
        </w:rPr>
        <w:t xml:space="preserve"> </w:t>
      </w:r>
      <w:proofErr w:type="spellStart"/>
      <w:r w:rsidRPr="00196BD4">
        <w:rPr>
          <w:rFonts w:ascii="Times New Roman" w:eastAsia="Times New Roman" w:hAnsi="Times New Roman" w:cs="Times New Roman"/>
          <w:sz w:val="28"/>
          <w:szCs w:val="28"/>
        </w:rPr>
        <w:t>акта</w:t>
      </w:r>
      <w:proofErr w:type="spellEnd"/>
      <w:r w:rsidRPr="00196BD4">
        <w:rPr>
          <w:rFonts w:ascii="Times New Roman" w:eastAsia="Times New Roman" w:hAnsi="Times New Roman" w:cs="Times New Roman"/>
          <w:sz w:val="28"/>
          <w:szCs w:val="28"/>
        </w:rPr>
        <w:t xml:space="preserve"> на офіційному </w:t>
      </w:r>
      <w:proofErr w:type="spellStart"/>
      <w:r w:rsidRPr="006B6124">
        <w:rPr>
          <w:rFonts w:ascii="Times New Roman" w:eastAsia="Times New Roman" w:hAnsi="Times New Roman" w:cs="Times New Roman"/>
          <w:sz w:val="28"/>
          <w:szCs w:val="28"/>
        </w:rPr>
        <w:t>вебсайті</w:t>
      </w:r>
      <w:proofErr w:type="spellEnd"/>
      <w:r w:rsidRPr="006B6124">
        <w:rPr>
          <w:rFonts w:ascii="Times New Roman" w:eastAsia="Times New Roman" w:hAnsi="Times New Roman" w:cs="Times New Roman"/>
          <w:sz w:val="28"/>
          <w:szCs w:val="28"/>
        </w:rPr>
        <w:t xml:space="preserve"> Державної служби України з лікарських засобів та контролю за наркотиками</w:t>
      </w:r>
      <w:r w:rsidR="00F1248F" w:rsidRPr="006B6124">
        <w:rPr>
          <w:rFonts w:ascii="Times New Roman" w:eastAsia="Times New Roman" w:hAnsi="Times New Roman" w:cs="Times New Roman"/>
          <w:sz w:val="28"/>
          <w:szCs w:val="28"/>
          <w:lang w:val="ru-RU"/>
        </w:rPr>
        <w:t>.</w:t>
      </w:r>
    </w:p>
    <w:p w14:paraId="472A3450" w14:textId="287EB8F4" w:rsidR="0026054E" w:rsidRDefault="00196BD4" w:rsidP="00196BD4">
      <w:pPr>
        <w:widowControl w:val="0"/>
        <w:tabs>
          <w:tab w:val="left" w:pos="708"/>
        </w:tabs>
        <w:spacing w:after="0" w:line="240" w:lineRule="auto"/>
        <w:ind w:firstLine="567"/>
        <w:jc w:val="both"/>
        <w:rPr>
          <w:rFonts w:ascii="Times New Roman" w:eastAsia="Times New Roman" w:hAnsi="Times New Roman" w:cs="Times New Roman"/>
          <w:sz w:val="28"/>
          <w:szCs w:val="28"/>
        </w:rPr>
      </w:pPr>
      <w:proofErr w:type="spellStart"/>
      <w:r w:rsidRPr="00196BD4">
        <w:rPr>
          <w:rFonts w:ascii="Times New Roman" w:eastAsia="Times New Roman" w:hAnsi="Times New Roman" w:cs="Times New Roman"/>
          <w:sz w:val="28"/>
          <w:szCs w:val="28"/>
        </w:rPr>
        <w:t>Проєкт</w:t>
      </w:r>
      <w:proofErr w:type="spellEnd"/>
      <w:r w:rsidRPr="00196BD4">
        <w:rPr>
          <w:rFonts w:ascii="Times New Roman" w:eastAsia="Times New Roman" w:hAnsi="Times New Roman" w:cs="Times New Roman"/>
          <w:sz w:val="28"/>
          <w:szCs w:val="28"/>
        </w:rPr>
        <w:t xml:space="preserve"> </w:t>
      </w:r>
      <w:proofErr w:type="spellStart"/>
      <w:r w:rsidRPr="00196BD4">
        <w:rPr>
          <w:rFonts w:ascii="Times New Roman" w:eastAsia="Times New Roman" w:hAnsi="Times New Roman" w:cs="Times New Roman"/>
          <w:sz w:val="28"/>
          <w:szCs w:val="28"/>
        </w:rPr>
        <w:t>акта</w:t>
      </w:r>
      <w:proofErr w:type="spellEnd"/>
      <w:r w:rsidRPr="00196BD4">
        <w:rPr>
          <w:rFonts w:ascii="Times New Roman" w:eastAsia="Times New Roman" w:hAnsi="Times New Roman" w:cs="Times New Roman"/>
          <w:sz w:val="28"/>
          <w:szCs w:val="28"/>
        </w:rPr>
        <w:t xml:space="preserve"> потребує погодження з </w:t>
      </w:r>
      <w:r w:rsidR="007807E4">
        <w:rPr>
          <w:rFonts w:ascii="Times New Roman" w:eastAsia="Times New Roman" w:hAnsi="Times New Roman" w:cs="Times New Roman"/>
          <w:sz w:val="28"/>
          <w:szCs w:val="28"/>
        </w:rPr>
        <w:t>Міністерством охорони здоров</w:t>
      </w:r>
      <w:r w:rsidR="007807E4" w:rsidRPr="003765A9">
        <w:rPr>
          <w:rFonts w:ascii="Times New Roman" w:eastAsia="Times New Roman" w:hAnsi="Times New Roman" w:cs="Times New Roman"/>
          <w:sz w:val="28"/>
          <w:szCs w:val="28"/>
        </w:rPr>
        <w:t>`</w:t>
      </w:r>
      <w:r w:rsidR="007807E4">
        <w:rPr>
          <w:rFonts w:ascii="Times New Roman" w:eastAsia="Times New Roman" w:hAnsi="Times New Roman" w:cs="Times New Roman"/>
          <w:sz w:val="28"/>
          <w:szCs w:val="28"/>
        </w:rPr>
        <w:t>я України</w:t>
      </w:r>
      <w:r w:rsidRPr="00196BD4">
        <w:rPr>
          <w:rFonts w:ascii="Times New Roman" w:eastAsia="Times New Roman" w:hAnsi="Times New Roman" w:cs="Times New Roman"/>
          <w:sz w:val="28"/>
          <w:szCs w:val="28"/>
        </w:rPr>
        <w:t xml:space="preserve">, Міністерством цифрової трансформації України, </w:t>
      </w:r>
      <w:r w:rsidRPr="006B6124">
        <w:rPr>
          <w:rFonts w:ascii="Times New Roman" w:eastAsia="Times New Roman" w:hAnsi="Times New Roman" w:cs="Times New Roman"/>
          <w:sz w:val="28"/>
          <w:szCs w:val="28"/>
        </w:rPr>
        <w:t>Міністерством економіки України,</w:t>
      </w:r>
      <w:r w:rsidRPr="00196BD4">
        <w:rPr>
          <w:rFonts w:ascii="Times New Roman" w:eastAsia="Times New Roman" w:hAnsi="Times New Roman" w:cs="Times New Roman"/>
          <w:sz w:val="28"/>
          <w:szCs w:val="28"/>
        </w:rPr>
        <w:t xml:space="preserve"> Міністерством фінансів України, </w:t>
      </w:r>
      <w:r w:rsidR="003510C0">
        <w:rPr>
          <w:rFonts w:ascii="Times New Roman" w:eastAsia="Times New Roman" w:hAnsi="Times New Roman" w:cs="Times New Roman"/>
          <w:sz w:val="28"/>
          <w:szCs w:val="28"/>
        </w:rPr>
        <w:t xml:space="preserve">Державною регуляторною службою </w:t>
      </w:r>
      <w:r w:rsidR="00D1579A">
        <w:rPr>
          <w:rFonts w:ascii="Times New Roman" w:eastAsia="Times New Roman" w:hAnsi="Times New Roman" w:cs="Times New Roman"/>
          <w:sz w:val="28"/>
          <w:szCs w:val="28"/>
        </w:rPr>
        <w:t xml:space="preserve">України, </w:t>
      </w:r>
      <w:r w:rsidRPr="00196BD4">
        <w:rPr>
          <w:rFonts w:ascii="Times New Roman" w:eastAsia="Times New Roman" w:hAnsi="Times New Roman" w:cs="Times New Roman"/>
          <w:sz w:val="28"/>
          <w:szCs w:val="28"/>
        </w:rPr>
        <w:t xml:space="preserve">Уповноваженим Верховної Ради з прав людини. </w:t>
      </w:r>
    </w:p>
    <w:p w14:paraId="4A79BB5F" w14:textId="540E6449" w:rsidR="00196BD4" w:rsidRDefault="00196BD4" w:rsidP="00196BD4">
      <w:pPr>
        <w:widowControl w:val="0"/>
        <w:tabs>
          <w:tab w:val="left" w:pos="708"/>
        </w:tabs>
        <w:spacing w:after="0" w:line="240" w:lineRule="auto"/>
        <w:ind w:firstLine="567"/>
        <w:jc w:val="both"/>
        <w:rPr>
          <w:rFonts w:ascii="Times New Roman" w:eastAsia="Times New Roman" w:hAnsi="Times New Roman" w:cs="Times New Roman"/>
          <w:sz w:val="28"/>
          <w:szCs w:val="28"/>
        </w:rPr>
      </w:pPr>
      <w:proofErr w:type="spellStart"/>
      <w:r w:rsidRPr="00196BD4">
        <w:rPr>
          <w:rFonts w:ascii="Times New Roman" w:eastAsia="Times New Roman" w:hAnsi="Times New Roman" w:cs="Times New Roman"/>
          <w:sz w:val="28"/>
          <w:szCs w:val="28"/>
        </w:rPr>
        <w:t>Проєкт</w:t>
      </w:r>
      <w:proofErr w:type="spellEnd"/>
      <w:r w:rsidRPr="00196BD4">
        <w:rPr>
          <w:rFonts w:ascii="Times New Roman" w:eastAsia="Times New Roman" w:hAnsi="Times New Roman" w:cs="Times New Roman"/>
          <w:sz w:val="28"/>
          <w:szCs w:val="28"/>
        </w:rPr>
        <w:t xml:space="preserve"> </w:t>
      </w:r>
      <w:proofErr w:type="spellStart"/>
      <w:r w:rsidRPr="00196BD4">
        <w:rPr>
          <w:rFonts w:ascii="Times New Roman" w:eastAsia="Times New Roman" w:hAnsi="Times New Roman" w:cs="Times New Roman"/>
          <w:sz w:val="28"/>
          <w:szCs w:val="28"/>
        </w:rPr>
        <w:t>акта</w:t>
      </w:r>
      <w:proofErr w:type="spellEnd"/>
      <w:r w:rsidRPr="00196BD4">
        <w:rPr>
          <w:rFonts w:ascii="Times New Roman" w:eastAsia="Times New Roman" w:hAnsi="Times New Roman" w:cs="Times New Roman"/>
          <w:sz w:val="28"/>
          <w:szCs w:val="28"/>
        </w:rPr>
        <w:t xml:space="preserve"> потребує проведення правової експертизи в Міністерстві юстиції України.</w:t>
      </w:r>
    </w:p>
    <w:p w14:paraId="665E8B72" w14:textId="77777777" w:rsidR="000B0E1E" w:rsidRPr="006D0817" w:rsidRDefault="000B0E1E" w:rsidP="00196BD4">
      <w:pPr>
        <w:widowControl w:val="0"/>
        <w:tabs>
          <w:tab w:val="left" w:pos="708"/>
        </w:tabs>
        <w:spacing w:after="0" w:line="240" w:lineRule="auto"/>
        <w:ind w:firstLine="567"/>
        <w:jc w:val="both"/>
        <w:rPr>
          <w:rFonts w:ascii="Times New Roman" w:eastAsia="Times New Roman" w:hAnsi="Times New Roman" w:cs="Times New Roman"/>
          <w:sz w:val="28"/>
          <w:szCs w:val="28"/>
        </w:rPr>
      </w:pPr>
    </w:p>
    <w:p w14:paraId="0000001D" w14:textId="29CD2B8B" w:rsidR="007F3C95" w:rsidRDefault="00A273B3">
      <w:pPr>
        <w:widowControl w:val="0"/>
        <w:tabs>
          <w:tab w:val="left" w:pos="708"/>
        </w:tabs>
        <w:spacing w:after="0" w:line="240" w:lineRule="auto"/>
        <w:ind w:firstLine="567"/>
        <w:jc w:val="both"/>
        <w:rPr>
          <w:rFonts w:ascii="Times New Roman" w:eastAsia="Times New Roman" w:hAnsi="Times New Roman" w:cs="Times New Roman"/>
          <w:b/>
          <w:sz w:val="28"/>
          <w:szCs w:val="28"/>
        </w:rPr>
      </w:pPr>
      <w:r w:rsidRPr="006D0817">
        <w:rPr>
          <w:rFonts w:ascii="Times New Roman" w:eastAsia="Times New Roman" w:hAnsi="Times New Roman" w:cs="Times New Roman"/>
          <w:b/>
          <w:sz w:val="28"/>
          <w:szCs w:val="28"/>
        </w:rPr>
        <w:t>7. Оцінка відповідності</w:t>
      </w:r>
    </w:p>
    <w:p w14:paraId="3B92F0B4" w14:textId="77777777" w:rsidR="00CC0210" w:rsidRPr="00CC0210" w:rsidRDefault="00CC0210" w:rsidP="00CC0210">
      <w:pPr>
        <w:spacing w:after="0" w:line="240" w:lineRule="auto"/>
        <w:ind w:firstLine="567"/>
        <w:jc w:val="both"/>
        <w:rPr>
          <w:rFonts w:ascii="Times New Roman" w:eastAsia="Times New Roman" w:hAnsi="Times New Roman" w:cs="Times New Roman"/>
          <w:bCs/>
          <w:sz w:val="28"/>
          <w:szCs w:val="28"/>
          <w:lang w:eastAsia="ru-RU"/>
        </w:rPr>
      </w:pPr>
      <w:proofErr w:type="spellStart"/>
      <w:r w:rsidRPr="00CC0210">
        <w:rPr>
          <w:rFonts w:ascii="Times New Roman" w:eastAsia="Times New Roman" w:hAnsi="Times New Roman" w:cs="Times New Roman"/>
          <w:bCs/>
          <w:sz w:val="28"/>
          <w:szCs w:val="28"/>
          <w:lang w:eastAsia="ru-RU"/>
        </w:rPr>
        <w:t>Проєкт</w:t>
      </w:r>
      <w:proofErr w:type="spellEnd"/>
      <w:r w:rsidRPr="00CC0210">
        <w:rPr>
          <w:rFonts w:ascii="Times New Roman" w:eastAsia="Times New Roman" w:hAnsi="Times New Roman" w:cs="Times New Roman"/>
          <w:bCs/>
          <w:sz w:val="28"/>
          <w:szCs w:val="28"/>
          <w:lang w:eastAsia="ru-RU"/>
        </w:rPr>
        <w:t xml:space="preserve"> </w:t>
      </w:r>
      <w:proofErr w:type="spellStart"/>
      <w:r w:rsidRPr="00CC0210">
        <w:rPr>
          <w:rFonts w:ascii="Times New Roman" w:eastAsia="Times New Roman" w:hAnsi="Times New Roman" w:cs="Times New Roman"/>
          <w:bCs/>
          <w:sz w:val="28"/>
          <w:szCs w:val="28"/>
          <w:lang w:eastAsia="ru-RU"/>
        </w:rPr>
        <w:t>акта</w:t>
      </w:r>
      <w:proofErr w:type="spellEnd"/>
      <w:r w:rsidRPr="00CC0210">
        <w:rPr>
          <w:rFonts w:ascii="Times New Roman" w:eastAsia="Times New Roman" w:hAnsi="Times New Roman" w:cs="Times New Roman"/>
          <w:bCs/>
          <w:sz w:val="28"/>
          <w:szCs w:val="28"/>
          <w:lang w:eastAsia="ru-RU"/>
        </w:rPr>
        <w:t xml:space="preserve"> не містить положень,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не містять ризики вчинення корупційних правопорушень та правопорушень, пов’язаних з корупцією, не створюють підстав для дискримінації.</w:t>
      </w:r>
    </w:p>
    <w:p w14:paraId="0F28F260" w14:textId="77777777" w:rsidR="00CC0210" w:rsidRPr="00CC0210" w:rsidRDefault="00CC0210" w:rsidP="00CC0210">
      <w:pPr>
        <w:spacing w:after="0" w:line="240" w:lineRule="auto"/>
        <w:ind w:firstLine="567"/>
        <w:jc w:val="both"/>
        <w:rPr>
          <w:rFonts w:ascii="Times New Roman" w:eastAsia="Times New Roman" w:hAnsi="Times New Roman" w:cs="Times New Roman"/>
          <w:bCs/>
          <w:sz w:val="28"/>
          <w:szCs w:val="28"/>
          <w:lang w:eastAsia="ru-RU"/>
        </w:rPr>
      </w:pPr>
      <w:r w:rsidRPr="00CC0210">
        <w:rPr>
          <w:rFonts w:ascii="Times New Roman" w:eastAsia="Times New Roman" w:hAnsi="Times New Roman" w:cs="Times New Roman"/>
          <w:bCs/>
          <w:sz w:val="28"/>
          <w:szCs w:val="28"/>
          <w:lang w:eastAsia="ru-RU"/>
        </w:rPr>
        <w:t xml:space="preserve">У </w:t>
      </w:r>
      <w:proofErr w:type="spellStart"/>
      <w:r w:rsidRPr="00CC0210">
        <w:rPr>
          <w:rFonts w:ascii="Times New Roman" w:eastAsia="Times New Roman" w:hAnsi="Times New Roman" w:cs="Times New Roman"/>
          <w:bCs/>
          <w:sz w:val="28"/>
          <w:szCs w:val="28"/>
          <w:lang w:eastAsia="ru-RU"/>
        </w:rPr>
        <w:t>проєкті</w:t>
      </w:r>
      <w:proofErr w:type="spellEnd"/>
      <w:r w:rsidRPr="00CC0210">
        <w:rPr>
          <w:rFonts w:ascii="Times New Roman" w:eastAsia="Times New Roman" w:hAnsi="Times New Roman" w:cs="Times New Roman"/>
          <w:bCs/>
          <w:sz w:val="28"/>
          <w:szCs w:val="28"/>
          <w:lang w:eastAsia="ru-RU"/>
        </w:rPr>
        <w:t xml:space="preserve"> </w:t>
      </w:r>
      <w:proofErr w:type="spellStart"/>
      <w:r w:rsidRPr="00CC0210">
        <w:rPr>
          <w:rFonts w:ascii="Times New Roman" w:eastAsia="Times New Roman" w:hAnsi="Times New Roman" w:cs="Times New Roman"/>
          <w:bCs/>
          <w:sz w:val="28"/>
          <w:szCs w:val="28"/>
          <w:lang w:eastAsia="ru-RU"/>
        </w:rPr>
        <w:t>акта</w:t>
      </w:r>
      <w:proofErr w:type="spellEnd"/>
      <w:r w:rsidRPr="00CC0210">
        <w:rPr>
          <w:rFonts w:ascii="Times New Roman" w:eastAsia="Times New Roman" w:hAnsi="Times New Roman" w:cs="Times New Roman"/>
          <w:bCs/>
          <w:sz w:val="28"/>
          <w:szCs w:val="28"/>
          <w:lang w:eastAsia="ru-RU"/>
        </w:rPr>
        <w:t xml:space="preserve"> відсутні положення, які містять ризики вчинення корупційних правопорушень та правопорушень, пов’язаних з корупцією.</w:t>
      </w:r>
    </w:p>
    <w:p w14:paraId="30E6FD34" w14:textId="77777777" w:rsidR="00CC0210" w:rsidRPr="00CC0210" w:rsidRDefault="00CC0210" w:rsidP="00CC0210">
      <w:pPr>
        <w:spacing w:after="0" w:line="240" w:lineRule="auto"/>
        <w:ind w:firstLine="567"/>
        <w:jc w:val="both"/>
        <w:rPr>
          <w:rFonts w:ascii="Times New Roman" w:eastAsia="Times New Roman" w:hAnsi="Times New Roman" w:cs="Times New Roman"/>
          <w:bCs/>
          <w:sz w:val="28"/>
          <w:szCs w:val="28"/>
          <w:lang w:eastAsia="ru-RU"/>
        </w:rPr>
      </w:pPr>
      <w:r w:rsidRPr="00CC0210">
        <w:rPr>
          <w:rFonts w:ascii="Times New Roman" w:eastAsia="Times New Roman" w:hAnsi="Times New Roman" w:cs="Times New Roman"/>
          <w:bCs/>
          <w:sz w:val="28"/>
          <w:szCs w:val="28"/>
          <w:lang w:eastAsia="ru-RU"/>
        </w:rPr>
        <w:lastRenderedPageBreak/>
        <w:t xml:space="preserve">Антикорупційна, громадська антикорупційна, громадська </w:t>
      </w:r>
      <w:proofErr w:type="spellStart"/>
      <w:r w:rsidRPr="00CC0210">
        <w:rPr>
          <w:rFonts w:ascii="Times New Roman" w:eastAsia="Times New Roman" w:hAnsi="Times New Roman" w:cs="Times New Roman"/>
          <w:bCs/>
          <w:sz w:val="28"/>
          <w:szCs w:val="28"/>
          <w:lang w:eastAsia="ru-RU"/>
        </w:rPr>
        <w:t>антидискримінаційна</w:t>
      </w:r>
      <w:proofErr w:type="spellEnd"/>
      <w:r w:rsidRPr="00CC0210">
        <w:rPr>
          <w:rFonts w:ascii="Times New Roman" w:eastAsia="Times New Roman" w:hAnsi="Times New Roman" w:cs="Times New Roman"/>
          <w:bCs/>
          <w:sz w:val="28"/>
          <w:szCs w:val="28"/>
          <w:lang w:eastAsia="ru-RU"/>
        </w:rPr>
        <w:t xml:space="preserve"> та громадська </w:t>
      </w:r>
      <w:proofErr w:type="spellStart"/>
      <w:r w:rsidRPr="00CC0210">
        <w:rPr>
          <w:rFonts w:ascii="Times New Roman" w:eastAsia="Times New Roman" w:hAnsi="Times New Roman" w:cs="Times New Roman"/>
          <w:bCs/>
          <w:sz w:val="28"/>
          <w:szCs w:val="28"/>
          <w:lang w:eastAsia="ru-RU"/>
        </w:rPr>
        <w:t>гендерно</w:t>
      </w:r>
      <w:proofErr w:type="spellEnd"/>
      <w:r w:rsidRPr="00CC0210">
        <w:rPr>
          <w:rFonts w:ascii="Times New Roman" w:eastAsia="Times New Roman" w:hAnsi="Times New Roman" w:cs="Times New Roman"/>
          <w:bCs/>
          <w:sz w:val="28"/>
          <w:szCs w:val="28"/>
          <w:lang w:eastAsia="ru-RU"/>
        </w:rPr>
        <w:t>-правова експертизи не проводилась.</w:t>
      </w:r>
    </w:p>
    <w:p w14:paraId="288C93CD" w14:textId="77777777" w:rsidR="00CC0210" w:rsidRPr="00CC0210" w:rsidRDefault="00CC0210" w:rsidP="00CC0210">
      <w:pPr>
        <w:spacing w:after="0" w:line="240" w:lineRule="auto"/>
        <w:ind w:firstLine="567"/>
        <w:jc w:val="both"/>
        <w:rPr>
          <w:rFonts w:ascii="Times New Roman" w:eastAsia="Times New Roman" w:hAnsi="Times New Roman" w:cs="Times New Roman"/>
          <w:bCs/>
          <w:sz w:val="28"/>
          <w:szCs w:val="28"/>
          <w:lang w:eastAsia="ru-RU"/>
        </w:rPr>
      </w:pPr>
      <w:proofErr w:type="spellStart"/>
      <w:r w:rsidRPr="00CC0210">
        <w:rPr>
          <w:rFonts w:ascii="Times New Roman" w:eastAsia="Times New Roman" w:hAnsi="Times New Roman" w:cs="Times New Roman"/>
          <w:bCs/>
          <w:sz w:val="28"/>
          <w:szCs w:val="28"/>
          <w:lang w:eastAsia="ru-RU"/>
        </w:rPr>
        <w:t>Проєкт</w:t>
      </w:r>
      <w:proofErr w:type="spellEnd"/>
      <w:r w:rsidRPr="00CC0210">
        <w:rPr>
          <w:rFonts w:ascii="Times New Roman" w:eastAsia="Times New Roman" w:hAnsi="Times New Roman" w:cs="Times New Roman"/>
          <w:bCs/>
          <w:sz w:val="28"/>
          <w:szCs w:val="28"/>
          <w:lang w:eastAsia="ru-RU"/>
        </w:rPr>
        <w:t xml:space="preserve"> </w:t>
      </w:r>
      <w:proofErr w:type="spellStart"/>
      <w:r w:rsidRPr="00CC0210">
        <w:rPr>
          <w:rFonts w:ascii="Times New Roman" w:eastAsia="Times New Roman" w:hAnsi="Times New Roman" w:cs="Times New Roman"/>
          <w:bCs/>
          <w:sz w:val="28"/>
          <w:szCs w:val="28"/>
          <w:lang w:eastAsia="ru-RU"/>
        </w:rPr>
        <w:t>акта</w:t>
      </w:r>
      <w:proofErr w:type="spellEnd"/>
      <w:r w:rsidRPr="00CC0210">
        <w:rPr>
          <w:rFonts w:ascii="Times New Roman" w:eastAsia="Times New Roman" w:hAnsi="Times New Roman" w:cs="Times New Roman"/>
          <w:bCs/>
          <w:sz w:val="28"/>
          <w:szCs w:val="28"/>
          <w:lang w:eastAsia="ru-RU"/>
        </w:rPr>
        <w:t xml:space="preserve"> потребує проведення антикорупційної експертизи Національним агентством з питань запобігання корупції.</w:t>
      </w:r>
    </w:p>
    <w:p w14:paraId="4538E597" w14:textId="77777777" w:rsidR="009D6867" w:rsidRPr="00AF6540" w:rsidRDefault="009D6867">
      <w:pPr>
        <w:widowControl w:val="0"/>
        <w:tabs>
          <w:tab w:val="left" w:pos="708"/>
        </w:tabs>
        <w:spacing w:after="0" w:line="240" w:lineRule="auto"/>
        <w:ind w:firstLine="567"/>
        <w:jc w:val="both"/>
        <w:rPr>
          <w:rFonts w:ascii="Times New Roman" w:eastAsia="Times New Roman" w:hAnsi="Times New Roman" w:cs="Times New Roman"/>
          <w:sz w:val="28"/>
          <w:szCs w:val="28"/>
        </w:rPr>
      </w:pPr>
    </w:p>
    <w:p w14:paraId="00000022" w14:textId="77777777" w:rsidR="007F3C95" w:rsidRPr="00AF6540" w:rsidRDefault="00A273B3">
      <w:pPr>
        <w:widowControl w:val="0"/>
        <w:tabs>
          <w:tab w:val="left" w:pos="708"/>
        </w:tabs>
        <w:spacing w:after="0" w:line="240" w:lineRule="auto"/>
        <w:ind w:firstLine="567"/>
        <w:jc w:val="both"/>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8. Прогноз результатів</w:t>
      </w:r>
    </w:p>
    <w:p w14:paraId="1AAEA4C9" w14:textId="77777777" w:rsidR="000F7A61" w:rsidRDefault="000F7A61" w:rsidP="000730FD">
      <w:pPr>
        <w:spacing w:after="0" w:line="240" w:lineRule="auto"/>
        <w:ind w:firstLine="567"/>
        <w:jc w:val="both"/>
        <w:rPr>
          <w:rFonts w:ascii="Times New Roman" w:eastAsia="Times New Roman" w:hAnsi="Times New Roman" w:cs="Times New Roman"/>
          <w:sz w:val="28"/>
          <w:szCs w:val="28"/>
        </w:rPr>
      </w:pPr>
    </w:p>
    <w:p w14:paraId="480C76AF" w14:textId="291485A0" w:rsidR="000F7A61" w:rsidRDefault="000F7A61" w:rsidP="000730FD">
      <w:pPr>
        <w:spacing w:after="0" w:line="240" w:lineRule="auto"/>
        <w:ind w:firstLine="567"/>
        <w:jc w:val="both"/>
        <w:rPr>
          <w:rFonts w:ascii="Times New Roman" w:eastAsia="Times New Roman" w:hAnsi="Times New Roman" w:cs="Times New Roman"/>
          <w:sz w:val="28"/>
          <w:szCs w:val="28"/>
        </w:rPr>
      </w:pPr>
      <w:r w:rsidRPr="000730FD">
        <w:rPr>
          <w:rFonts w:ascii="Times New Roman" w:eastAsia="Times New Roman" w:hAnsi="Times New Roman" w:cs="Times New Roman"/>
          <w:sz w:val="28"/>
          <w:szCs w:val="28"/>
        </w:rPr>
        <w:t xml:space="preserve">Прийняття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акта</w:t>
      </w:r>
      <w:proofErr w:type="spellEnd"/>
      <w:r w:rsidRPr="000730FD">
        <w:rPr>
          <w:rFonts w:ascii="Times New Roman" w:eastAsia="Times New Roman" w:hAnsi="Times New Roman" w:cs="Times New Roman"/>
          <w:sz w:val="28"/>
          <w:szCs w:val="28"/>
        </w:rPr>
        <w:t xml:space="preserve"> дозволить </w:t>
      </w:r>
      <w:r>
        <w:rPr>
          <w:rFonts w:ascii="Times New Roman" w:eastAsia="Times New Roman" w:hAnsi="Times New Roman" w:cs="Times New Roman"/>
          <w:sz w:val="28"/>
          <w:szCs w:val="28"/>
        </w:rPr>
        <w:t xml:space="preserve">запобігти введенню споживачів в оману під час пропонування лікарських засобів </w:t>
      </w:r>
      <w:r w:rsidR="002E6E4A">
        <w:rPr>
          <w:rFonts w:ascii="Times New Roman" w:eastAsia="Times New Roman" w:hAnsi="Times New Roman" w:cs="Times New Roman"/>
          <w:sz w:val="28"/>
          <w:szCs w:val="28"/>
        </w:rPr>
        <w:t xml:space="preserve">та унеможливити </w:t>
      </w:r>
      <w:r w:rsidRPr="000F7A61">
        <w:rPr>
          <w:rFonts w:ascii="Times New Roman" w:eastAsia="Times New Roman" w:hAnsi="Times New Roman" w:cs="Times New Roman"/>
          <w:sz w:val="28"/>
          <w:szCs w:val="28"/>
        </w:rPr>
        <w:t>нада</w:t>
      </w:r>
      <w:r w:rsidR="002E6E4A">
        <w:rPr>
          <w:rFonts w:ascii="Times New Roman" w:eastAsia="Times New Roman" w:hAnsi="Times New Roman" w:cs="Times New Roman"/>
          <w:sz w:val="28"/>
          <w:szCs w:val="28"/>
        </w:rPr>
        <w:t>ння їм</w:t>
      </w:r>
      <w:r w:rsidRPr="000F7A61">
        <w:rPr>
          <w:rFonts w:ascii="Times New Roman" w:eastAsia="Times New Roman" w:hAnsi="Times New Roman" w:cs="Times New Roman"/>
          <w:sz w:val="28"/>
          <w:szCs w:val="28"/>
        </w:rPr>
        <w:t xml:space="preserve"> в нечіткий, незрозумілий або двозначний спосіб інформаці</w:t>
      </w:r>
      <w:r w:rsidR="002E6E4A">
        <w:rPr>
          <w:rFonts w:ascii="Times New Roman" w:eastAsia="Times New Roman" w:hAnsi="Times New Roman" w:cs="Times New Roman"/>
          <w:sz w:val="28"/>
          <w:szCs w:val="28"/>
        </w:rPr>
        <w:t>ї</w:t>
      </w:r>
      <w:r w:rsidRPr="000F7A61">
        <w:rPr>
          <w:rFonts w:ascii="Times New Roman" w:eastAsia="Times New Roman" w:hAnsi="Times New Roman" w:cs="Times New Roman"/>
          <w:sz w:val="28"/>
          <w:szCs w:val="28"/>
        </w:rPr>
        <w:t>, необхідн</w:t>
      </w:r>
      <w:r w:rsidR="002E6E4A">
        <w:rPr>
          <w:rFonts w:ascii="Times New Roman" w:eastAsia="Times New Roman" w:hAnsi="Times New Roman" w:cs="Times New Roman"/>
          <w:sz w:val="28"/>
          <w:szCs w:val="28"/>
        </w:rPr>
        <w:t>ої</w:t>
      </w:r>
      <w:r w:rsidRPr="000F7A61">
        <w:rPr>
          <w:rFonts w:ascii="Times New Roman" w:eastAsia="Times New Roman" w:hAnsi="Times New Roman" w:cs="Times New Roman"/>
          <w:sz w:val="28"/>
          <w:szCs w:val="28"/>
        </w:rPr>
        <w:t xml:space="preserve"> для здійснення свідомого вибору.</w:t>
      </w:r>
    </w:p>
    <w:p w14:paraId="00000024" w14:textId="5DD40AFC" w:rsidR="007F3C95" w:rsidRPr="00AF6540" w:rsidRDefault="00A273B3">
      <w:pPr>
        <w:spacing w:after="0" w:line="240" w:lineRule="auto"/>
        <w:ind w:firstLine="567"/>
        <w:jc w:val="both"/>
        <w:rPr>
          <w:rFonts w:ascii="Times New Roman" w:eastAsia="Times New Roman" w:hAnsi="Times New Roman" w:cs="Times New Roman"/>
          <w:sz w:val="28"/>
          <w:szCs w:val="28"/>
        </w:rPr>
      </w:pPr>
      <w:r w:rsidRPr="000730FD">
        <w:rPr>
          <w:rFonts w:ascii="Times New Roman" w:eastAsia="Times New Roman" w:hAnsi="Times New Roman" w:cs="Times New Roman"/>
          <w:sz w:val="28"/>
          <w:szCs w:val="28"/>
        </w:rPr>
        <w:t xml:space="preserve">Реалізація </w:t>
      </w:r>
      <w:proofErr w:type="spellStart"/>
      <w:r w:rsidRPr="000730FD">
        <w:rPr>
          <w:rFonts w:ascii="Times New Roman" w:eastAsia="Times New Roman" w:hAnsi="Times New Roman" w:cs="Times New Roman"/>
          <w:sz w:val="28"/>
          <w:szCs w:val="28"/>
        </w:rPr>
        <w:t>проєкту</w:t>
      </w:r>
      <w:proofErr w:type="spellEnd"/>
      <w:r w:rsidRPr="000730FD">
        <w:rPr>
          <w:rFonts w:ascii="Times New Roman" w:eastAsia="Times New Roman" w:hAnsi="Times New Roman" w:cs="Times New Roman"/>
          <w:sz w:val="28"/>
          <w:szCs w:val="28"/>
        </w:rPr>
        <w:t xml:space="preserve"> постанови не матиме впливу на розвиток регіонів, підвищення чи зниження спроможності територіальних громад; ринок праці, рівень зайнятості населення;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16E1DEBE" w14:textId="77777777" w:rsidR="00D00CD0" w:rsidRPr="00AF6540" w:rsidRDefault="00D00CD0">
      <w:pPr>
        <w:spacing w:after="0" w:line="240" w:lineRule="auto"/>
        <w:ind w:firstLine="567"/>
        <w:jc w:val="both"/>
        <w:rPr>
          <w:rFonts w:ascii="Times New Roman" w:eastAsia="Times New Roman" w:hAnsi="Times New Roman" w:cs="Times New Roman"/>
          <w:b/>
          <w:sz w:val="28"/>
          <w:szCs w:val="28"/>
        </w:rPr>
      </w:pPr>
    </w:p>
    <w:p w14:paraId="00000026" w14:textId="77777777" w:rsidR="007F3C95" w:rsidRPr="00AF6540" w:rsidRDefault="00A273B3">
      <w:pPr>
        <w:spacing w:after="0" w:line="240" w:lineRule="auto"/>
        <w:ind w:firstLine="567"/>
        <w:jc w:val="both"/>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Вплив на інтереси заінтересованих сторін:</w:t>
      </w:r>
    </w:p>
    <w:tbl>
      <w:tblPr>
        <w:tblStyle w:val="10"/>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3260"/>
        <w:gridCol w:w="3828"/>
      </w:tblGrid>
      <w:tr w:rsidR="007F3C95" w:rsidRPr="00AF6540" w14:paraId="0396F238" w14:textId="77777777" w:rsidTr="001E07E7">
        <w:trPr>
          <w:trHeight w:val="20"/>
        </w:trPr>
        <w:tc>
          <w:tcPr>
            <w:tcW w:w="2439" w:type="dxa"/>
            <w:tcBorders>
              <w:top w:val="single" w:sz="4" w:space="0" w:color="000000"/>
              <w:left w:val="single" w:sz="4" w:space="0" w:color="000000"/>
              <w:bottom w:val="single" w:sz="4" w:space="0" w:color="000000"/>
              <w:right w:val="single" w:sz="4" w:space="0" w:color="000000"/>
            </w:tcBorders>
          </w:tcPr>
          <w:p w14:paraId="00000027" w14:textId="77777777" w:rsidR="007F3C95" w:rsidRPr="00AF6540" w:rsidRDefault="00A273B3">
            <w:pPr>
              <w:spacing w:after="0" w:line="240" w:lineRule="auto"/>
              <w:jc w:val="center"/>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Заінтересована сторона</w:t>
            </w:r>
          </w:p>
        </w:tc>
        <w:tc>
          <w:tcPr>
            <w:tcW w:w="3260" w:type="dxa"/>
            <w:tcBorders>
              <w:top w:val="single" w:sz="4" w:space="0" w:color="000000"/>
              <w:left w:val="single" w:sz="4" w:space="0" w:color="000000"/>
              <w:bottom w:val="single" w:sz="4" w:space="0" w:color="000000"/>
              <w:right w:val="single" w:sz="4" w:space="0" w:color="000000"/>
            </w:tcBorders>
          </w:tcPr>
          <w:p w14:paraId="00000028" w14:textId="77777777" w:rsidR="007F3C95" w:rsidRPr="00AF6540" w:rsidRDefault="00A273B3">
            <w:pPr>
              <w:spacing w:after="0" w:line="240" w:lineRule="auto"/>
              <w:jc w:val="center"/>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 xml:space="preserve">Вплив реалізації </w:t>
            </w:r>
            <w:proofErr w:type="spellStart"/>
            <w:r w:rsidRPr="00AF6540">
              <w:rPr>
                <w:rFonts w:ascii="Times New Roman" w:eastAsia="Times New Roman" w:hAnsi="Times New Roman" w:cs="Times New Roman"/>
                <w:b/>
                <w:sz w:val="28"/>
                <w:szCs w:val="28"/>
              </w:rPr>
              <w:t>акта</w:t>
            </w:r>
            <w:proofErr w:type="spellEnd"/>
            <w:r w:rsidRPr="00AF6540">
              <w:rPr>
                <w:rFonts w:ascii="Times New Roman" w:eastAsia="Times New Roman" w:hAnsi="Times New Roman" w:cs="Times New Roman"/>
                <w:b/>
                <w:sz w:val="28"/>
                <w:szCs w:val="28"/>
              </w:rPr>
              <w:t xml:space="preserve"> на заінтересовану сторону</w:t>
            </w:r>
          </w:p>
        </w:tc>
        <w:tc>
          <w:tcPr>
            <w:tcW w:w="3828" w:type="dxa"/>
            <w:tcBorders>
              <w:top w:val="single" w:sz="4" w:space="0" w:color="000000"/>
              <w:left w:val="single" w:sz="4" w:space="0" w:color="000000"/>
              <w:bottom w:val="single" w:sz="4" w:space="0" w:color="000000"/>
              <w:right w:val="single" w:sz="4" w:space="0" w:color="000000"/>
            </w:tcBorders>
          </w:tcPr>
          <w:p w14:paraId="00000029" w14:textId="77777777" w:rsidR="007F3C95" w:rsidRPr="00AF6540" w:rsidRDefault="00A273B3">
            <w:pPr>
              <w:spacing w:after="0" w:line="240" w:lineRule="auto"/>
              <w:jc w:val="center"/>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Пояснення очікуваного впливу</w:t>
            </w:r>
          </w:p>
        </w:tc>
      </w:tr>
      <w:tr w:rsidR="007F3C95" w14:paraId="50D6F289" w14:textId="77777777" w:rsidTr="001E07E7">
        <w:trPr>
          <w:trHeight w:val="20"/>
        </w:trPr>
        <w:tc>
          <w:tcPr>
            <w:tcW w:w="2439" w:type="dxa"/>
            <w:tcBorders>
              <w:top w:val="single" w:sz="4" w:space="0" w:color="000000"/>
              <w:left w:val="single" w:sz="4" w:space="0" w:color="000000"/>
              <w:bottom w:val="single" w:sz="4" w:space="0" w:color="000000"/>
              <w:right w:val="single" w:sz="4" w:space="0" w:color="000000"/>
            </w:tcBorders>
          </w:tcPr>
          <w:p w14:paraId="0000002A" w14:textId="77777777" w:rsidR="007F3C95" w:rsidRPr="000730FD" w:rsidRDefault="00A273B3">
            <w:pPr>
              <w:spacing w:after="0" w:line="240" w:lineRule="auto"/>
              <w:rPr>
                <w:rFonts w:ascii="Times New Roman" w:eastAsia="Times New Roman" w:hAnsi="Times New Roman" w:cs="Times New Roman"/>
                <w:sz w:val="28"/>
                <w:szCs w:val="28"/>
              </w:rPr>
            </w:pPr>
            <w:r w:rsidRPr="000730FD">
              <w:rPr>
                <w:rFonts w:ascii="Times New Roman" w:eastAsia="Times New Roman" w:hAnsi="Times New Roman" w:cs="Times New Roman"/>
                <w:sz w:val="28"/>
                <w:szCs w:val="28"/>
              </w:rPr>
              <w:t>Громадяни</w:t>
            </w:r>
          </w:p>
        </w:tc>
        <w:tc>
          <w:tcPr>
            <w:tcW w:w="3260" w:type="dxa"/>
            <w:tcBorders>
              <w:top w:val="single" w:sz="4" w:space="0" w:color="000000"/>
              <w:left w:val="single" w:sz="4" w:space="0" w:color="000000"/>
              <w:bottom w:val="single" w:sz="4" w:space="0" w:color="000000"/>
              <w:right w:val="single" w:sz="4" w:space="0" w:color="000000"/>
            </w:tcBorders>
          </w:tcPr>
          <w:p w14:paraId="0000002C" w14:textId="04AA1F77" w:rsidR="007F3C95" w:rsidRPr="000730FD" w:rsidRDefault="00A273B3">
            <w:pPr>
              <w:spacing w:after="0" w:line="240" w:lineRule="auto"/>
              <w:rPr>
                <w:rFonts w:ascii="Times New Roman" w:eastAsia="Times New Roman" w:hAnsi="Times New Roman" w:cs="Times New Roman"/>
                <w:sz w:val="28"/>
                <w:szCs w:val="28"/>
              </w:rPr>
            </w:pPr>
            <w:r w:rsidRPr="000730FD">
              <w:rPr>
                <w:rFonts w:ascii="Times New Roman" w:eastAsia="Times New Roman" w:hAnsi="Times New Roman" w:cs="Times New Roman"/>
                <w:sz w:val="28"/>
                <w:szCs w:val="28"/>
              </w:rPr>
              <w:t xml:space="preserve">Позитивний </w:t>
            </w:r>
          </w:p>
          <w:p w14:paraId="0000002D" w14:textId="77777777" w:rsidR="007F3C95" w:rsidRPr="000730FD" w:rsidRDefault="007F3C95">
            <w:pPr>
              <w:spacing w:after="0" w:line="240" w:lineRule="auto"/>
              <w:rPr>
                <w:rFonts w:ascii="Times New Roman" w:eastAsia="Times New Roman" w:hAnsi="Times New Roman" w:cs="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Pr>
          <w:p w14:paraId="0000002E" w14:textId="1134AD12" w:rsidR="007F3C95" w:rsidRPr="00AF6540" w:rsidRDefault="002E6E4A" w:rsidP="000730FD">
            <w:pPr>
              <w:widowControl w:val="0"/>
              <w:tabs>
                <w:tab w:val="left" w:pos="70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Захист прав та законних інтересів громадян на отримання інформації про лікарські засоби.</w:t>
            </w:r>
          </w:p>
        </w:tc>
      </w:tr>
      <w:tr w:rsidR="007F3C95" w:rsidRPr="00203CC1" w14:paraId="61234157" w14:textId="77777777" w:rsidTr="001E07E7">
        <w:trPr>
          <w:trHeight w:val="20"/>
        </w:trPr>
        <w:tc>
          <w:tcPr>
            <w:tcW w:w="2439" w:type="dxa"/>
            <w:tcBorders>
              <w:top w:val="single" w:sz="4" w:space="0" w:color="000000"/>
              <w:left w:val="single" w:sz="4" w:space="0" w:color="000000"/>
              <w:bottom w:val="single" w:sz="4" w:space="0" w:color="000000"/>
              <w:right w:val="single" w:sz="4" w:space="0" w:color="000000"/>
            </w:tcBorders>
          </w:tcPr>
          <w:p w14:paraId="0000002F" w14:textId="77777777" w:rsidR="007F3C95" w:rsidRPr="00203CC1" w:rsidRDefault="00A273B3">
            <w:pPr>
              <w:spacing w:after="0" w:line="240" w:lineRule="auto"/>
              <w:rPr>
                <w:rFonts w:ascii="Times New Roman" w:eastAsia="Times New Roman" w:hAnsi="Times New Roman" w:cs="Times New Roman"/>
                <w:b/>
                <w:sz w:val="28"/>
                <w:szCs w:val="28"/>
              </w:rPr>
            </w:pPr>
            <w:r w:rsidRPr="00203CC1">
              <w:rPr>
                <w:rFonts w:ascii="Times New Roman" w:eastAsia="Times New Roman" w:hAnsi="Times New Roman" w:cs="Times New Roman"/>
                <w:sz w:val="28"/>
                <w:szCs w:val="28"/>
              </w:rPr>
              <w:t>Суб’єкти господарювання</w:t>
            </w:r>
          </w:p>
        </w:tc>
        <w:tc>
          <w:tcPr>
            <w:tcW w:w="3260" w:type="dxa"/>
            <w:tcBorders>
              <w:top w:val="single" w:sz="4" w:space="0" w:color="000000"/>
              <w:left w:val="single" w:sz="4" w:space="0" w:color="000000"/>
              <w:bottom w:val="single" w:sz="4" w:space="0" w:color="000000"/>
              <w:right w:val="single" w:sz="4" w:space="0" w:color="000000"/>
            </w:tcBorders>
          </w:tcPr>
          <w:p w14:paraId="00000031" w14:textId="77BE7D56" w:rsidR="007F3C95" w:rsidRPr="00203CC1" w:rsidRDefault="00A273B3" w:rsidP="000730FD">
            <w:pPr>
              <w:spacing w:after="0" w:line="240" w:lineRule="auto"/>
              <w:rPr>
                <w:rFonts w:ascii="Times New Roman" w:eastAsia="Times New Roman" w:hAnsi="Times New Roman" w:cs="Times New Roman"/>
                <w:sz w:val="28"/>
                <w:szCs w:val="28"/>
              </w:rPr>
            </w:pPr>
            <w:r w:rsidRPr="00203CC1">
              <w:rPr>
                <w:rFonts w:ascii="Times New Roman" w:eastAsia="Times New Roman" w:hAnsi="Times New Roman" w:cs="Times New Roman"/>
                <w:sz w:val="28"/>
                <w:szCs w:val="28"/>
              </w:rPr>
              <w:t xml:space="preserve">Позитивний </w:t>
            </w:r>
          </w:p>
        </w:tc>
        <w:tc>
          <w:tcPr>
            <w:tcW w:w="3828" w:type="dxa"/>
            <w:tcBorders>
              <w:top w:val="single" w:sz="4" w:space="0" w:color="000000"/>
              <w:left w:val="single" w:sz="4" w:space="0" w:color="000000"/>
              <w:bottom w:val="single" w:sz="4" w:space="0" w:color="000000"/>
              <w:right w:val="single" w:sz="4" w:space="0" w:color="000000"/>
            </w:tcBorders>
          </w:tcPr>
          <w:p w14:paraId="00000032" w14:textId="4E2FE787" w:rsidR="007F3C95" w:rsidRPr="00203CC1" w:rsidRDefault="00203CC1">
            <w:pPr>
              <w:spacing w:after="0" w:line="240" w:lineRule="auto"/>
              <w:rPr>
                <w:rFonts w:ascii="Times New Roman" w:eastAsia="Times New Roman" w:hAnsi="Times New Roman" w:cs="Times New Roman"/>
                <w:sz w:val="28"/>
                <w:szCs w:val="28"/>
              </w:rPr>
            </w:pPr>
            <w:r w:rsidRPr="00203CC1">
              <w:rPr>
                <w:rFonts w:ascii="Times New Roman" w:eastAsia="Times New Roman" w:hAnsi="Times New Roman" w:cs="Times New Roman"/>
                <w:sz w:val="28"/>
                <w:szCs w:val="28"/>
              </w:rPr>
              <w:t>Чіткі та прозорі вимоги до реалізації (відпуску) лікарських засобів.</w:t>
            </w:r>
          </w:p>
        </w:tc>
      </w:tr>
    </w:tbl>
    <w:p w14:paraId="00000033" w14:textId="77777777" w:rsidR="007F3C95" w:rsidRDefault="007F3C95">
      <w:pPr>
        <w:widowControl w:val="0"/>
        <w:tabs>
          <w:tab w:val="left" w:pos="708"/>
        </w:tabs>
        <w:spacing w:after="0" w:line="240" w:lineRule="auto"/>
        <w:rPr>
          <w:rFonts w:ascii="Times New Roman" w:eastAsia="Times New Roman" w:hAnsi="Times New Roman" w:cs="Times New Roman"/>
          <w:sz w:val="28"/>
          <w:szCs w:val="28"/>
          <w:highlight w:val="yellow"/>
        </w:rPr>
      </w:pPr>
    </w:p>
    <w:p w14:paraId="00000034" w14:textId="77777777" w:rsidR="007F3C95" w:rsidRDefault="007F3C95">
      <w:pPr>
        <w:widowControl w:val="0"/>
        <w:tabs>
          <w:tab w:val="left" w:pos="708"/>
        </w:tabs>
        <w:spacing w:after="0" w:line="240" w:lineRule="auto"/>
        <w:rPr>
          <w:rFonts w:ascii="Times New Roman" w:eastAsia="Times New Roman" w:hAnsi="Times New Roman" w:cs="Times New Roman"/>
          <w:sz w:val="20"/>
          <w:szCs w:val="20"/>
        </w:rPr>
      </w:pPr>
    </w:p>
    <w:p w14:paraId="00000036" w14:textId="0F349A79" w:rsidR="007F3C95" w:rsidRPr="00A0085D" w:rsidRDefault="00CB1A48" w:rsidP="00CB1A48">
      <w:pPr>
        <w:spacing w:after="0" w:line="240" w:lineRule="auto"/>
        <w:jc w:val="both"/>
        <w:rPr>
          <w:rFonts w:ascii="Times New Roman" w:eastAsia="Times New Roman" w:hAnsi="Times New Roman" w:cs="Times New Roman"/>
          <w:b/>
          <w:sz w:val="28"/>
          <w:szCs w:val="28"/>
          <w:lang w:val="ru-RU"/>
        </w:rPr>
      </w:pPr>
      <w:proofErr w:type="spellStart"/>
      <w:r>
        <w:rPr>
          <w:rFonts w:ascii="Times New Roman" w:eastAsia="Times New Roman" w:hAnsi="Times New Roman" w:cs="Times New Roman"/>
          <w:b/>
          <w:sz w:val="28"/>
          <w:szCs w:val="28"/>
        </w:rPr>
        <w:t>Голов</w:t>
      </w:r>
      <w:proofErr w:type="spellEnd"/>
      <w:r w:rsidR="00A0085D">
        <w:rPr>
          <w:rFonts w:ascii="Times New Roman" w:eastAsia="Times New Roman" w:hAnsi="Times New Roman" w:cs="Times New Roman"/>
          <w:b/>
          <w:sz w:val="28"/>
          <w:szCs w:val="28"/>
          <w:lang w:val="ru-RU"/>
        </w:rPr>
        <w:t>а</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Держлікслужби</w:t>
      </w:r>
      <w:proofErr w:type="spellEnd"/>
      <w:r>
        <w:rPr>
          <w:rFonts w:ascii="Times New Roman" w:eastAsia="Times New Roman" w:hAnsi="Times New Roman" w:cs="Times New Roman"/>
          <w:b/>
          <w:sz w:val="28"/>
          <w:szCs w:val="28"/>
        </w:rPr>
        <w:t xml:space="preserve">                            </w:t>
      </w:r>
      <w:r w:rsidR="00A0085D">
        <w:rPr>
          <w:rFonts w:ascii="Times New Roman" w:eastAsia="Times New Roman" w:hAnsi="Times New Roman" w:cs="Times New Roman"/>
          <w:b/>
          <w:sz w:val="28"/>
          <w:szCs w:val="28"/>
        </w:rPr>
        <w:t xml:space="preserve">                                     </w:t>
      </w:r>
      <w:r w:rsidR="00A0085D">
        <w:rPr>
          <w:rFonts w:ascii="Times New Roman" w:eastAsia="Times New Roman" w:hAnsi="Times New Roman" w:cs="Times New Roman"/>
          <w:b/>
          <w:sz w:val="28"/>
          <w:szCs w:val="28"/>
          <w:lang w:val="ru-RU"/>
        </w:rPr>
        <w:t>Роман ІСАЄНКО</w:t>
      </w:r>
    </w:p>
    <w:p w14:paraId="00000037" w14:textId="77777777" w:rsidR="007F3C95" w:rsidRDefault="007F3C95">
      <w:pPr>
        <w:spacing w:after="0" w:line="240" w:lineRule="auto"/>
        <w:jc w:val="both"/>
        <w:rPr>
          <w:rFonts w:ascii="Times New Roman" w:eastAsia="Times New Roman" w:hAnsi="Times New Roman" w:cs="Times New Roman"/>
          <w:sz w:val="20"/>
          <w:szCs w:val="20"/>
        </w:rPr>
      </w:pPr>
    </w:p>
    <w:p w14:paraId="00000038" w14:textId="77777777" w:rsidR="007F3C95" w:rsidRDefault="007F3C95">
      <w:pPr>
        <w:spacing w:after="0" w:line="240" w:lineRule="auto"/>
        <w:jc w:val="both"/>
        <w:rPr>
          <w:rFonts w:ascii="Times New Roman" w:eastAsia="Times New Roman" w:hAnsi="Times New Roman" w:cs="Times New Roman"/>
          <w:sz w:val="20"/>
          <w:szCs w:val="20"/>
        </w:rPr>
      </w:pPr>
    </w:p>
    <w:p w14:paraId="00000039" w14:textId="369A6994" w:rsidR="007F3C95" w:rsidRDefault="00A273B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 ____________ 202</w:t>
      </w:r>
      <w:r w:rsidR="001E07E7">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р.</w:t>
      </w:r>
    </w:p>
    <w:p w14:paraId="0000003A" w14:textId="77777777" w:rsidR="007F3C95" w:rsidRDefault="007F3C95"/>
    <w:sectPr w:rsidR="007F3C95" w:rsidSect="001E07E7">
      <w:headerReference w:type="default" r:id="rId7"/>
      <w:pgSz w:w="11906" w:h="16838"/>
      <w:pgMar w:top="850" w:right="707" w:bottom="993"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1A8A0" w14:textId="77777777" w:rsidR="00F2558C" w:rsidRDefault="00A273B3">
      <w:pPr>
        <w:spacing w:after="0" w:line="240" w:lineRule="auto"/>
      </w:pPr>
      <w:r>
        <w:separator/>
      </w:r>
    </w:p>
  </w:endnote>
  <w:endnote w:type="continuationSeparator" w:id="0">
    <w:p w14:paraId="67A48128" w14:textId="77777777" w:rsidR="00F2558C" w:rsidRDefault="00A27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9DAAF" w14:textId="77777777" w:rsidR="00F2558C" w:rsidRDefault="00A273B3">
      <w:pPr>
        <w:spacing w:after="0" w:line="240" w:lineRule="auto"/>
      </w:pPr>
      <w:r>
        <w:separator/>
      </w:r>
    </w:p>
  </w:footnote>
  <w:footnote w:type="continuationSeparator" w:id="0">
    <w:p w14:paraId="4A63EAB6" w14:textId="77777777" w:rsidR="00F2558C" w:rsidRDefault="00A27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B" w14:textId="7F19E9B4" w:rsidR="007F3C95" w:rsidRDefault="00A273B3">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2E6E4A">
      <w:rPr>
        <w:noProof/>
        <w:color w:val="000000"/>
      </w:rPr>
      <w:t>5</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95"/>
    <w:rsid w:val="00014529"/>
    <w:rsid w:val="00041744"/>
    <w:rsid w:val="00046C6B"/>
    <w:rsid w:val="000730FD"/>
    <w:rsid w:val="000940B1"/>
    <w:rsid w:val="000A0730"/>
    <w:rsid w:val="000B0E1E"/>
    <w:rsid w:val="000B4359"/>
    <w:rsid w:val="000D10F4"/>
    <w:rsid w:val="000E1F01"/>
    <w:rsid w:val="000F7A61"/>
    <w:rsid w:val="001276B2"/>
    <w:rsid w:val="00137037"/>
    <w:rsid w:val="00154C74"/>
    <w:rsid w:val="00191CC8"/>
    <w:rsid w:val="00196BD4"/>
    <w:rsid w:val="001A4F45"/>
    <w:rsid w:val="001E07E7"/>
    <w:rsid w:val="001F4D6D"/>
    <w:rsid w:val="00200C7A"/>
    <w:rsid w:val="00203CC1"/>
    <w:rsid w:val="00256310"/>
    <w:rsid w:val="0026054E"/>
    <w:rsid w:val="00282957"/>
    <w:rsid w:val="00293F2E"/>
    <w:rsid w:val="00297DD6"/>
    <w:rsid w:val="002B1820"/>
    <w:rsid w:val="002C1E06"/>
    <w:rsid w:val="002D4369"/>
    <w:rsid w:val="002E6E4A"/>
    <w:rsid w:val="003363C6"/>
    <w:rsid w:val="003510C0"/>
    <w:rsid w:val="003765A9"/>
    <w:rsid w:val="00381971"/>
    <w:rsid w:val="003A55A0"/>
    <w:rsid w:val="003A663E"/>
    <w:rsid w:val="003B0103"/>
    <w:rsid w:val="003B0892"/>
    <w:rsid w:val="003E2F23"/>
    <w:rsid w:val="00446FCE"/>
    <w:rsid w:val="00452AC6"/>
    <w:rsid w:val="004B05F9"/>
    <w:rsid w:val="004B2D2B"/>
    <w:rsid w:val="004B3B23"/>
    <w:rsid w:val="004C617C"/>
    <w:rsid w:val="004D4770"/>
    <w:rsid w:val="00524268"/>
    <w:rsid w:val="00525D2A"/>
    <w:rsid w:val="005406F7"/>
    <w:rsid w:val="00543644"/>
    <w:rsid w:val="00550BB2"/>
    <w:rsid w:val="00566E60"/>
    <w:rsid w:val="00573E0E"/>
    <w:rsid w:val="00592207"/>
    <w:rsid w:val="00594C1C"/>
    <w:rsid w:val="005B25C0"/>
    <w:rsid w:val="00600DAD"/>
    <w:rsid w:val="00604EB6"/>
    <w:rsid w:val="00606C5B"/>
    <w:rsid w:val="0062620A"/>
    <w:rsid w:val="00673ACE"/>
    <w:rsid w:val="006920FC"/>
    <w:rsid w:val="006B6124"/>
    <w:rsid w:val="006D0817"/>
    <w:rsid w:val="006E273D"/>
    <w:rsid w:val="006F0B6A"/>
    <w:rsid w:val="006F0BDC"/>
    <w:rsid w:val="006F4783"/>
    <w:rsid w:val="006F6E57"/>
    <w:rsid w:val="006F7047"/>
    <w:rsid w:val="007148A5"/>
    <w:rsid w:val="00726E8C"/>
    <w:rsid w:val="00742267"/>
    <w:rsid w:val="00771EAC"/>
    <w:rsid w:val="007807E4"/>
    <w:rsid w:val="007A5BBA"/>
    <w:rsid w:val="007E0139"/>
    <w:rsid w:val="007F3C95"/>
    <w:rsid w:val="007F3F4C"/>
    <w:rsid w:val="007F445C"/>
    <w:rsid w:val="00805181"/>
    <w:rsid w:val="008067F5"/>
    <w:rsid w:val="00843846"/>
    <w:rsid w:val="008607AA"/>
    <w:rsid w:val="00865B26"/>
    <w:rsid w:val="00876EDC"/>
    <w:rsid w:val="00896C9F"/>
    <w:rsid w:val="008E0FE2"/>
    <w:rsid w:val="008F45FC"/>
    <w:rsid w:val="009112CF"/>
    <w:rsid w:val="00936902"/>
    <w:rsid w:val="00940EDC"/>
    <w:rsid w:val="009441FF"/>
    <w:rsid w:val="0096331F"/>
    <w:rsid w:val="009D2A32"/>
    <w:rsid w:val="009D6867"/>
    <w:rsid w:val="009F6761"/>
    <w:rsid w:val="00A0085D"/>
    <w:rsid w:val="00A273B3"/>
    <w:rsid w:val="00A4224E"/>
    <w:rsid w:val="00A43FCC"/>
    <w:rsid w:val="00A937D0"/>
    <w:rsid w:val="00AC14B3"/>
    <w:rsid w:val="00AC560D"/>
    <w:rsid w:val="00AD2E8D"/>
    <w:rsid w:val="00AF0E81"/>
    <w:rsid w:val="00AF6540"/>
    <w:rsid w:val="00B0330E"/>
    <w:rsid w:val="00B16B0C"/>
    <w:rsid w:val="00B456B0"/>
    <w:rsid w:val="00B53296"/>
    <w:rsid w:val="00B622E3"/>
    <w:rsid w:val="00B819AA"/>
    <w:rsid w:val="00B84CC3"/>
    <w:rsid w:val="00BA740E"/>
    <w:rsid w:val="00BC46F7"/>
    <w:rsid w:val="00BD23E8"/>
    <w:rsid w:val="00BF7634"/>
    <w:rsid w:val="00CB1A48"/>
    <w:rsid w:val="00CC0210"/>
    <w:rsid w:val="00D00CD0"/>
    <w:rsid w:val="00D024B2"/>
    <w:rsid w:val="00D1579A"/>
    <w:rsid w:val="00D2022A"/>
    <w:rsid w:val="00D56A03"/>
    <w:rsid w:val="00DA0DE5"/>
    <w:rsid w:val="00DA7AC0"/>
    <w:rsid w:val="00DE5291"/>
    <w:rsid w:val="00DF79DC"/>
    <w:rsid w:val="00E20467"/>
    <w:rsid w:val="00E22925"/>
    <w:rsid w:val="00E35B83"/>
    <w:rsid w:val="00E52485"/>
    <w:rsid w:val="00E90904"/>
    <w:rsid w:val="00EE2FDF"/>
    <w:rsid w:val="00EE7224"/>
    <w:rsid w:val="00F1248F"/>
    <w:rsid w:val="00F2558C"/>
    <w:rsid w:val="00F30F24"/>
    <w:rsid w:val="00F56E0D"/>
    <w:rsid w:val="00F619D8"/>
    <w:rsid w:val="00FC3F8B"/>
    <w:rsid w:val="00FE44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9226"/>
  <w15:docId w15:val="{E5E10803-34A3-47E7-9665-2D139D4B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AD42DB"/>
    <w:pPr>
      <w:tabs>
        <w:tab w:val="center" w:pos="4819"/>
        <w:tab w:val="right" w:pos="9639"/>
      </w:tabs>
    </w:pPr>
  </w:style>
  <w:style w:type="character" w:customStyle="1" w:styleId="a5">
    <w:name w:val="Верхній колонтитул Знак"/>
    <w:link w:val="a4"/>
    <w:uiPriority w:val="99"/>
    <w:rsid w:val="00AD42DB"/>
    <w:rPr>
      <w:sz w:val="22"/>
      <w:szCs w:val="22"/>
      <w:lang w:eastAsia="en-US"/>
    </w:rPr>
  </w:style>
  <w:style w:type="paragraph" w:styleId="a6">
    <w:name w:val="footer"/>
    <w:basedOn w:val="a"/>
    <w:link w:val="a7"/>
    <w:uiPriority w:val="99"/>
    <w:unhideWhenUsed/>
    <w:rsid w:val="00AD42DB"/>
    <w:pPr>
      <w:tabs>
        <w:tab w:val="center" w:pos="4819"/>
        <w:tab w:val="right" w:pos="9639"/>
      </w:tabs>
    </w:pPr>
  </w:style>
  <w:style w:type="character" w:customStyle="1" w:styleId="a7">
    <w:name w:val="Нижній колонтитул Знак"/>
    <w:link w:val="a6"/>
    <w:uiPriority w:val="99"/>
    <w:rsid w:val="00AD42DB"/>
    <w:rPr>
      <w:sz w:val="22"/>
      <w:szCs w:val="22"/>
      <w:lang w:eastAsia="en-US"/>
    </w:rPr>
  </w:style>
  <w:style w:type="paragraph" w:customStyle="1" w:styleId="rvps2">
    <w:name w:val="rvps2"/>
    <w:basedOn w:val="a"/>
    <w:rsid w:val="00E17DE7"/>
    <w:pPr>
      <w:spacing w:before="100" w:beforeAutospacing="1" w:after="100" w:afterAutospacing="1" w:line="240" w:lineRule="auto"/>
    </w:pPr>
    <w:rPr>
      <w:rFonts w:ascii="Times New Roman" w:eastAsia="Times New Roman" w:hAnsi="Times New Roman"/>
      <w:sz w:val="24"/>
      <w:szCs w:val="24"/>
    </w:rPr>
  </w:style>
  <w:style w:type="character" w:styleId="a8">
    <w:name w:val="Strong"/>
    <w:basedOn w:val="a0"/>
    <w:uiPriority w:val="22"/>
    <w:qFormat/>
    <w:rsid w:val="0059344D"/>
    <w:rPr>
      <w:b/>
      <w:bCs/>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left w:w="115" w:type="dxa"/>
        <w:right w:w="115" w:type="dxa"/>
      </w:tblCellMar>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ітки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paragraph" w:styleId="ad">
    <w:name w:val="Balloon Text"/>
    <w:basedOn w:val="a"/>
    <w:link w:val="ae"/>
    <w:uiPriority w:val="99"/>
    <w:semiHidden/>
    <w:unhideWhenUsed/>
    <w:rsid w:val="00A273B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A273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232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bQpGnP8lXkVnOEDQW/bsf0RXPw==">AMUW2mVOm73eawqBYateREsfV3kT0aOMeI26+r67cOswrWrYguq3JiGzjQhc/oYEe3RfZVpefQOTsz3ddM+vrJAZW3/eb8Ek9t9qP1zNyheUFvg+zNuZEHszO0D/Ewzy4o1KJifjqjOLuu582buA22q66WZ3qbV+D70ErVVmGzBCWJqYRh3+8XJLARvQIGIgxsDmaS3cn5YBF3IxIriSdTtTRQ6HGlcnsb/S4zuzE8j0IFiahpiaTjsp2hOaRzNVVydw9EOSjNF+emzHVLvXHRyK2cwZDE7zN58U8PyvlWUXCcsjQd9Og7NKd+pDaOsWpfwkZM2+dDoq3FbOcAySDOXweyPPf8R7uYAyAI5EC98VZO/Umud5cWuoqOguGLbUc2NeGaYVrtoUiPQFMcQcqFqAQeEg8ubZRdGxLXoKQze+zq7iTrbk/VuDVbWuNb4auyCUCn9lJIlKGmW5d80sr28Jh4OQOMFAwUFfY1xXEGmXA2LFflxI5eWtxWk1lS9w+2Umiiy0XmuyCy4f9xvXXBcYjaUpvcbhfvPu7LAOH1vQOjdkhR/aavCKDLOCPtz7vngXO7sT99qbiH/CcBCDIw+pCilJ2IoCt6286YB2G+9hWNsE8e8Dn/UbfyJPqbXT0SznAqwgSeLy0ud+Z7fqOm6M9BZ5ImUVxiOQtkHFGj2i70pY10+1nDkA7ldbsh6Ni2pkxoCOU3KV8nhvzqoDALf4md0ALzCMzF8X7TxmQ0FuE+SlEJJQIf4c8X/47drThJuwWKT3c/W22+yTAGI6Uug5bx5xLZf5clEF/YLl2uBL2Lh2wcgKeKkG+Mb5pDXidSZpteQzp16Sow9uqoUTM3h1Alx1CM6fZp/kUyVLmh3ZAosJacTIHdtFMc1SM6WJKZE/Ipa1R6Jcts8e8uEHFpS/5eeiHNng53AYPKRipVGV4eA07sFKgeGH5OdoZpcRPyzAVTakA2RoTPDZk5ftz8Ymv2v6PEcwlnnR8EGbzbMXLjXAYn+/lr5R+L/GcHgIzn8VAo0RqwmYYAwlPDo+JlRJogOuhVoeeg/js3R9OpzeEynmcqLgb7/xqpKA5JxBfOuQi7ETUpzXjWq1SP2MLKrWe6mmgfzFoRu/fJC1Z54z0kVcTnxVlX8iQU4GvwIEccZIizDL1uohsHLyo7kU9YusC34VtStQzuwkGB7ypR0z1BkQyJ/LLSsX7PXwNoxrJGbCmKPf+CfmQgwi30xbRryj6RBTjwNk2OEYamvtLHr9w2ZE87pNmpY9XGfsYYMgxS1bvUfcXAez7mM3RYZCvJfm9WURr2nTKoRLPYxFn9SMCF2MAs4j/3kXw8n7xCIw0fq7aLSQ/V7kjKBy2Whto/5ypyN0KDEQWEqdgrtdL1ienPZ4K2aPEvd0NAZrvZqCgl5Oa6G/fI/3C+WTjtyZty6tYP9Skm3GQjmfYyxSPg1k3+0hZNPmmgL9el1zoCN/Hgi6M342D48CCMUk+fDI7DDTBup+u+ds7bo/El+sydD1udxsHWxRKLPDzORkjiP9ESrqbOsJCATm0Pib/SWcnZRvCp5nEJISu0PPGFvvTAewKEWODSvY8yL+8Hbs5+XZXSApx05THGnVBlBSTDEimYXx3WMxgw48CT3WGkh6JeD3dfCxok1ADMzE5LEXN/N89KDYVmruuLISnmIdyd6EDnhWpqE1c5/EomOwWcXfd8RTqmOuZJTNc0oY4PE+ooFIJaH7FwWBV5mPTndVctqzwSMkfgjzk2Mv/edDQUbQL49tF3Kust2fFkAqraj34PUMHQS4thQWv/RAQJ/ptbI5lc3slDBDRkElMVzg3uJns68UDKHhUxaZYIjk9hqUWSMLGXdeQYlTjMwO7KGrtBRRTqr+s9KLvXXmlNFjQAnAl6LMj+6oLPJZEIs42jGhyp3hzjkWohLvOxfc9yzSrXJJhcFTMEkwaohh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5</Pages>
  <Words>8232</Words>
  <Characters>4693</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Сібгатуліна</dc:creator>
  <cp:keywords/>
  <dc:description/>
  <cp:lastModifiedBy>Речкіна Олена Петрівна</cp:lastModifiedBy>
  <cp:revision>90</cp:revision>
  <cp:lastPrinted>2023-01-30T11:47:00Z</cp:lastPrinted>
  <dcterms:created xsi:type="dcterms:W3CDTF">2023-01-16T12:51:00Z</dcterms:created>
  <dcterms:modified xsi:type="dcterms:W3CDTF">2023-04-05T09:08:00Z</dcterms:modified>
</cp:coreProperties>
</file>