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A2" w:rsidRPr="00510076" w:rsidRDefault="003F43A2" w:rsidP="0037429B">
      <w:pPr>
        <w:spacing w:after="120"/>
        <w:rPr>
          <w:b/>
          <w:sz w:val="24"/>
          <w:szCs w:val="24"/>
          <w:lang w:val="uk-UA"/>
        </w:rPr>
      </w:pPr>
    </w:p>
    <w:p w:rsidR="009C712D" w:rsidRPr="00994780" w:rsidRDefault="00862B35" w:rsidP="00B63DEF">
      <w:pPr>
        <w:spacing w:after="120"/>
        <w:jc w:val="center"/>
        <w:rPr>
          <w:b/>
          <w:szCs w:val="28"/>
          <w:lang w:val="uk-UA"/>
        </w:rPr>
      </w:pPr>
      <w:r w:rsidRPr="00994780">
        <w:rPr>
          <w:b/>
          <w:szCs w:val="28"/>
          <w:lang w:val="uk-UA"/>
        </w:rPr>
        <w:t xml:space="preserve">Звіт про виконання </w:t>
      </w:r>
      <w:r w:rsidR="008A7497" w:rsidRPr="00994780">
        <w:rPr>
          <w:b/>
          <w:szCs w:val="28"/>
          <w:lang w:val="uk-UA"/>
        </w:rPr>
        <w:t>П</w:t>
      </w:r>
      <w:r w:rsidR="00B743F9" w:rsidRPr="00994780">
        <w:rPr>
          <w:b/>
          <w:szCs w:val="28"/>
          <w:lang w:val="uk-UA"/>
        </w:rPr>
        <w:t>лан</w:t>
      </w:r>
      <w:r w:rsidRPr="00994780">
        <w:rPr>
          <w:b/>
          <w:szCs w:val="28"/>
          <w:lang w:val="uk-UA"/>
        </w:rPr>
        <w:t>у</w:t>
      </w:r>
      <w:r w:rsidR="00B743F9" w:rsidRPr="00994780">
        <w:rPr>
          <w:b/>
          <w:szCs w:val="28"/>
          <w:lang w:val="uk-UA"/>
        </w:rPr>
        <w:t xml:space="preserve"> роботи Державної служби України з лікарських засобів</w:t>
      </w:r>
    </w:p>
    <w:p w:rsidR="00B743F9" w:rsidRPr="00994780" w:rsidRDefault="00B743F9" w:rsidP="00B63DEF">
      <w:pPr>
        <w:spacing w:after="120"/>
        <w:jc w:val="center"/>
        <w:rPr>
          <w:b/>
          <w:szCs w:val="28"/>
          <w:lang w:val="uk-UA"/>
        </w:rPr>
      </w:pPr>
      <w:r w:rsidRPr="00994780">
        <w:rPr>
          <w:b/>
          <w:szCs w:val="28"/>
          <w:lang w:val="uk-UA"/>
        </w:rPr>
        <w:t>та</w:t>
      </w:r>
      <w:r w:rsidR="009C712D" w:rsidRPr="00994780">
        <w:rPr>
          <w:b/>
          <w:szCs w:val="28"/>
          <w:lang w:val="uk-UA"/>
        </w:rPr>
        <w:t xml:space="preserve"> контролю за наркотиками </w:t>
      </w:r>
      <w:r w:rsidR="00862B35" w:rsidRPr="00994780">
        <w:rPr>
          <w:b/>
          <w:szCs w:val="28"/>
          <w:lang w:val="uk-UA"/>
        </w:rPr>
        <w:t>з</w:t>
      </w:r>
      <w:r w:rsidR="0037429B" w:rsidRPr="00994780">
        <w:rPr>
          <w:b/>
          <w:szCs w:val="28"/>
          <w:lang w:val="uk-UA"/>
        </w:rPr>
        <w:t xml:space="preserve">а 2022 </w:t>
      </w:r>
      <w:r w:rsidRPr="00994780">
        <w:rPr>
          <w:b/>
          <w:szCs w:val="28"/>
          <w:lang w:val="uk-UA"/>
        </w:rPr>
        <w:t>рік</w:t>
      </w:r>
    </w:p>
    <w:p w:rsidR="00293D3E" w:rsidRPr="00994780" w:rsidRDefault="00293D3E" w:rsidP="00221B2E">
      <w:pPr>
        <w:rPr>
          <w:b/>
          <w:sz w:val="24"/>
          <w:szCs w:val="24"/>
          <w:lang w:val="uk-UA"/>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5287"/>
        <w:gridCol w:w="2941"/>
        <w:gridCol w:w="1958"/>
        <w:gridCol w:w="3558"/>
      </w:tblGrid>
      <w:tr w:rsidR="00862B35"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862B35" w:rsidRPr="00994780" w:rsidRDefault="00862B35" w:rsidP="00A9384B">
            <w:pPr>
              <w:ind w:right="-116"/>
              <w:jc w:val="center"/>
              <w:rPr>
                <w:b/>
                <w:sz w:val="24"/>
                <w:szCs w:val="24"/>
                <w:lang w:val="uk-UA"/>
              </w:rPr>
            </w:pPr>
            <w:r w:rsidRPr="00994780">
              <w:rPr>
                <w:b/>
                <w:sz w:val="24"/>
                <w:szCs w:val="24"/>
                <w:lang w:val="uk-UA"/>
              </w:rPr>
              <w:t>№ з/п</w:t>
            </w:r>
          </w:p>
        </w:tc>
        <w:tc>
          <w:tcPr>
            <w:tcW w:w="1816" w:type="pct"/>
            <w:tcBorders>
              <w:top w:val="single" w:sz="4" w:space="0" w:color="000000"/>
              <w:left w:val="single" w:sz="4" w:space="0" w:color="000000"/>
              <w:bottom w:val="single" w:sz="4" w:space="0" w:color="000000"/>
              <w:right w:val="single" w:sz="4" w:space="0" w:color="000000"/>
            </w:tcBorders>
            <w:vAlign w:val="center"/>
            <w:hideMark/>
          </w:tcPr>
          <w:p w:rsidR="00862B35" w:rsidRPr="00994780" w:rsidRDefault="00862B35" w:rsidP="00A9384B">
            <w:pPr>
              <w:jc w:val="center"/>
              <w:rPr>
                <w:b/>
                <w:sz w:val="24"/>
                <w:szCs w:val="24"/>
                <w:lang w:val="uk-UA"/>
              </w:rPr>
            </w:pPr>
            <w:r w:rsidRPr="00994780">
              <w:rPr>
                <w:b/>
                <w:sz w:val="24"/>
                <w:szCs w:val="24"/>
                <w:lang w:val="uk-UA"/>
              </w:rPr>
              <w:t>ЗМІСТ ЗАХОДУ</w:t>
            </w:r>
          </w:p>
        </w:tc>
        <w:tc>
          <w:tcPr>
            <w:tcW w:w="1010" w:type="pct"/>
            <w:tcBorders>
              <w:top w:val="single" w:sz="4" w:space="0" w:color="000000"/>
              <w:left w:val="single" w:sz="4" w:space="0" w:color="000000"/>
              <w:bottom w:val="single" w:sz="4" w:space="0" w:color="000000"/>
              <w:right w:val="single" w:sz="4" w:space="0" w:color="000000"/>
            </w:tcBorders>
            <w:vAlign w:val="center"/>
            <w:hideMark/>
          </w:tcPr>
          <w:p w:rsidR="00862B35" w:rsidRPr="00994780" w:rsidRDefault="00862B35" w:rsidP="00A9384B">
            <w:pPr>
              <w:jc w:val="center"/>
              <w:rPr>
                <w:b/>
                <w:sz w:val="24"/>
                <w:szCs w:val="24"/>
                <w:lang w:val="uk-UA"/>
              </w:rPr>
            </w:pPr>
            <w:r w:rsidRPr="00994780">
              <w:rPr>
                <w:b/>
                <w:sz w:val="24"/>
                <w:szCs w:val="24"/>
                <w:lang w:val="uk-UA"/>
              </w:rPr>
              <w:t>ТЕРМІН ВИКОНАННЯ</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862B35" w:rsidRPr="00994780" w:rsidRDefault="00862B35" w:rsidP="00A9384B">
            <w:pPr>
              <w:jc w:val="center"/>
              <w:rPr>
                <w:b/>
                <w:sz w:val="24"/>
                <w:szCs w:val="24"/>
                <w:lang w:val="uk-UA"/>
              </w:rPr>
            </w:pPr>
            <w:r w:rsidRPr="00994780">
              <w:rPr>
                <w:b/>
                <w:sz w:val="24"/>
                <w:szCs w:val="24"/>
                <w:lang w:val="uk-UA"/>
              </w:rPr>
              <w:t>ВИКОНАВЦІ</w:t>
            </w:r>
          </w:p>
        </w:tc>
        <w:tc>
          <w:tcPr>
            <w:tcW w:w="1222" w:type="pct"/>
            <w:tcBorders>
              <w:top w:val="single" w:sz="4" w:space="0" w:color="000000"/>
              <w:left w:val="single" w:sz="4" w:space="0" w:color="000000"/>
              <w:bottom w:val="single" w:sz="4" w:space="0" w:color="000000"/>
              <w:right w:val="single" w:sz="4" w:space="0" w:color="000000"/>
            </w:tcBorders>
          </w:tcPr>
          <w:p w:rsidR="00862B35" w:rsidRPr="00994780" w:rsidRDefault="00862B35" w:rsidP="00A9384B">
            <w:pPr>
              <w:jc w:val="center"/>
              <w:rPr>
                <w:b/>
                <w:sz w:val="24"/>
                <w:szCs w:val="24"/>
                <w:lang w:val="uk-UA"/>
              </w:rPr>
            </w:pPr>
            <w:r w:rsidRPr="00994780">
              <w:rPr>
                <w:b/>
                <w:sz w:val="24"/>
                <w:szCs w:val="24"/>
                <w:lang w:val="uk-UA"/>
              </w:rPr>
              <w:t>СТАН ВИКОНАННЯ</w:t>
            </w:r>
          </w:p>
        </w:tc>
      </w:tr>
      <w:tr w:rsidR="00862B35"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862B35" w:rsidRPr="00994780" w:rsidRDefault="00862B35" w:rsidP="00A9384B">
            <w:pPr>
              <w:ind w:right="-116"/>
              <w:jc w:val="center"/>
              <w:rPr>
                <w:b/>
                <w:sz w:val="24"/>
                <w:szCs w:val="24"/>
                <w:lang w:val="uk-UA"/>
              </w:rPr>
            </w:pPr>
            <w:r w:rsidRPr="00994780">
              <w:rPr>
                <w:b/>
                <w:sz w:val="24"/>
                <w:szCs w:val="24"/>
                <w:lang w:val="uk-UA"/>
              </w:rPr>
              <w:t>1.</w:t>
            </w:r>
          </w:p>
        </w:tc>
        <w:tc>
          <w:tcPr>
            <w:tcW w:w="3498" w:type="pct"/>
            <w:gridSpan w:val="3"/>
            <w:tcBorders>
              <w:top w:val="single" w:sz="4" w:space="0" w:color="000000"/>
              <w:left w:val="single" w:sz="4" w:space="0" w:color="000000"/>
              <w:bottom w:val="single" w:sz="4" w:space="0" w:color="000000"/>
              <w:right w:val="single" w:sz="4" w:space="0" w:color="000000"/>
            </w:tcBorders>
            <w:hideMark/>
          </w:tcPr>
          <w:p w:rsidR="00862B35" w:rsidRPr="00994780" w:rsidRDefault="00862B35" w:rsidP="00A9384B">
            <w:pPr>
              <w:rPr>
                <w:b/>
                <w:sz w:val="24"/>
                <w:szCs w:val="24"/>
                <w:lang w:val="uk-UA"/>
              </w:rPr>
            </w:pPr>
            <w:r w:rsidRPr="00994780">
              <w:rPr>
                <w:b/>
                <w:sz w:val="24"/>
                <w:szCs w:val="24"/>
                <w:lang w:val="uk-UA"/>
              </w:rPr>
              <w:t>ЗАХОДИ З УДОСКОНАЛЕННЯ НОРМАТИВНО-ПРАВОВОЇ БАЗИ</w:t>
            </w:r>
          </w:p>
        </w:tc>
        <w:tc>
          <w:tcPr>
            <w:tcW w:w="1222" w:type="pct"/>
            <w:tcBorders>
              <w:top w:val="single" w:sz="4" w:space="0" w:color="000000"/>
              <w:left w:val="single" w:sz="4" w:space="0" w:color="000000"/>
              <w:bottom w:val="single" w:sz="4" w:space="0" w:color="000000"/>
              <w:right w:val="single" w:sz="4" w:space="0" w:color="000000"/>
            </w:tcBorders>
          </w:tcPr>
          <w:p w:rsidR="00862B35" w:rsidRPr="00994780" w:rsidRDefault="00862B35" w:rsidP="00A9384B">
            <w:pPr>
              <w:rPr>
                <w:b/>
                <w:sz w:val="24"/>
                <w:szCs w:val="24"/>
                <w:lang w:val="uk-UA"/>
              </w:rPr>
            </w:pPr>
          </w:p>
        </w:tc>
      </w:tr>
      <w:tr w:rsidR="00862B35"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vAlign w:val="center"/>
          </w:tcPr>
          <w:p w:rsidR="00862B35" w:rsidRPr="00994780" w:rsidRDefault="00862B35" w:rsidP="00A9384B">
            <w:pPr>
              <w:ind w:right="-116"/>
              <w:jc w:val="center"/>
              <w:rPr>
                <w:b/>
                <w:sz w:val="24"/>
                <w:szCs w:val="24"/>
                <w:lang w:val="uk-UA"/>
              </w:rPr>
            </w:pPr>
            <w:r w:rsidRPr="00994780">
              <w:rPr>
                <w:b/>
                <w:sz w:val="24"/>
                <w:szCs w:val="24"/>
                <w:lang w:val="uk-UA"/>
              </w:rPr>
              <w:t>1.1</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862B35" w:rsidRPr="00994780" w:rsidRDefault="00862B35" w:rsidP="00A9384B">
            <w:pPr>
              <w:rPr>
                <w:b/>
                <w:sz w:val="24"/>
                <w:szCs w:val="24"/>
                <w:lang w:val="uk-UA"/>
              </w:rPr>
            </w:pPr>
            <w:r w:rsidRPr="00994780">
              <w:rPr>
                <w:b/>
                <w:sz w:val="24"/>
                <w:szCs w:val="24"/>
                <w:lang w:val="uk-UA"/>
              </w:rPr>
              <w:t>Підготовка проєктів законів України</w:t>
            </w:r>
          </w:p>
        </w:tc>
      </w:tr>
      <w:tr w:rsidR="00862B35"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862B35" w:rsidRPr="00994780" w:rsidRDefault="00862B35" w:rsidP="00FD249A">
            <w:pPr>
              <w:ind w:right="-116"/>
              <w:jc w:val="center"/>
              <w:rPr>
                <w:sz w:val="24"/>
                <w:szCs w:val="24"/>
                <w:lang w:val="uk-UA"/>
              </w:rPr>
            </w:pPr>
            <w:r w:rsidRPr="00994780">
              <w:rPr>
                <w:sz w:val="24"/>
                <w:szCs w:val="24"/>
                <w:lang w:val="uk-UA"/>
              </w:rPr>
              <w:t>1.1.1</w:t>
            </w:r>
          </w:p>
        </w:tc>
        <w:tc>
          <w:tcPr>
            <w:tcW w:w="1816" w:type="pct"/>
            <w:tcBorders>
              <w:top w:val="single" w:sz="4" w:space="0" w:color="000000"/>
              <w:left w:val="single" w:sz="4" w:space="0" w:color="000000"/>
              <w:bottom w:val="single" w:sz="4" w:space="0" w:color="000000"/>
              <w:right w:val="single" w:sz="4" w:space="0" w:color="000000"/>
            </w:tcBorders>
          </w:tcPr>
          <w:p w:rsidR="00862B35" w:rsidRPr="00994780" w:rsidRDefault="00862B35" w:rsidP="00FD249A">
            <w:pPr>
              <w:rPr>
                <w:sz w:val="24"/>
                <w:szCs w:val="24"/>
                <w:lang w:val="uk-UA"/>
              </w:rPr>
            </w:pPr>
            <w:r w:rsidRPr="00994780">
              <w:rPr>
                <w:sz w:val="24"/>
                <w:szCs w:val="24"/>
                <w:lang w:val="uk-UA"/>
              </w:rPr>
              <w:t xml:space="preserve">Розробка, подання до МОЗ та супровід </w:t>
            </w:r>
            <w:proofErr w:type="spellStart"/>
            <w:r w:rsidRPr="00994780">
              <w:rPr>
                <w:sz w:val="24"/>
                <w:szCs w:val="24"/>
                <w:lang w:val="uk-UA"/>
              </w:rPr>
              <w:t>законопроєкту</w:t>
            </w:r>
            <w:proofErr w:type="spellEnd"/>
            <w:r w:rsidRPr="00994780">
              <w:rPr>
                <w:sz w:val="24"/>
                <w:szCs w:val="24"/>
                <w:lang w:val="uk-UA"/>
              </w:rPr>
              <w:t xml:space="preserve"> «Про внесення змін до Бюджетного кодексу України» стосовно врегулювання питання надходження коштів, які надходять від суб’єктів господарювання (СГ) в якості оплати за видачу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p w:rsidR="00862B35" w:rsidRPr="00994780" w:rsidRDefault="00862B35" w:rsidP="00FD249A">
            <w:pPr>
              <w:rPr>
                <w:sz w:val="24"/>
                <w:szCs w:val="24"/>
                <w:lang w:val="uk-UA"/>
              </w:rPr>
            </w:pPr>
          </w:p>
          <w:p w:rsidR="00862B35" w:rsidRPr="00994780" w:rsidRDefault="00862B35" w:rsidP="00FD249A">
            <w:pPr>
              <w:rPr>
                <w:sz w:val="24"/>
                <w:szCs w:val="24"/>
                <w:lang w:val="uk-UA"/>
              </w:rPr>
            </w:pPr>
            <w:r w:rsidRPr="00994780">
              <w:rPr>
                <w:sz w:val="24"/>
                <w:szCs w:val="24"/>
                <w:lang w:val="uk-UA"/>
              </w:rPr>
              <w:t xml:space="preserve">Результат – подання  відповідного </w:t>
            </w:r>
            <w:proofErr w:type="spellStart"/>
            <w:r w:rsidRPr="00994780">
              <w:rPr>
                <w:sz w:val="24"/>
                <w:szCs w:val="24"/>
                <w:lang w:val="uk-UA"/>
              </w:rPr>
              <w:t>законопроєкту</w:t>
            </w:r>
            <w:proofErr w:type="spellEnd"/>
            <w:r w:rsidRPr="00994780">
              <w:rPr>
                <w:sz w:val="24"/>
                <w:szCs w:val="24"/>
                <w:lang w:val="uk-UA"/>
              </w:rPr>
              <w:t xml:space="preserve"> на розгляд до Кабінету Міністрів України.</w:t>
            </w:r>
          </w:p>
        </w:tc>
        <w:tc>
          <w:tcPr>
            <w:tcW w:w="1010" w:type="pct"/>
            <w:tcBorders>
              <w:top w:val="single" w:sz="4" w:space="0" w:color="000000"/>
              <w:left w:val="single" w:sz="4" w:space="0" w:color="000000"/>
              <w:bottom w:val="single" w:sz="4" w:space="0" w:color="000000"/>
              <w:right w:val="single" w:sz="4" w:space="0" w:color="000000"/>
            </w:tcBorders>
          </w:tcPr>
          <w:p w:rsidR="00862B35" w:rsidRPr="00994780" w:rsidRDefault="00862B35" w:rsidP="00FD249A">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862B35" w:rsidRPr="00994780" w:rsidRDefault="00862B35" w:rsidP="00FD249A">
            <w:pPr>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0A5A16" w:rsidRPr="00994780" w:rsidRDefault="000A5A16" w:rsidP="00585A2E">
            <w:pPr>
              <w:rPr>
                <w:sz w:val="24"/>
                <w:szCs w:val="24"/>
                <w:lang w:val="uk-UA"/>
              </w:rPr>
            </w:pPr>
            <w:r w:rsidRPr="00994780">
              <w:rPr>
                <w:b/>
                <w:sz w:val="24"/>
                <w:szCs w:val="24"/>
                <w:lang w:val="uk-UA"/>
              </w:rPr>
              <w:t>Виконується</w:t>
            </w:r>
            <w:r w:rsidRPr="00994780">
              <w:rPr>
                <w:sz w:val="24"/>
                <w:szCs w:val="24"/>
                <w:lang w:val="uk-UA"/>
              </w:rPr>
              <w:t>.</w:t>
            </w:r>
          </w:p>
          <w:p w:rsidR="00862B35" w:rsidRPr="00994780" w:rsidRDefault="000A5A16" w:rsidP="00585A2E">
            <w:pPr>
              <w:rPr>
                <w:sz w:val="24"/>
                <w:szCs w:val="24"/>
                <w:lang w:val="uk-UA"/>
              </w:rPr>
            </w:pPr>
            <w:r w:rsidRPr="00994780">
              <w:rPr>
                <w:sz w:val="24"/>
                <w:szCs w:val="24"/>
                <w:lang w:val="uk-UA"/>
              </w:rPr>
              <w:t>Лист</w:t>
            </w:r>
            <w:r w:rsidR="00B948EF" w:rsidRPr="00994780">
              <w:rPr>
                <w:sz w:val="24"/>
                <w:szCs w:val="24"/>
                <w:lang w:val="uk-UA"/>
              </w:rPr>
              <w:t>ом</w:t>
            </w:r>
            <w:r w:rsidR="00074C94" w:rsidRPr="00994780">
              <w:rPr>
                <w:sz w:val="24"/>
                <w:szCs w:val="24"/>
                <w:lang w:val="uk-UA"/>
              </w:rPr>
              <w:t xml:space="preserve"> Держлікслужби</w:t>
            </w:r>
            <w:r w:rsidR="00074C94" w:rsidRPr="00994780">
              <w:rPr>
                <w:sz w:val="24"/>
                <w:szCs w:val="24"/>
                <w:lang w:val="uk-UA"/>
              </w:rPr>
              <w:br/>
              <w:t>від 31.12.2021</w:t>
            </w:r>
            <w:r w:rsidR="00074C94" w:rsidRPr="00994780">
              <w:rPr>
                <w:sz w:val="24"/>
                <w:szCs w:val="24"/>
                <w:lang w:val="uk-UA"/>
              </w:rPr>
              <w:br/>
            </w:r>
            <w:r w:rsidRPr="00994780">
              <w:rPr>
                <w:sz w:val="24"/>
                <w:szCs w:val="24"/>
                <w:lang w:val="uk-UA"/>
              </w:rPr>
              <w:t>№</w:t>
            </w:r>
            <w:r w:rsidR="00D74FB1" w:rsidRPr="00994780">
              <w:rPr>
                <w:sz w:val="24"/>
                <w:szCs w:val="24"/>
                <w:lang w:val="uk-UA"/>
              </w:rPr>
              <w:t xml:space="preserve"> </w:t>
            </w:r>
            <w:r w:rsidRPr="00994780">
              <w:rPr>
                <w:sz w:val="24"/>
                <w:szCs w:val="24"/>
                <w:lang w:val="uk-UA"/>
              </w:rPr>
              <w:t>11323-001.1/008.0/17-21</w:t>
            </w:r>
            <w:r w:rsidR="00B948EF" w:rsidRPr="00994780">
              <w:rPr>
                <w:sz w:val="24"/>
                <w:szCs w:val="24"/>
                <w:lang w:val="uk-UA"/>
              </w:rPr>
              <w:t xml:space="preserve"> відповідний </w:t>
            </w:r>
            <w:proofErr w:type="spellStart"/>
            <w:r w:rsidR="00B948EF" w:rsidRPr="00994780">
              <w:rPr>
                <w:sz w:val="24"/>
                <w:szCs w:val="24"/>
                <w:lang w:val="uk-UA"/>
              </w:rPr>
              <w:t>законопроєкт</w:t>
            </w:r>
            <w:proofErr w:type="spellEnd"/>
            <w:r w:rsidR="00B948EF" w:rsidRPr="00994780">
              <w:rPr>
                <w:sz w:val="24"/>
                <w:szCs w:val="24"/>
                <w:lang w:val="uk-UA"/>
              </w:rPr>
              <w:t xml:space="preserve"> надіслано в </w:t>
            </w:r>
            <w:r w:rsidR="0014284A" w:rsidRPr="00994780">
              <w:rPr>
                <w:sz w:val="24"/>
                <w:szCs w:val="24"/>
                <w:lang w:val="uk-UA"/>
              </w:rPr>
              <w:t>МОЗ</w:t>
            </w:r>
            <w:r w:rsidR="00B948EF" w:rsidRPr="00994780">
              <w:rPr>
                <w:sz w:val="24"/>
                <w:szCs w:val="24"/>
                <w:lang w:val="uk-UA"/>
              </w:rPr>
              <w:t xml:space="preserve"> на розгляд та погодження</w:t>
            </w:r>
            <w:r w:rsidR="00074C94" w:rsidRPr="00994780">
              <w:rPr>
                <w:sz w:val="24"/>
                <w:szCs w:val="24"/>
                <w:lang w:val="uk-UA"/>
              </w:rPr>
              <w:t>.</w:t>
            </w:r>
          </w:p>
        </w:tc>
      </w:tr>
      <w:tr w:rsidR="00862B35"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862B35" w:rsidRPr="00994780" w:rsidRDefault="00862B35" w:rsidP="00FA3BBA">
            <w:pPr>
              <w:ind w:right="-116"/>
              <w:jc w:val="center"/>
              <w:rPr>
                <w:sz w:val="24"/>
                <w:szCs w:val="24"/>
                <w:lang w:val="uk-UA"/>
              </w:rPr>
            </w:pPr>
            <w:r w:rsidRPr="00994780">
              <w:rPr>
                <w:sz w:val="24"/>
                <w:szCs w:val="24"/>
                <w:lang w:val="uk-UA"/>
              </w:rPr>
              <w:t>1.1.2</w:t>
            </w:r>
          </w:p>
        </w:tc>
        <w:tc>
          <w:tcPr>
            <w:tcW w:w="1816" w:type="pct"/>
            <w:tcBorders>
              <w:top w:val="single" w:sz="4" w:space="0" w:color="000000"/>
              <w:left w:val="single" w:sz="4" w:space="0" w:color="000000"/>
              <w:bottom w:val="single" w:sz="4" w:space="0" w:color="000000"/>
              <w:right w:val="single" w:sz="4" w:space="0" w:color="000000"/>
            </w:tcBorders>
          </w:tcPr>
          <w:p w:rsidR="00862B35" w:rsidRPr="00994780" w:rsidRDefault="00862B35" w:rsidP="00FA3BBA">
            <w:pPr>
              <w:rPr>
                <w:sz w:val="24"/>
                <w:szCs w:val="24"/>
                <w:lang w:val="uk-UA"/>
              </w:rPr>
            </w:pPr>
            <w:r w:rsidRPr="00994780">
              <w:rPr>
                <w:sz w:val="24"/>
                <w:szCs w:val="24"/>
                <w:lang w:val="uk-UA"/>
              </w:rPr>
              <w:t xml:space="preserve">Супровід </w:t>
            </w:r>
            <w:proofErr w:type="spellStart"/>
            <w:r w:rsidRPr="00994780">
              <w:rPr>
                <w:sz w:val="24"/>
                <w:szCs w:val="24"/>
                <w:lang w:val="uk-UA"/>
              </w:rPr>
              <w:t>законопроєкту</w:t>
            </w:r>
            <w:proofErr w:type="spellEnd"/>
            <w:r w:rsidRPr="00994780">
              <w:rPr>
                <w:sz w:val="24"/>
                <w:szCs w:val="24"/>
                <w:lang w:val="uk-UA"/>
              </w:rPr>
              <w:t xml:space="preserve"> «Про внесення змін до Закону України «Про наркотичні засоби, психотропні речовини і прекурсори» щодо внесення змін до статей 7, 19 та 24 Закону в частині надання дозволу та розширення видів діяльності у сфері обігу підконтрольних речовин, включених до </w:t>
            </w:r>
            <w:hyperlink r:id="rId8" w:anchor="n12" w:tgtFrame="_blank" w:history="1">
              <w:r w:rsidRPr="00994780">
                <w:rPr>
                  <w:sz w:val="24"/>
                  <w:szCs w:val="24"/>
                  <w:lang w:val="uk-UA"/>
                </w:rPr>
                <w:t>таблиці I</w:t>
              </w:r>
            </w:hyperlink>
            <w:r w:rsidRPr="00994780">
              <w:rPr>
                <w:sz w:val="24"/>
                <w:szCs w:val="24"/>
                <w:lang w:val="uk-UA"/>
              </w:rPr>
              <w:t xml:space="preserve"> Переліку, державним спеціалізованим установам під час здійснення судово-експертної і оперативно-розшукової діяльності, та приведення Закону у відповідність до міжнародних договорів та законодавства України про дозвільну систему у сфері господарської діяльності.</w:t>
            </w:r>
          </w:p>
          <w:p w:rsidR="00862B35" w:rsidRPr="00994780" w:rsidRDefault="00862B35" w:rsidP="00FA3BBA">
            <w:pPr>
              <w:rPr>
                <w:sz w:val="24"/>
                <w:szCs w:val="24"/>
                <w:lang w:val="uk-UA"/>
              </w:rPr>
            </w:pPr>
            <w:r w:rsidRPr="00994780">
              <w:rPr>
                <w:sz w:val="24"/>
                <w:szCs w:val="24"/>
                <w:lang w:val="uk-UA"/>
              </w:rPr>
              <w:lastRenderedPageBreak/>
              <w:t xml:space="preserve">Результат – подання  відповідного </w:t>
            </w:r>
            <w:proofErr w:type="spellStart"/>
            <w:r w:rsidRPr="00994780">
              <w:rPr>
                <w:sz w:val="24"/>
                <w:szCs w:val="24"/>
                <w:lang w:val="uk-UA"/>
              </w:rPr>
              <w:t>законопроєкту</w:t>
            </w:r>
            <w:proofErr w:type="spellEnd"/>
            <w:r w:rsidRPr="00994780">
              <w:rPr>
                <w:sz w:val="24"/>
                <w:szCs w:val="24"/>
                <w:lang w:val="uk-UA"/>
              </w:rPr>
              <w:t xml:space="preserve"> на розгляд до Кабінету Міністрів України.</w:t>
            </w:r>
          </w:p>
        </w:tc>
        <w:tc>
          <w:tcPr>
            <w:tcW w:w="1010" w:type="pct"/>
            <w:tcBorders>
              <w:top w:val="single" w:sz="4" w:space="0" w:color="000000"/>
              <w:left w:val="single" w:sz="4" w:space="0" w:color="000000"/>
              <w:bottom w:val="single" w:sz="4" w:space="0" w:color="000000"/>
              <w:right w:val="single" w:sz="4" w:space="0" w:color="000000"/>
            </w:tcBorders>
          </w:tcPr>
          <w:p w:rsidR="00862B35" w:rsidRPr="00994780" w:rsidRDefault="00862B35" w:rsidP="00FA3BBA">
            <w:pPr>
              <w:jc w:val="center"/>
              <w:rPr>
                <w:sz w:val="24"/>
                <w:szCs w:val="24"/>
                <w:lang w:val="uk-UA"/>
              </w:rPr>
            </w:pPr>
            <w:r w:rsidRPr="00994780">
              <w:rPr>
                <w:sz w:val="24"/>
                <w:szCs w:val="24"/>
                <w:lang w:val="uk-UA"/>
              </w:rPr>
              <w:lastRenderedPageBreak/>
              <w:t>Липень</w:t>
            </w:r>
          </w:p>
        </w:tc>
        <w:tc>
          <w:tcPr>
            <w:tcW w:w="672" w:type="pct"/>
            <w:tcBorders>
              <w:top w:val="single" w:sz="4" w:space="0" w:color="000000"/>
              <w:left w:val="single" w:sz="4" w:space="0" w:color="000000"/>
              <w:bottom w:val="single" w:sz="4" w:space="0" w:color="000000"/>
              <w:right w:val="single" w:sz="4" w:space="0" w:color="000000"/>
            </w:tcBorders>
          </w:tcPr>
          <w:p w:rsidR="00862B35" w:rsidRPr="00994780" w:rsidRDefault="00862B35" w:rsidP="00FA3BBA">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862B35" w:rsidRPr="00994780" w:rsidRDefault="00862B35" w:rsidP="00FA3BBA">
            <w:pPr>
              <w:rPr>
                <w:sz w:val="24"/>
                <w:szCs w:val="24"/>
                <w:lang w:val="uk-UA"/>
              </w:rPr>
            </w:pPr>
          </w:p>
          <w:p w:rsidR="00862B35" w:rsidRPr="00994780" w:rsidRDefault="00862B35" w:rsidP="00FA3BBA">
            <w:pPr>
              <w:rPr>
                <w:sz w:val="24"/>
                <w:szCs w:val="24"/>
                <w:lang w:val="uk-UA"/>
              </w:rPr>
            </w:pPr>
            <w:r w:rsidRPr="00994780">
              <w:rPr>
                <w:sz w:val="24"/>
                <w:szCs w:val="24"/>
                <w:lang w:val="uk-UA"/>
              </w:rPr>
              <w:lastRenderedPageBreak/>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85A2E" w:rsidRPr="00994780" w:rsidRDefault="00585A2E" w:rsidP="00585A2E">
            <w:pPr>
              <w:shd w:val="clear" w:color="auto" w:fill="FFFFFF" w:themeFill="background1"/>
              <w:rPr>
                <w:sz w:val="24"/>
                <w:szCs w:val="24"/>
                <w:lang w:val="uk-UA"/>
              </w:rPr>
            </w:pPr>
            <w:r w:rsidRPr="00994780">
              <w:rPr>
                <w:b/>
                <w:sz w:val="24"/>
                <w:szCs w:val="24"/>
                <w:lang w:val="uk-UA"/>
              </w:rPr>
              <w:lastRenderedPageBreak/>
              <w:t>Виконується.</w:t>
            </w:r>
          </w:p>
          <w:p w:rsidR="00862B35" w:rsidRPr="00994780" w:rsidRDefault="00585A2E" w:rsidP="00585A2E">
            <w:pPr>
              <w:shd w:val="clear" w:color="auto" w:fill="FFFFFF" w:themeFill="background1"/>
              <w:rPr>
                <w:sz w:val="24"/>
                <w:szCs w:val="24"/>
                <w:lang w:val="uk-UA"/>
              </w:rPr>
            </w:pPr>
            <w:r w:rsidRPr="00994780">
              <w:rPr>
                <w:sz w:val="24"/>
                <w:szCs w:val="24"/>
                <w:lang w:val="uk-UA"/>
              </w:rPr>
              <w:t xml:space="preserve">Держлікслужбою опрацьовані пропозиції та зауваження </w:t>
            </w:r>
            <w:r w:rsidR="009064EA" w:rsidRPr="00994780">
              <w:rPr>
                <w:sz w:val="24"/>
                <w:szCs w:val="24"/>
                <w:lang w:val="uk-UA"/>
              </w:rPr>
              <w:t xml:space="preserve">до </w:t>
            </w:r>
            <w:proofErr w:type="spellStart"/>
            <w:r w:rsidR="009064EA" w:rsidRPr="00994780">
              <w:rPr>
                <w:sz w:val="24"/>
                <w:szCs w:val="24"/>
                <w:lang w:val="uk-UA"/>
              </w:rPr>
              <w:t>законопроєкту</w:t>
            </w:r>
            <w:proofErr w:type="spellEnd"/>
            <w:r w:rsidR="009064EA" w:rsidRPr="00994780">
              <w:rPr>
                <w:sz w:val="24"/>
                <w:szCs w:val="24"/>
                <w:lang w:val="uk-UA"/>
              </w:rPr>
              <w:t xml:space="preserve"> від </w:t>
            </w:r>
            <w:r w:rsidRPr="00994780">
              <w:rPr>
                <w:sz w:val="24"/>
                <w:szCs w:val="24"/>
                <w:lang w:val="uk-UA"/>
              </w:rPr>
              <w:t xml:space="preserve">Міністерства юстиції України, Служби безпеки України, Державної митної служби України, Державної установи «Центр громадського </w:t>
            </w:r>
            <w:r w:rsidR="00A47A14" w:rsidRPr="00994780">
              <w:rPr>
                <w:sz w:val="24"/>
                <w:szCs w:val="24"/>
                <w:lang w:val="uk-UA"/>
              </w:rPr>
              <w:t>здоров’я</w:t>
            </w:r>
            <w:r w:rsidRPr="00994780">
              <w:rPr>
                <w:sz w:val="24"/>
                <w:szCs w:val="24"/>
                <w:lang w:val="uk-UA"/>
              </w:rPr>
              <w:t xml:space="preserve"> України</w:t>
            </w:r>
            <w:r w:rsidR="00A47A14" w:rsidRPr="00994780">
              <w:rPr>
                <w:sz w:val="24"/>
                <w:szCs w:val="24"/>
                <w:lang w:val="uk-UA"/>
              </w:rPr>
              <w:t>»</w:t>
            </w:r>
            <w:r w:rsidR="009064EA" w:rsidRPr="00994780">
              <w:rPr>
                <w:sz w:val="24"/>
                <w:szCs w:val="24"/>
                <w:lang w:val="uk-UA"/>
              </w:rPr>
              <w:t xml:space="preserve">, які були опрацьовані Держлікслужбою </w:t>
            </w:r>
            <w:r w:rsidR="0068193B" w:rsidRPr="00994780">
              <w:rPr>
                <w:sz w:val="24"/>
                <w:szCs w:val="24"/>
                <w:lang w:val="uk-UA"/>
              </w:rPr>
              <w:t>та листом</w:t>
            </w:r>
            <w:r w:rsidR="0068193B" w:rsidRPr="00994780">
              <w:rPr>
                <w:sz w:val="24"/>
                <w:szCs w:val="24"/>
                <w:lang w:val="uk-UA"/>
              </w:rPr>
              <w:br/>
              <w:t xml:space="preserve"> </w:t>
            </w:r>
            <w:r w:rsidRPr="00994780">
              <w:rPr>
                <w:sz w:val="24"/>
                <w:szCs w:val="24"/>
                <w:lang w:val="uk-UA"/>
              </w:rPr>
              <w:t>від 01.0</w:t>
            </w:r>
            <w:r w:rsidR="0068193B" w:rsidRPr="00994780">
              <w:rPr>
                <w:sz w:val="24"/>
                <w:szCs w:val="24"/>
                <w:lang w:val="uk-UA"/>
              </w:rPr>
              <w:t>2.2022</w:t>
            </w:r>
            <w:r w:rsidR="0068193B" w:rsidRPr="00994780">
              <w:rPr>
                <w:sz w:val="24"/>
                <w:szCs w:val="24"/>
                <w:lang w:val="uk-UA"/>
              </w:rPr>
              <w:br/>
            </w:r>
            <w:r w:rsidRPr="00994780">
              <w:rPr>
                <w:sz w:val="24"/>
                <w:szCs w:val="24"/>
                <w:lang w:val="uk-UA"/>
              </w:rPr>
              <w:t xml:space="preserve">№ 821-001.3/006.0/17-22 надіслані </w:t>
            </w:r>
            <w:r w:rsidR="0068193B" w:rsidRPr="00994780">
              <w:rPr>
                <w:sz w:val="24"/>
                <w:szCs w:val="24"/>
                <w:lang w:val="uk-UA"/>
              </w:rPr>
              <w:t xml:space="preserve">до </w:t>
            </w:r>
            <w:r w:rsidR="0014284A" w:rsidRPr="00994780">
              <w:rPr>
                <w:sz w:val="24"/>
                <w:szCs w:val="24"/>
                <w:lang w:val="uk-UA"/>
              </w:rPr>
              <w:t>МОЗ</w:t>
            </w:r>
            <w:r w:rsidR="00074C94" w:rsidRPr="00994780">
              <w:rPr>
                <w:sz w:val="24"/>
                <w:szCs w:val="24"/>
                <w:lang w:val="uk-UA"/>
              </w:rPr>
              <w:t>.</w:t>
            </w:r>
          </w:p>
        </w:tc>
      </w:tr>
      <w:tr w:rsidR="00862B35"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862B35" w:rsidRPr="00994780" w:rsidRDefault="00862B35" w:rsidP="00FA3BBA">
            <w:pPr>
              <w:ind w:right="-116"/>
              <w:jc w:val="center"/>
              <w:rPr>
                <w:sz w:val="24"/>
                <w:szCs w:val="24"/>
                <w:lang w:val="uk-UA"/>
              </w:rPr>
            </w:pPr>
            <w:r w:rsidRPr="00994780">
              <w:rPr>
                <w:sz w:val="24"/>
                <w:szCs w:val="24"/>
                <w:lang w:val="uk-UA"/>
              </w:rPr>
              <w:t>1.1.3</w:t>
            </w:r>
          </w:p>
        </w:tc>
        <w:tc>
          <w:tcPr>
            <w:tcW w:w="1816" w:type="pct"/>
            <w:tcBorders>
              <w:top w:val="single" w:sz="4" w:space="0" w:color="000000"/>
              <w:left w:val="single" w:sz="4" w:space="0" w:color="000000"/>
              <w:bottom w:val="single" w:sz="4" w:space="0" w:color="000000"/>
              <w:right w:val="single" w:sz="4" w:space="0" w:color="000000"/>
            </w:tcBorders>
          </w:tcPr>
          <w:p w:rsidR="00862B35" w:rsidRPr="00994780" w:rsidRDefault="00862B35" w:rsidP="00DA3F55">
            <w:pPr>
              <w:rPr>
                <w:sz w:val="24"/>
                <w:szCs w:val="24"/>
                <w:lang w:val="uk-UA"/>
              </w:rPr>
            </w:pPr>
            <w:r w:rsidRPr="00994780">
              <w:rPr>
                <w:sz w:val="24"/>
                <w:szCs w:val="24"/>
                <w:lang w:val="uk-UA"/>
              </w:rPr>
              <w:t xml:space="preserve">Супровід </w:t>
            </w:r>
            <w:proofErr w:type="spellStart"/>
            <w:r w:rsidRPr="00994780">
              <w:rPr>
                <w:sz w:val="24"/>
                <w:szCs w:val="24"/>
                <w:lang w:val="uk-UA"/>
              </w:rPr>
              <w:t>законопроєкту</w:t>
            </w:r>
            <w:proofErr w:type="spellEnd"/>
            <w:r w:rsidRPr="00994780">
              <w:rPr>
                <w:sz w:val="24"/>
                <w:szCs w:val="24"/>
                <w:lang w:val="uk-UA"/>
              </w:rPr>
              <w:t xml:space="preserve"> «Про внесення зміни до Закону України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w:t>
            </w:r>
            <w:proofErr w:type="spellStart"/>
            <w:r w:rsidRPr="00994780">
              <w:rPr>
                <w:sz w:val="24"/>
                <w:szCs w:val="24"/>
                <w:lang w:val="uk-UA"/>
              </w:rPr>
              <w:t>коронавірусної</w:t>
            </w:r>
            <w:proofErr w:type="spellEnd"/>
            <w:r w:rsidRPr="00994780">
              <w:rPr>
                <w:sz w:val="24"/>
                <w:szCs w:val="24"/>
                <w:lang w:val="uk-UA"/>
              </w:rPr>
              <w:t xml:space="preserve"> хвороби (COVID-19).</w:t>
            </w:r>
          </w:p>
          <w:p w:rsidR="00862B35" w:rsidRPr="00994780" w:rsidRDefault="00862B35" w:rsidP="00DA3F55">
            <w:pPr>
              <w:rPr>
                <w:sz w:val="24"/>
                <w:szCs w:val="24"/>
                <w:lang w:val="uk-UA"/>
              </w:rPr>
            </w:pPr>
          </w:p>
          <w:p w:rsidR="00862B35" w:rsidRPr="00994780" w:rsidRDefault="00862B35" w:rsidP="00DA3F55">
            <w:pPr>
              <w:rPr>
                <w:sz w:val="24"/>
                <w:szCs w:val="24"/>
                <w:lang w:val="uk-UA"/>
              </w:rPr>
            </w:pPr>
            <w:r w:rsidRPr="00994780">
              <w:rPr>
                <w:sz w:val="24"/>
                <w:szCs w:val="24"/>
                <w:lang w:val="uk-UA"/>
              </w:rPr>
              <w:t xml:space="preserve">Результат – подання  відповідного </w:t>
            </w:r>
            <w:proofErr w:type="spellStart"/>
            <w:r w:rsidRPr="00994780">
              <w:rPr>
                <w:sz w:val="24"/>
                <w:szCs w:val="24"/>
                <w:lang w:val="uk-UA"/>
              </w:rPr>
              <w:t>законопроєкту</w:t>
            </w:r>
            <w:proofErr w:type="spellEnd"/>
            <w:r w:rsidRPr="00994780">
              <w:rPr>
                <w:sz w:val="24"/>
                <w:szCs w:val="24"/>
                <w:lang w:val="uk-UA"/>
              </w:rPr>
              <w:t xml:space="preserve"> на розгляд до Кабінету Міністрів України.</w:t>
            </w:r>
          </w:p>
        </w:tc>
        <w:tc>
          <w:tcPr>
            <w:tcW w:w="1010" w:type="pct"/>
            <w:tcBorders>
              <w:top w:val="single" w:sz="4" w:space="0" w:color="000000"/>
              <w:left w:val="single" w:sz="4" w:space="0" w:color="000000"/>
              <w:bottom w:val="single" w:sz="4" w:space="0" w:color="000000"/>
              <w:right w:val="single" w:sz="4" w:space="0" w:color="000000"/>
            </w:tcBorders>
          </w:tcPr>
          <w:p w:rsidR="00862B35" w:rsidRPr="00994780" w:rsidRDefault="00862B35" w:rsidP="00FA3BBA">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862B35" w:rsidRPr="00994780" w:rsidRDefault="00862B35" w:rsidP="00FA3BBA">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6175AD" w:rsidRPr="00994780" w:rsidRDefault="006175AD" w:rsidP="006175AD">
            <w:pPr>
              <w:shd w:val="clear" w:color="auto" w:fill="FFFFFF" w:themeFill="background1"/>
              <w:rPr>
                <w:b/>
                <w:sz w:val="24"/>
                <w:szCs w:val="24"/>
                <w:lang w:val="uk-UA"/>
              </w:rPr>
            </w:pPr>
            <w:r w:rsidRPr="00994780">
              <w:rPr>
                <w:b/>
                <w:sz w:val="24"/>
                <w:szCs w:val="24"/>
                <w:lang w:val="uk-UA"/>
              </w:rPr>
              <w:t>Виконується.</w:t>
            </w:r>
          </w:p>
          <w:p w:rsidR="00074C94" w:rsidRPr="00994780" w:rsidRDefault="00074C94" w:rsidP="00074C94">
            <w:pPr>
              <w:shd w:val="clear" w:color="auto" w:fill="FFFFFF" w:themeFill="background1"/>
              <w:rPr>
                <w:sz w:val="24"/>
                <w:szCs w:val="24"/>
                <w:lang w:val="uk-UA"/>
              </w:rPr>
            </w:pPr>
            <w:r w:rsidRPr="00994780">
              <w:rPr>
                <w:sz w:val="24"/>
                <w:szCs w:val="24"/>
                <w:lang w:val="uk-UA"/>
              </w:rPr>
              <w:t>Листом Держлікслужби</w:t>
            </w:r>
          </w:p>
          <w:p w:rsidR="00862B35" w:rsidRPr="00994780" w:rsidRDefault="00074C94" w:rsidP="00074C94">
            <w:pPr>
              <w:shd w:val="clear" w:color="auto" w:fill="FFFFFF" w:themeFill="background1"/>
              <w:rPr>
                <w:sz w:val="24"/>
                <w:szCs w:val="24"/>
                <w:lang w:val="uk-UA"/>
              </w:rPr>
            </w:pPr>
            <w:r w:rsidRPr="00994780">
              <w:rPr>
                <w:sz w:val="24"/>
                <w:szCs w:val="24"/>
                <w:lang w:val="uk-UA"/>
              </w:rPr>
              <w:t>від 03.11.2021 №9323-001.1/008.0/17-21 відпо</w:t>
            </w:r>
            <w:r w:rsidR="00C7048A" w:rsidRPr="00994780">
              <w:rPr>
                <w:sz w:val="24"/>
                <w:szCs w:val="24"/>
                <w:lang w:val="uk-UA"/>
              </w:rPr>
              <w:t xml:space="preserve">відний </w:t>
            </w:r>
            <w:proofErr w:type="spellStart"/>
            <w:r w:rsidR="00C7048A" w:rsidRPr="00994780">
              <w:rPr>
                <w:sz w:val="24"/>
                <w:szCs w:val="24"/>
                <w:lang w:val="uk-UA"/>
              </w:rPr>
              <w:t>законопроєкт</w:t>
            </w:r>
            <w:proofErr w:type="spellEnd"/>
            <w:r w:rsidR="00C7048A" w:rsidRPr="00994780">
              <w:rPr>
                <w:sz w:val="24"/>
                <w:szCs w:val="24"/>
                <w:lang w:val="uk-UA"/>
              </w:rPr>
              <w:t xml:space="preserve"> надіслано в </w:t>
            </w:r>
            <w:r w:rsidR="0014284A" w:rsidRPr="00994780">
              <w:rPr>
                <w:sz w:val="24"/>
                <w:szCs w:val="24"/>
                <w:lang w:val="uk-UA"/>
              </w:rPr>
              <w:t>МОЗ</w:t>
            </w:r>
            <w:r w:rsidRPr="00994780">
              <w:rPr>
                <w:sz w:val="24"/>
                <w:szCs w:val="24"/>
                <w:lang w:val="uk-UA"/>
              </w:rPr>
              <w:t xml:space="preserve"> на розгляд та погодження.</w:t>
            </w:r>
          </w:p>
        </w:tc>
      </w:tr>
      <w:tr w:rsidR="00862B35"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vAlign w:val="center"/>
            <w:hideMark/>
          </w:tcPr>
          <w:p w:rsidR="00862B35" w:rsidRPr="00994780" w:rsidRDefault="00862B35" w:rsidP="00FA3BBA">
            <w:pPr>
              <w:ind w:right="-116"/>
              <w:jc w:val="center"/>
              <w:rPr>
                <w:b/>
                <w:sz w:val="24"/>
                <w:szCs w:val="24"/>
                <w:lang w:val="uk-UA"/>
              </w:rPr>
            </w:pPr>
            <w:r w:rsidRPr="00994780">
              <w:rPr>
                <w:b/>
                <w:sz w:val="24"/>
                <w:szCs w:val="24"/>
                <w:lang w:val="uk-UA"/>
              </w:rPr>
              <w:t>1.2</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862B35" w:rsidRPr="00994780" w:rsidRDefault="00862B35" w:rsidP="00FA3BBA">
            <w:pPr>
              <w:rPr>
                <w:b/>
                <w:sz w:val="24"/>
                <w:szCs w:val="24"/>
                <w:lang w:val="uk-UA"/>
              </w:rPr>
            </w:pPr>
            <w:r w:rsidRPr="00994780">
              <w:rPr>
                <w:b/>
                <w:sz w:val="24"/>
                <w:szCs w:val="24"/>
                <w:lang w:val="uk-UA"/>
              </w:rPr>
              <w:t>Підготовка проектів постанов Кабінету Міністрів України</w:t>
            </w:r>
          </w:p>
        </w:tc>
      </w:tr>
      <w:tr w:rsidR="00585A2E" w:rsidRPr="00994780" w:rsidTr="00C7576D">
        <w:trPr>
          <w:trHeight w:val="340"/>
          <w:jc w:val="right"/>
        </w:trPr>
        <w:tc>
          <w:tcPr>
            <w:tcW w:w="280"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ind w:right="-116"/>
              <w:jc w:val="center"/>
              <w:rPr>
                <w:sz w:val="24"/>
                <w:szCs w:val="24"/>
                <w:lang w:val="uk-UA"/>
              </w:rPr>
            </w:pPr>
            <w:r w:rsidRPr="00994780">
              <w:rPr>
                <w:sz w:val="24"/>
                <w:szCs w:val="24"/>
                <w:lang w:val="uk-UA"/>
              </w:rPr>
              <w:t>1.2.1</w:t>
            </w:r>
          </w:p>
        </w:tc>
        <w:tc>
          <w:tcPr>
            <w:tcW w:w="1816" w:type="pct"/>
            <w:tcBorders>
              <w:top w:val="single" w:sz="4" w:space="0" w:color="000000"/>
              <w:left w:val="single" w:sz="4" w:space="0" w:color="000000"/>
              <w:right w:val="single" w:sz="4" w:space="0" w:color="000000"/>
            </w:tcBorders>
          </w:tcPr>
          <w:p w:rsidR="00585A2E" w:rsidRPr="00994780" w:rsidRDefault="00585A2E" w:rsidP="00585A2E">
            <w:pPr>
              <w:rPr>
                <w:sz w:val="24"/>
                <w:szCs w:val="24"/>
                <w:lang w:val="uk-UA"/>
              </w:rPr>
            </w:pPr>
            <w:r w:rsidRPr="00994780">
              <w:rPr>
                <w:sz w:val="24"/>
                <w:szCs w:val="24"/>
                <w:lang w:val="uk-UA"/>
              </w:rPr>
              <w:t>Розробка, подання до МОЗ та супровід проєкту постанови Кабінету Міністрів України «Про затвердження обсягів квот на 2022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p w:rsidR="00585A2E" w:rsidRPr="00994780" w:rsidRDefault="00585A2E" w:rsidP="00585A2E">
            <w:pPr>
              <w:rPr>
                <w:sz w:val="24"/>
                <w:szCs w:val="24"/>
                <w:lang w:val="uk-UA"/>
              </w:rPr>
            </w:pPr>
          </w:p>
          <w:p w:rsidR="00585A2E" w:rsidRPr="00994780" w:rsidRDefault="00585A2E" w:rsidP="00585A2E">
            <w:pPr>
              <w:rPr>
                <w:sz w:val="24"/>
                <w:szCs w:val="24"/>
                <w:lang w:val="uk-UA"/>
              </w:rPr>
            </w:pPr>
            <w:r w:rsidRPr="00994780">
              <w:rPr>
                <w:sz w:val="24"/>
                <w:szCs w:val="24"/>
                <w:lang w:val="uk-UA"/>
              </w:rPr>
              <w:t>Результат – затвердження відповідної постанови.</w:t>
            </w:r>
          </w:p>
        </w:tc>
        <w:tc>
          <w:tcPr>
            <w:tcW w:w="1010"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jc w:val="center"/>
              <w:rPr>
                <w:sz w:val="24"/>
                <w:szCs w:val="24"/>
                <w:lang w:val="uk-UA"/>
              </w:rPr>
            </w:pPr>
            <w:r w:rsidRPr="00994780">
              <w:rPr>
                <w:sz w:val="24"/>
                <w:szCs w:val="24"/>
                <w:lang w:val="uk-UA"/>
              </w:rPr>
              <w:t>Червень</w:t>
            </w:r>
          </w:p>
        </w:tc>
        <w:tc>
          <w:tcPr>
            <w:tcW w:w="672"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rPr>
                <w:sz w:val="24"/>
                <w:szCs w:val="24"/>
                <w:lang w:val="uk-UA"/>
              </w:rPr>
            </w:pPr>
            <w:r w:rsidRPr="00994780">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585A2E" w:rsidRPr="00994780" w:rsidRDefault="00585A2E" w:rsidP="00585A2E">
            <w:pPr>
              <w:shd w:val="clear" w:color="auto" w:fill="FFFFFF" w:themeFill="background1"/>
              <w:rPr>
                <w:sz w:val="24"/>
                <w:szCs w:val="24"/>
                <w:lang w:val="uk-UA"/>
              </w:rPr>
            </w:pPr>
          </w:p>
          <w:p w:rsidR="00585A2E" w:rsidRPr="00994780" w:rsidRDefault="00585A2E" w:rsidP="00585A2E">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right w:val="single" w:sz="4" w:space="0" w:color="000000"/>
            </w:tcBorders>
          </w:tcPr>
          <w:p w:rsidR="00585A2E" w:rsidRPr="00994780" w:rsidRDefault="00585A2E" w:rsidP="00585A2E">
            <w:pPr>
              <w:rPr>
                <w:b/>
                <w:sz w:val="24"/>
                <w:szCs w:val="24"/>
                <w:lang w:val="uk-UA"/>
              </w:rPr>
            </w:pPr>
            <w:r w:rsidRPr="00994780">
              <w:rPr>
                <w:b/>
                <w:sz w:val="24"/>
                <w:szCs w:val="24"/>
                <w:lang w:val="uk-UA"/>
              </w:rPr>
              <w:t>Виконано.</w:t>
            </w:r>
          </w:p>
          <w:p w:rsidR="00585A2E" w:rsidRPr="00994780" w:rsidRDefault="00585A2E" w:rsidP="00585A2E">
            <w:pPr>
              <w:rPr>
                <w:sz w:val="24"/>
                <w:szCs w:val="24"/>
                <w:lang w:val="uk-UA"/>
              </w:rPr>
            </w:pPr>
            <w:r w:rsidRPr="00994780">
              <w:rPr>
                <w:sz w:val="24"/>
                <w:szCs w:val="24"/>
                <w:lang w:val="uk-UA"/>
              </w:rPr>
              <w:t>П</w:t>
            </w:r>
            <w:r w:rsidR="00E87DD0" w:rsidRPr="00994780">
              <w:rPr>
                <w:sz w:val="24"/>
                <w:szCs w:val="24"/>
                <w:lang w:val="uk-UA"/>
              </w:rPr>
              <w:t>рийнято постанову</w:t>
            </w:r>
            <w:r w:rsidRPr="00994780">
              <w:rPr>
                <w:sz w:val="24"/>
                <w:szCs w:val="24"/>
                <w:lang w:val="uk-UA"/>
              </w:rPr>
              <w:t xml:space="preserve"> Каб</w:t>
            </w:r>
            <w:r w:rsidR="00E87DD0" w:rsidRPr="00994780">
              <w:rPr>
                <w:sz w:val="24"/>
                <w:szCs w:val="24"/>
                <w:lang w:val="uk-UA"/>
              </w:rPr>
              <w:t xml:space="preserve">інету Міністрів України від 13.09.2022 </w:t>
            </w:r>
            <w:r w:rsidRPr="00994780">
              <w:rPr>
                <w:sz w:val="24"/>
                <w:szCs w:val="24"/>
                <w:lang w:val="uk-UA"/>
              </w:rPr>
              <w:t>№ 1027 «Про затвердження обсягів квот на 2022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w:t>
            </w:r>
            <w:r w:rsidR="00E87DD0" w:rsidRPr="00994780">
              <w:rPr>
                <w:sz w:val="24"/>
                <w:szCs w:val="24"/>
                <w:lang w:val="uk-UA"/>
              </w:rPr>
              <w:t xml:space="preserve">орії України </w:t>
            </w:r>
            <w:r w:rsidRPr="00994780">
              <w:rPr>
                <w:sz w:val="24"/>
                <w:szCs w:val="24"/>
                <w:lang w:val="uk-UA"/>
              </w:rPr>
              <w:t>наркотичних засобів і психотропних речовин»</w:t>
            </w:r>
            <w:r w:rsidR="00B95A48" w:rsidRPr="00994780">
              <w:rPr>
                <w:sz w:val="24"/>
                <w:szCs w:val="24"/>
                <w:lang w:val="uk-UA"/>
              </w:rPr>
              <w:t>.</w:t>
            </w:r>
          </w:p>
        </w:tc>
      </w:tr>
      <w:tr w:rsidR="00585A2E" w:rsidRPr="00994780" w:rsidTr="00C7576D">
        <w:trPr>
          <w:trHeight w:val="340"/>
          <w:jc w:val="right"/>
        </w:trPr>
        <w:tc>
          <w:tcPr>
            <w:tcW w:w="280"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jc w:val="center"/>
              <w:rPr>
                <w:sz w:val="24"/>
                <w:szCs w:val="24"/>
                <w:lang w:val="uk-UA"/>
              </w:rPr>
            </w:pPr>
            <w:r w:rsidRPr="00994780">
              <w:rPr>
                <w:sz w:val="24"/>
                <w:szCs w:val="24"/>
                <w:lang w:val="uk-UA"/>
              </w:rPr>
              <w:t>1.2.2</w:t>
            </w:r>
          </w:p>
        </w:tc>
        <w:tc>
          <w:tcPr>
            <w:tcW w:w="1816"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rPr>
                <w:sz w:val="24"/>
                <w:szCs w:val="24"/>
                <w:lang w:val="uk-UA"/>
              </w:rPr>
            </w:pPr>
            <w:r w:rsidRPr="00994780">
              <w:rPr>
                <w:sz w:val="24"/>
                <w:szCs w:val="24"/>
                <w:lang w:val="uk-UA"/>
              </w:rPr>
              <w:t xml:space="preserve">Розробка, подання до МОЗ та супровід </w:t>
            </w:r>
            <w:r w:rsidRPr="00994780">
              <w:rPr>
                <w:sz w:val="24"/>
                <w:szCs w:val="24"/>
                <w:shd w:val="clear" w:color="auto" w:fill="FFFFFF"/>
                <w:lang w:val="uk-UA"/>
              </w:rPr>
              <w:t xml:space="preserve">проєкту постанови Кабінету Міністрів України </w:t>
            </w:r>
            <w:r w:rsidRPr="00994780">
              <w:rPr>
                <w:sz w:val="24"/>
                <w:szCs w:val="24"/>
                <w:lang w:val="uk-UA"/>
              </w:rPr>
              <w:t xml:space="preserve">«Про внесення змін до Порядку придбання, перевезення, зберігання, відпуску, використання </w:t>
            </w:r>
            <w:r w:rsidRPr="00994780">
              <w:rPr>
                <w:sz w:val="24"/>
                <w:szCs w:val="24"/>
                <w:lang w:val="uk-UA"/>
              </w:rPr>
              <w:lastRenderedPageBreak/>
              <w:t>та знищення наркотичних засобів, психотропних речовин і прекурсорів у закладах охорони здоров’я, затвердженого постановою Кабінету Міністрів України</w:t>
            </w:r>
            <w:r w:rsidRPr="00994780">
              <w:rPr>
                <w:sz w:val="24"/>
                <w:szCs w:val="24"/>
                <w:lang w:val="uk-UA"/>
              </w:rPr>
              <w:br/>
              <w:t>від 13 травня 2013 р. № 333».</w:t>
            </w:r>
          </w:p>
          <w:p w:rsidR="00585A2E" w:rsidRPr="00994780" w:rsidRDefault="00585A2E" w:rsidP="00585A2E">
            <w:pPr>
              <w:shd w:val="clear" w:color="auto" w:fill="FFFFFF" w:themeFill="background1"/>
              <w:rPr>
                <w:sz w:val="24"/>
                <w:szCs w:val="24"/>
                <w:lang w:val="uk-UA"/>
              </w:rPr>
            </w:pPr>
          </w:p>
          <w:p w:rsidR="00585A2E" w:rsidRPr="00994780" w:rsidRDefault="00585A2E" w:rsidP="00585A2E">
            <w:pPr>
              <w:shd w:val="clear" w:color="auto" w:fill="FFFFFF" w:themeFill="background1"/>
              <w:rPr>
                <w:sz w:val="24"/>
                <w:szCs w:val="24"/>
                <w:lang w:val="uk-UA"/>
              </w:rPr>
            </w:pPr>
            <w:r w:rsidRPr="00994780">
              <w:rPr>
                <w:sz w:val="24"/>
                <w:szCs w:val="24"/>
                <w:lang w:val="uk-UA"/>
              </w:rPr>
              <w:t>Результат – прийняття відповідної постанови.</w:t>
            </w:r>
          </w:p>
        </w:tc>
        <w:tc>
          <w:tcPr>
            <w:tcW w:w="1010"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jc w:val="center"/>
              <w:rPr>
                <w:sz w:val="24"/>
                <w:szCs w:val="24"/>
                <w:lang w:val="uk-UA"/>
              </w:rPr>
            </w:pPr>
            <w:r w:rsidRPr="00994780">
              <w:rPr>
                <w:sz w:val="24"/>
                <w:szCs w:val="24"/>
                <w:lang w:val="uk-UA"/>
              </w:rPr>
              <w:lastRenderedPageBreak/>
              <w:t>Вересень</w:t>
            </w:r>
          </w:p>
        </w:tc>
        <w:tc>
          <w:tcPr>
            <w:tcW w:w="672"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rPr>
                <w:sz w:val="24"/>
                <w:szCs w:val="24"/>
                <w:lang w:val="uk-UA"/>
              </w:rPr>
            </w:pPr>
            <w:r w:rsidRPr="00994780">
              <w:rPr>
                <w:sz w:val="24"/>
                <w:szCs w:val="24"/>
                <w:lang w:val="uk-UA"/>
              </w:rPr>
              <w:t xml:space="preserve">Управління державного регулювання та контролю у </w:t>
            </w:r>
            <w:r w:rsidRPr="00994780">
              <w:rPr>
                <w:sz w:val="24"/>
                <w:szCs w:val="24"/>
                <w:lang w:val="uk-UA"/>
              </w:rPr>
              <w:lastRenderedPageBreak/>
              <w:t xml:space="preserve">сфері обігу наркотичних засобів, психотропних речовин, прекурсорів і протидії їх незаконному обігу </w:t>
            </w:r>
          </w:p>
          <w:p w:rsidR="00585A2E" w:rsidRPr="00994780" w:rsidRDefault="00585A2E" w:rsidP="00585A2E">
            <w:pPr>
              <w:shd w:val="clear" w:color="auto" w:fill="FFFFFF" w:themeFill="background1"/>
              <w:rPr>
                <w:sz w:val="24"/>
                <w:szCs w:val="24"/>
                <w:lang w:val="uk-UA"/>
              </w:rPr>
            </w:pPr>
          </w:p>
          <w:p w:rsidR="00585A2E" w:rsidRPr="00994780" w:rsidRDefault="00585A2E" w:rsidP="00585A2E">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right w:val="single" w:sz="4" w:space="0" w:color="000000"/>
            </w:tcBorders>
          </w:tcPr>
          <w:p w:rsidR="00585A2E" w:rsidRPr="00994780" w:rsidRDefault="00585A2E" w:rsidP="00356E1F">
            <w:pPr>
              <w:shd w:val="clear" w:color="auto" w:fill="FFFFFF" w:themeFill="background1"/>
              <w:rPr>
                <w:b/>
                <w:sz w:val="24"/>
                <w:szCs w:val="24"/>
                <w:lang w:val="uk-UA"/>
              </w:rPr>
            </w:pPr>
            <w:r w:rsidRPr="00994780">
              <w:rPr>
                <w:b/>
                <w:sz w:val="24"/>
                <w:szCs w:val="24"/>
                <w:lang w:val="uk-UA"/>
              </w:rPr>
              <w:lastRenderedPageBreak/>
              <w:t>Виконується.</w:t>
            </w:r>
          </w:p>
          <w:p w:rsidR="00585A2E" w:rsidRPr="00994780" w:rsidRDefault="00585A2E" w:rsidP="00356E1F">
            <w:pPr>
              <w:shd w:val="clear" w:color="auto" w:fill="FFFFFF" w:themeFill="background1"/>
              <w:rPr>
                <w:sz w:val="24"/>
                <w:szCs w:val="24"/>
                <w:lang w:val="uk-UA"/>
              </w:rPr>
            </w:pPr>
            <w:r w:rsidRPr="00994780">
              <w:rPr>
                <w:sz w:val="24"/>
                <w:szCs w:val="24"/>
                <w:lang w:val="uk-UA"/>
              </w:rPr>
              <w:t xml:space="preserve">На лист </w:t>
            </w:r>
            <w:r w:rsidR="0014284A" w:rsidRPr="00994780">
              <w:rPr>
                <w:sz w:val="24"/>
                <w:szCs w:val="24"/>
                <w:lang w:val="uk-UA"/>
              </w:rPr>
              <w:t>МОЗ</w:t>
            </w:r>
            <w:r w:rsidR="00356E1F" w:rsidRPr="00994780">
              <w:rPr>
                <w:sz w:val="24"/>
                <w:szCs w:val="24"/>
                <w:lang w:val="uk-UA"/>
              </w:rPr>
              <w:br/>
              <w:t>від 26.09.2022</w:t>
            </w:r>
            <w:r w:rsidR="00356E1F" w:rsidRPr="00994780">
              <w:rPr>
                <w:sz w:val="24"/>
                <w:szCs w:val="24"/>
                <w:lang w:val="uk-UA"/>
              </w:rPr>
              <w:br/>
            </w:r>
            <w:r w:rsidRPr="00994780">
              <w:rPr>
                <w:sz w:val="24"/>
                <w:szCs w:val="24"/>
                <w:lang w:val="uk-UA"/>
              </w:rPr>
              <w:t xml:space="preserve">№ 26-04/22255/2-22 </w:t>
            </w:r>
            <w:r w:rsidR="00B95A48" w:rsidRPr="00994780">
              <w:rPr>
                <w:sz w:val="24"/>
                <w:szCs w:val="24"/>
                <w:lang w:val="uk-UA"/>
              </w:rPr>
              <w:t xml:space="preserve">до проєкту </w:t>
            </w:r>
            <w:r w:rsidR="00B95A48" w:rsidRPr="00994780">
              <w:rPr>
                <w:sz w:val="24"/>
                <w:szCs w:val="24"/>
                <w:lang w:val="uk-UA"/>
              </w:rPr>
              <w:lastRenderedPageBreak/>
              <w:t xml:space="preserve">постанови </w:t>
            </w:r>
            <w:r w:rsidRPr="00994780">
              <w:rPr>
                <w:sz w:val="24"/>
                <w:szCs w:val="24"/>
                <w:lang w:val="uk-UA"/>
              </w:rPr>
              <w:t xml:space="preserve">були </w:t>
            </w:r>
            <w:r w:rsidR="00B95A48" w:rsidRPr="00994780">
              <w:rPr>
                <w:sz w:val="24"/>
                <w:szCs w:val="24"/>
                <w:lang w:val="uk-UA"/>
              </w:rPr>
              <w:t>надані зауваження та пропозиції</w:t>
            </w:r>
            <w:r w:rsidR="00B95A48" w:rsidRPr="00994780">
              <w:rPr>
                <w:sz w:val="24"/>
                <w:szCs w:val="24"/>
                <w:lang w:val="uk-UA"/>
              </w:rPr>
              <w:br/>
            </w:r>
            <w:r w:rsidR="00077DC7" w:rsidRPr="00994780">
              <w:rPr>
                <w:sz w:val="24"/>
                <w:szCs w:val="24"/>
                <w:lang w:val="uk-UA"/>
              </w:rPr>
              <w:t>(лист Держлікслужби</w:t>
            </w:r>
            <w:r w:rsidR="00077DC7" w:rsidRPr="00994780">
              <w:rPr>
                <w:sz w:val="24"/>
                <w:szCs w:val="24"/>
                <w:lang w:val="uk-UA"/>
              </w:rPr>
              <w:br/>
              <w:t>від 30.09.2022</w:t>
            </w:r>
            <w:r w:rsidR="00077DC7" w:rsidRPr="00994780">
              <w:rPr>
                <w:sz w:val="24"/>
                <w:szCs w:val="24"/>
                <w:lang w:val="uk-UA"/>
              </w:rPr>
              <w:br/>
            </w:r>
            <w:r w:rsidR="00356E1F" w:rsidRPr="00994780">
              <w:rPr>
                <w:sz w:val="24"/>
                <w:szCs w:val="24"/>
                <w:lang w:val="uk-UA"/>
              </w:rPr>
              <w:t>№ 6122-001.3/006.0/17-22)</w:t>
            </w:r>
            <w:r w:rsidR="00B95A48" w:rsidRPr="00994780">
              <w:rPr>
                <w:sz w:val="24"/>
                <w:szCs w:val="24"/>
                <w:lang w:val="uk-UA"/>
              </w:rPr>
              <w:t>.</w:t>
            </w:r>
          </w:p>
        </w:tc>
      </w:tr>
      <w:tr w:rsidR="00585A2E"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585A2E" w:rsidRPr="00994780" w:rsidRDefault="00585A2E" w:rsidP="00585A2E">
            <w:pPr>
              <w:ind w:right="-116"/>
              <w:jc w:val="center"/>
              <w:rPr>
                <w:sz w:val="24"/>
                <w:szCs w:val="24"/>
                <w:lang w:val="uk-UA"/>
              </w:rPr>
            </w:pPr>
            <w:r w:rsidRPr="00994780">
              <w:rPr>
                <w:sz w:val="24"/>
                <w:szCs w:val="24"/>
                <w:lang w:val="uk-UA"/>
              </w:rPr>
              <w:lastRenderedPageBreak/>
              <w:t>1.2.3</w:t>
            </w:r>
          </w:p>
        </w:tc>
        <w:tc>
          <w:tcPr>
            <w:tcW w:w="1816"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rPr>
                <w:sz w:val="24"/>
                <w:szCs w:val="24"/>
                <w:lang w:val="uk-UA"/>
              </w:rPr>
            </w:pPr>
            <w:r w:rsidRPr="00994780">
              <w:rPr>
                <w:sz w:val="24"/>
                <w:szCs w:val="24"/>
                <w:lang w:val="uk-UA"/>
              </w:rPr>
              <w:t>Розробка, подання до МОЗ та супровід 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 затвердженого постановою Кабінету Міністрів України від 03.06.2009 № 589.</w:t>
            </w:r>
          </w:p>
          <w:p w:rsidR="00585A2E" w:rsidRPr="00994780" w:rsidRDefault="00585A2E" w:rsidP="00585A2E">
            <w:pPr>
              <w:shd w:val="clear" w:color="auto" w:fill="FFFFFF" w:themeFill="background1"/>
              <w:rPr>
                <w:sz w:val="24"/>
                <w:szCs w:val="24"/>
                <w:lang w:val="uk-UA"/>
              </w:rPr>
            </w:pPr>
          </w:p>
          <w:p w:rsidR="00585A2E" w:rsidRPr="00994780" w:rsidRDefault="00585A2E" w:rsidP="00585A2E">
            <w:pPr>
              <w:shd w:val="clear" w:color="auto" w:fill="FFFFFF" w:themeFill="background1"/>
              <w:rPr>
                <w:sz w:val="24"/>
                <w:szCs w:val="24"/>
                <w:lang w:val="uk-UA"/>
              </w:rPr>
            </w:pPr>
            <w:r w:rsidRPr="00994780">
              <w:rPr>
                <w:sz w:val="24"/>
                <w:szCs w:val="24"/>
                <w:lang w:val="uk-UA"/>
              </w:rPr>
              <w:t>Результат – прийняття відповідної постанови.</w:t>
            </w:r>
          </w:p>
        </w:tc>
        <w:tc>
          <w:tcPr>
            <w:tcW w:w="1010"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jc w:val="center"/>
              <w:rPr>
                <w:sz w:val="24"/>
                <w:szCs w:val="24"/>
                <w:lang w:val="uk-UA"/>
              </w:rPr>
            </w:pPr>
            <w:r w:rsidRPr="00994780">
              <w:rPr>
                <w:sz w:val="24"/>
                <w:szCs w:val="24"/>
                <w:lang w:val="uk-UA"/>
              </w:rPr>
              <w:t>Серпень</w:t>
            </w:r>
          </w:p>
        </w:tc>
        <w:tc>
          <w:tcPr>
            <w:tcW w:w="672"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585A2E" w:rsidRPr="00994780" w:rsidRDefault="00585A2E" w:rsidP="00585A2E">
            <w:pPr>
              <w:shd w:val="clear" w:color="auto" w:fill="FFFFFF" w:themeFill="background1"/>
              <w:rPr>
                <w:sz w:val="24"/>
                <w:szCs w:val="24"/>
                <w:lang w:val="uk-UA"/>
              </w:rPr>
            </w:pPr>
          </w:p>
          <w:p w:rsidR="00585A2E" w:rsidRPr="00994780" w:rsidRDefault="00585A2E" w:rsidP="00585A2E">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right w:val="single" w:sz="4" w:space="0" w:color="000000"/>
            </w:tcBorders>
          </w:tcPr>
          <w:p w:rsidR="00585A2E" w:rsidRPr="00994780" w:rsidRDefault="00585A2E" w:rsidP="004E3105">
            <w:pPr>
              <w:shd w:val="clear" w:color="auto" w:fill="FFFFFF" w:themeFill="background1"/>
              <w:rPr>
                <w:sz w:val="24"/>
                <w:szCs w:val="24"/>
                <w:lang w:val="uk-UA"/>
              </w:rPr>
            </w:pPr>
            <w:r w:rsidRPr="00994780">
              <w:rPr>
                <w:b/>
                <w:sz w:val="24"/>
                <w:szCs w:val="24"/>
                <w:lang w:val="uk-UA"/>
              </w:rPr>
              <w:t>Виконується.</w:t>
            </w:r>
          </w:p>
          <w:p w:rsidR="00585A2E" w:rsidRPr="00994780" w:rsidRDefault="00585A2E" w:rsidP="004E3105">
            <w:pPr>
              <w:shd w:val="clear" w:color="auto" w:fill="FFFFFF" w:themeFill="background1"/>
              <w:rPr>
                <w:sz w:val="24"/>
                <w:szCs w:val="24"/>
                <w:lang w:val="uk-UA"/>
              </w:rPr>
            </w:pPr>
            <w:r w:rsidRPr="00994780">
              <w:rPr>
                <w:sz w:val="24"/>
                <w:szCs w:val="24"/>
                <w:lang w:val="uk-UA"/>
              </w:rPr>
              <w:t xml:space="preserve">Листами від 31.05.2022 </w:t>
            </w:r>
          </w:p>
          <w:p w:rsidR="00585A2E" w:rsidRPr="00994780" w:rsidRDefault="00585A2E" w:rsidP="004E3105">
            <w:pPr>
              <w:shd w:val="clear" w:color="auto" w:fill="FFFFFF" w:themeFill="background1"/>
              <w:rPr>
                <w:sz w:val="24"/>
                <w:szCs w:val="24"/>
                <w:lang w:val="uk-UA"/>
              </w:rPr>
            </w:pPr>
            <w:r w:rsidRPr="00994780">
              <w:rPr>
                <w:sz w:val="24"/>
                <w:szCs w:val="24"/>
                <w:lang w:val="uk-UA"/>
              </w:rPr>
              <w:t>№ 2920-001.3/006.0/17-22</w:t>
            </w:r>
            <w:r w:rsidR="00077DC7" w:rsidRPr="00994780">
              <w:rPr>
                <w:sz w:val="24"/>
                <w:szCs w:val="24"/>
                <w:lang w:val="uk-UA"/>
              </w:rPr>
              <w:t xml:space="preserve"> та</w:t>
            </w:r>
            <w:r w:rsidR="00077DC7" w:rsidRPr="00994780">
              <w:rPr>
                <w:sz w:val="24"/>
                <w:szCs w:val="24"/>
                <w:lang w:val="uk-UA"/>
              </w:rPr>
              <w:br/>
              <w:t>від 30.09.2022</w:t>
            </w:r>
          </w:p>
          <w:p w:rsidR="00585A2E" w:rsidRPr="00994780" w:rsidRDefault="00585A2E" w:rsidP="004E3105">
            <w:pPr>
              <w:shd w:val="clear" w:color="auto" w:fill="FFFFFF" w:themeFill="background1"/>
              <w:rPr>
                <w:sz w:val="24"/>
                <w:szCs w:val="24"/>
                <w:lang w:val="uk-UA"/>
              </w:rPr>
            </w:pPr>
            <w:r w:rsidRPr="00994780">
              <w:rPr>
                <w:sz w:val="24"/>
                <w:szCs w:val="24"/>
                <w:lang w:val="uk-UA"/>
              </w:rPr>
              <w:t>№ 6168-001.3/006.0/17-22</w:t>
            </w:r>
          </w:p>
          <w:p w:rsidR="00585A2E" w:rsidRPr="00994780" w:rsidRDefault="00585A2E" w:rsidP="00585A2E">
            <w:pPr>
              <w:shd w:val="clear" w:color="auto" w:fill="FFFFFF" w:themeFill="background1"/>
              <w:rPr>
                <w:sz w:val="24"/>
                <w:szCs w:val="24"/>
                <w:lang w:val="uk-UA"/>
              </w:rPr>
            </w:pPr>
            <w:r w:rsidRPr="00994780">
              <w:rPr>
                <w:sz w:val="24"/>
                <w:szCs w:val="24"/>
                <w:lang w:val="uk-UA"/>
              </w:rPr>
              <w:t xml:space="preserve">Держлікслужба зверталася до </w:t>
            </w:r>
            <w:r w:rsidR="0014284A" w:rsidRPr="00994780">
              <w:rPr>
                <w:sz w:val="24"/>
                <w:szCs w:val="24"/>
                <w:lang w:val="uk-UA"/>
              </w:rPr>
              <w:t>МОЗ</w:t>
            </w:r>
            <w:r w:rsidR="004E3105" w:rsidRPr="00994780">
              <w:rPr>
                <w:sz w:val="24"/>
                <w:szCs w:val="24"/>
                <w:lang w:val="uk-UA"/>
              </w:rPr>
              <w:t xml:space="preserve"> </w:t>
            </w:r>
            <w:r w:rsidRPr="00994780">
              <w:rPr>
                <w:sz w:val="24"/>
                <w:szCs w:val="24"/>
                <w:lang w:val="uk-UA"/>
              </w:rPr>
              <w:t>з проханням прискорити розгляд 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 затвердженого постановою Кабінету Міністрів України від 0</w:t>
            </w:r>
            <w:r w:rsidR="004E3105" w:rsidRPr="00994780">
              <w:rPr>
                <w:sz w:val="24"/>
                <w:szCs w:val="24"/>
                <w:lang w:val="uk-UA"/>
              </w:rPr>
              <w:t>3.06.2009 № 589</w:t>
            </w:r>
            <w:r w:rsidR="00077DC7" w:rsidRPr="00994780">
              <w:rPr>
                <w:sz w:val="24"/>
                <w:szCs w:val="24"/>
                <w:lang w:val="uk-UA"/>
              </w:rPr>
              <w:t>.</w:t>
            </w:r>
          </w:p>
        </w:tc>
      </w:tr>
      <w:tr w:rsidR="00585A2E"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585A2E" w:rsidRPr="00994780" w:rsidRDefault="00585A2E" w:rsidP="00585A2E">
            <w:pPr>
              <w:ind w:right="-116"/>
              <w:jc w:val="center"/>
              <w:rPr>
                <w:sz w:val="24"/>
                <w:szCs w:val="24"/>
                <w:lang w:val="uk-UA"/>
              </w:rPr>
            </w:pPr>
            <w:r w:rsidRPr="00994780">
              <w:rPr>
                <w:sz w:val="24"/>
                <w:szCs w:val="24"/>
                <w:lang w:val="uk-UA"/>
              </w:rPr>
              <w:t>1.2.4</w:t>
            </w:r>
          </w:p>
        </w:tc>
        <w:tc>
          <w:tcPr>
            <w:tcW w:w="1816"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rPr>
                <w:sz w:val="24"/>
                <w:szCs w:val="24"/>
                <w:lang w:val="uk-UA"/>
              </w:rPr>
            </w:pPr>
            <w:r w:rsidRPr="00994780">
              <w:rPr>
                <w:sz w:val="24"/>
                <w:szCs w:val="24"/>
                <w:lang w:val="uk-UA"/>
              </w:rPr>
              <w:t xml:space="preserve">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w:t>
            </w:r>
            <w:r w:rsidRPr="00994780">
              <w:rPr>
                <w:sz w:val="24"/>
                <w:szCs w:val="24"/>
                <w:lang w:val="uk-UA"/>
              </w:rPr>
              <w:lastRenderedPageBreak/>
              <w:t>лікарських засобів (крім активних фармацевтичних інгредієнтів) (відповідно положень Закону України від 15.07.2021 № 1668-IХ «Про внесення зміни до статті 21 Закону України «Про лікарські засоби» щодо заборони продажу лікарських засобів особам, які не досягли чотирнадцяти років (малолітнім особам)».</w:t>
            </w:r>
          </w:p>
          <w:p w:rsidR="00585A2E" w:rsidRPr="00994780" w:rsidRDefault="00585A2E" w:rsidP="00585A2E">
            <w:pPr>
              <w:shd w:val="clear" w:color="auto" w:fill="FFFFFF" w:themeFill="background1"/>
              <w:rPr>
                <w:sz w:val="24"/>
                <w:szCs w:val="24"/>
                <w:lang w:val="uk-UA"/>
              </w:rPr>
            </w:pPr>
          </w:p>
          <w:p w:rsidR="00585A2E" w:rsidRPr="00994780" w:rsidRDefault="00585A2E" w:rsidP="00585A2E">
            <w:pPr>
              <w:shd w:val="clear" w:color="auto" w:fill="FFFFFF" w:themeFill="background1"/>
              <w:rPr>
                <w:sz w:val="24"/>
                <w:szCs w:val="24"/>
                <w:lang w:val="uk-UA"/>
              </w:rPr>
            </w:pPr>
            <w:r w:rsidRPr="00994780">
              <w:rPr>
                <w:sz w:val="24"/>
                <w:szCs w:val="24"/>
                <w:lang w:val="uk-UA"/>
              </w:rPr>
              <w:t>Результат – прийняття відповідної постанови.</w:t>
            </w:r>
          </w:p>
        </w:tc>
        <w:tc>
          <w:tcPr>
            <w:tcW w:w="1010"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jc w:val="center"/>
              <w:rPr>
                <w:sz w:val="24"/>
                <w:szCs w:val="24"/>
                <w:lang w:val="uk-UA"/>
              </w:rPr>
            </w:pPr>
            <w:r w:rsidRPr="00994780">
              <w:rPr>
                <w:sz w:val="24"/>
                <w:szCs w:val="24"/>
                <w:lang w:val="uk-UA"/>
              </w:rPr>
              <w:lastRenderedPageBreak/>
              <w:t>Протягом року</w:t>
            </w:r>
          </w:p>
        </w:tc>
        <w:tc>
          <w:tcPr>
            <w:tcW w:w="672" w:type="pct"/>
            <w:tcBorders>
              <w:top w:val="single" w:sz="4" w:space="0" w:color="000000"/>
              <w:left w:val="single" w:sz="4" w:space="0" w:color="000000"/>
              <w:right w:val="single" w:sz="4" w:space="0" w:color="000000"/>
            </w:tcBorders>
          </w:tcPr>
          <w:p w:rsidR="00585A2E" w:rsidRPr="00994780" w:rsidRDefault="00585A2E" w:rsidP="00585A2E">
            <w:pPr>
              <w:shd w:val="clear" w:color="auto" w:fill="FFFFFF" w:themeFill="background1"/>
              <w:rPr>
                <w:sz w:val="24"/>
                <w:szCs w:val="24"/>
                <w:lang w:val="uk-UA"/>
              </w:rPr>
            </w:pPr>
            <w:r w:rsidRPr="00994780">
              <w:rPr>
                <w:sz w:val="24"/>
                <w:szCs w:val="24"/>
                <w:lang w:val="uk-UA"/>
              </w:rPr>
              <w:t>Департамент оптової та роздрібної торгівлі лікарськими засобами</w:t>
            </w:r>
          </w:p>
          <w:p w:rsidR="00585A2E" w:rsidRPr="00994780" w:rsidRDefault="00585A2E" w:rsidP="00585A2E">
            <w:pPr>
              <w:shd w:val="clear" w:color="auto" w:fill="FFFFFF" w:themeFill="background1"/>
              <w:rPr>
                <w:sz w:val="24"/>
                <w:szCs w:val="24"/>
                <w:lang w:val="uk-UA"/>
              </w:rPr>
            </w:pPr>
          </w:p>
          <w:p w:rsidR="00585A2E" w:rsidRPr="00994780" w:rsidRDefault="00585A2E" w:rsidP="00585A2E">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right w:val="single" w:sz="4" w:space="0" w:color="000000"/>
            </w:tcBorders>
          </w:tcPr>
          <w:p w:rsidR="00CA21C0" w:rsidRPr="00994780" w:rsidRDefault="00CA21C0" w:rsidP="00CA21C0">
            <w:pPr>
              <w:shd w:val="clear" w:color="auto" w:fill="FFFFFF" w:themeFill="background1"/>
              <w:rPr>
                <w:b/>
                <w:bCs/>
                <w:sz w:val="24"/>
                <w:szCs w:val="24"/>
                <w:lang w:val="uk-UA"/>
              </w:rPr>
            </w:pPr>
            <w:r w:rsidRPr="00994780">
              <w:rPr>
                <w:b/>
                <w:bCs/>
                <w:sz w:val="24"/>
                <w:szCs w:val="24"/>
                <w:lang w:val="uk-UA"/>
              </w:rPr>
              <w:lastRenderedPageBreak/>
              <w:t>Виконано.</w:t>
            </w:r>
          </w:p>
          <w:p w:rsidR="00585A2E" w:rsidRPr="00994780" w:rsidRDefault="00374EDA" w:rsidP="00CA21C0">
            <w:pPr>
              <w:shd w:val="clear" w:color="auto" w:fill="FFFFFF" w:themeFill="background1"/>
              <w:rPr>
                <w:sz w:val="24"/>
                <w:szCs w:val="24"/>
                <w:lang w:val="uk-UA"/>
              </w:rPr>
            </w:pPr>
            <w:r w:rsidRPr="00994780">
              <w:rPr>
                <w:rStyle w:val="rvts9"/>
                <w:sz w:val="24"/>
                <w:szCs w:val="24"/>
                <w:shd w:val="clear" w:color="auto" w:fill="FFFFFF"/>
                <w:lang w:val="uk-UA"/>
              </w:rPr>
              <w:t>Зміни до Ліцензійних умов з</w:t>
            </w:r>
            <w:r w:rsidR="00CA21C0" w:rsidRPr="00994780">
              <w:rPr>
                <w:rStyle w:val="rvts9"/>
                <w:sz w:val="24"/>
                <w:szCs w:val="24"/>
                <w:shd w:val="clear" w:color="auto" w:fill="FFFFFF"/>
                <w:lang w:val="uk-UA"/>
              </w:rPr>
              <w:t>атверджено постановою Кабінету Міністрів України</w:t>
            </w:r>
            <w:r w:rsidR="00CA21C0" w:rsidRPr="00994780">
              <w:rPr>
                <w:rStyle w:val="rvts9"/>
                <w:sz w:val="24"/>
                <w:szCs w:val="24"/>
                <w:shd w:val="clear" w:color="auto" w:fill="FFFFFF"/>
                <w:lang w:val="uk-UA"/>
              </w:rPr>
              <w:br/>
              <w:t xml:space="preserve">від 01.11.2022 № </w:t>
            </w:r>
            <w:r w:rsidR="00CA21C0" w:rsidRPr="00994780">
              <w:rPr>
                <w:rStyle w:val="rvts9"/>
                <w:color w:val="000000" w:themeColor="text1"/>
                <w:sz w:val="24"/>
                <w:szCs w:val="24"/>
                <w:shd w:val="clear" w:color="auto" w:fill="FFFFFF"/>
                <w:lang w:val="uk-UA"/>
              </w:rPr>
              <w:t>1223 «</w:t>
            </w:r>
            <w:r w:rsidR="00CA21C0" w:rsidRPr="00994780">
              <w:rPr>
                <w:color w:val="000000" w:themeColor="text1"/>
                <w:sz w:val="24"/>
                <w:szCs w:val="24"/>
                <w:shd w:val="clear" w:color="auto" w:fill="FFFFFF"/>
                <w:lang w:val="uk-UA"/>
              </w:rPr>
              <w:t xml:space="preserve">Про внесення зміни до пункту 162 </w:t>
            </w:r>
            <w:r w:rsidR="00CA21C0" w:rsidRPr="00994780">
              <w:rPr>
                <w:color w:val="000000" w:themeColor="text1"/>
                <w:sz w:val="24"/>
                <w:szCs w:val="24"/>
                <w:shd w:val="clear" w:color="auto" w:fill="FFFFFF"/>
                <w:lang w:val="uk-UA"/>
              </w:rPr>
              <w:lastRenderedPageBreak/>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077DC7" w:rsidRPr="00994780">
              <w:rPr>
                <w:color w:val="000000" w:themeColor="text1"/>
                <w:sz w:val="24"/>
                <w:szCs w:val="24"/>
                <w:shd w:val="clear" w:color="auto" w:fill="FFFFFF"/>
                <w:lang w:val="uk-UA"/>
              </w:rPr>
              <w:t>.</w:t>
            </w:r>
          </w:p>
        </w:tc>
      </w:tr>
      <w:tr w:rsidR="00585A2E"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vAlign w:val="center"/>
            <w:hideMark/>
          </w:tcPr>
          <w:p w:rsidR="00585A2E" w:rsidRPr="00994780" w:rsidRDefault="00585A2E" w:rsidP="00585A2E">
            <w:pPr>
              <w:ind w:right="-116"/>
              <w:jc w:val="center"/>
              <w:rPr>
                <w:b/>
                <w:sz w:val="24"/>
                <w:szCs w:val="24"/>
                <w:lang w:val="uk-UA"/>
              </w:rPr>
            </w:pPr>
            <w:r w:rsidRPr="00994780">
              <w:rPr>
                <w:b/>
                <w:sz w:val="24"/>
                <w:szCs w:val="24"/>
                <w:lang w:val="uk-UA"/>
              </w:rPr>
              <w:lastRenderedPageBreak/>
              <w:t>1.3</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585A2E" w:rsidRPr="00994780" w:rsidRDefault="00585A2E" w:rsidP="00585A2E">
            <w:pPr>
              <w:rPr>
                <w:b/>
                <w:sz w:val="24"/>
                <w:szCs w:val="24"/>
                <w:lang w:val="uk-UA"/>
              </w:rPr>
            </w:pPr>
            <w:r w:rsidRPr="00994780">
              <w:rPr>
                <w:b/>
                <w:sz w:val="24"/>
                <w:szCs w:val="24"/>
                <w:lang w:val="uk-UA"/>
              </w:rPr>
              <w:t>Підготовка проєктів наказів МОЗ</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jc w:val="center"/>
              <w:rPr>
                <w:sz w:val="24"/>
                <w:szCs w:val="24"/>
                <w:lang w:val="uk-UA"/>
              </w:rPr>
            </w:pPr>
            <w:r w:rsidRPr="00994780">
              <w:rPr>
                <w:sz w:val="24"/>
                <w:szCs w:val="24"/>
                <w:lang w:val="uk-UA"/>
              </w:rPr>
              <w:t>1.3.1</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 xml:space="preserve">Розробка, подання до МОЗ та супровід проєкту наказу МОЗ «Про внесення змін до Порядку проведення сертифікації підприємств, які здійснюють оптову реалізацію (дистрибуцію) лікарських засобів, затвердженого наказом </w:t>
            </w:r>
            <w:r w:rsidR="0014284A" w:rsidRPr="00994780">
              <w:rPr>
                <w:sz w:val="24"/>
                <w:szCs w:val="24"/>
                <w:lang w:val="uk-UA"/>
              </w:rPr>
              <w:t>МОЗ</w:t>
            </w:r>
            <w:r w:rsidRPr="00994780">
              <w:rPr>
                <w:sz w:val="24"/>
                <w:szCs w:val="24"/>
                <w:lang w:val="uk-UA"/>
              </w:rPr>
              <w:t xml:space="preserve"> від 23.08.2005 № 421».</w:t>
            </w:r>
          </w:p>
          <w:p w:rsidR="00374EDA" w:rsidRPr="00994780" w:rsidRDefault="00374EDA" w:rsidP="00374EDA">
            <w:pPr>
              <w:rPr>
                <w:sz w:val="24"/>
                <w:szCs w:val="24"/>
                <w:lang w:val="uk-UA"/>
              </w:rPr>
            </w:pPr>
          </w:p>
          <w:p w:rsidR="00374EDA" w:rsidRPr="00994780" w:rsidRDefault="00374EDA" w:rsidP="00374EDA">
            <w:pPr>
              <w:rPr>
                <w:sz w:val="24"/>
                <w:szCs w:val="24"/>
                <w:lang w:val="uk-UA"/>
              </w:rPr>
            </w:pPr>
            <w:r w:rsidRPr="00994780">
              <w:rPr>
                <w:sz w:val="24"/>
                <w:szCs w:val="24"/>
                <w:lang w:val="uk-UA"/>
              </w:rPr>
              <w:t>Результат – державна реєстрація відповідного наказу Міністерством юстиції України.</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rPr>
                <w:sz w:val="24"/>
                <w:szCs w:val="24"/>
                <w:lang w:val="uk-UA"/>
              </w:rPr>
            </w:pPr>
            <w:r w:rsidRPr="00994780">
              <w:rPr>
                <w:sz w:val="24"/>
                <w:szCs w:val="24"/>
                <w:lang w:val="uk-UA"/>
              </w:rPr>
              <w:t>Департамент оптової та роздрібної торгівлі лікарськими засобами</w:t>
            </w:r>
          </w:p>
          <w:p w:rsidR="00374EDA" w:rsidRPr="00994780" w:rsidRDefault="00374EDA" w:rsidP="00374EDA">
            <w:pPr>
              <w:shd w:val="clear" w:color="auto" w:fill="FFFFFF"/>
              <w:rPr>
                <w:sz w:val="24"/>
                <w:szCs w:val="24"/>
                <w:lang w:val="uk-UA"/>
              </w:rPr>
            </w:pPr>
          </w:p>
          <w:p w:rsidR="00374EDA" w:rsidRPr="00994780" w:rsidRDefault="00374EDA" w:rsidP="00374EDA">
            <w:pPr>
              <w:shd w:val="clear" w:color="auto" w:fill="FFFFFF"/>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rPr>
                <w:b/>
                <w:bCs/>
                <w:sz w:val="24"/>
                <w:szCs w:val="24"/>
                <w:lang w:val="uk-UA"/>
              </w:rPr>
            </w:pPr>
            <w:r w:rsidRPr="00994780">
              <w:rPr>
                <w:b/>
                <w:bCs/>
                <w:sz w:val="24"/>
                <w:szCs w:val="24"/>
                <w:lang w:val="uk-UA"/>
              </w:rPr>
              <w:t>Виконано.</w:t>
            </w:r>
          </w:p>
          <w:p w:rsidR="00374EDA" w:rsidRPr="00994780" w:rsidRDefault="00752A9A" w:rsidP="00A30C3A">
            <w:pPr>
              <w:shd w:val="clear" w:color="auto" w:fill="FFFFFF"/>
              <w:rPr>
                <w:sz w:val="24"/>
                <w:szCs w:val="24"/>
                <w:lang w:val="uk-UA"/>
              </w:rPr>
            </w:pPr>
            <w:r w:rsidRPr="00994780">
              <w:rPr>
                <w:sz w:val="24"/>
                <w:szCs w:val="24"/>
                <w:lang w:val="uk-UA"/>
              </w:rPr>
              <w:t>Прийнято наказ</w:t>
            </w:r>
            <w:r w:rsidR="00374EDA" w:rsidRPr="00994780">
              <w:rPr>
                <w:sz w:val="24"/>
                <w:szCs w:val="24"/>
                <w:lang w:val="uk-UA"/>
              </w:rPr>
              <w:t xml:space="preserve"> </w:t>
            </w:r>
            <w:r w:rsidR="0014284A" w:rsidRPr="00994780">
              <w:rPr>
                <w:sz w:val="24"/>
                <w:szCs w:val="24"/>
                <w:lang w:val="uk-UA"/>
              </w:rPr>
              <w:t>МОЗ</w:t>
            </w:r>
            <w:r w:rsidR="00C7048A" w:rsidRPr="00994780">
              <w:rPr>
                <w:sz w:val="24"/>
                <w:szCs w:val="24"/>
                <w:lang w:val="uk-UA"/>
              </w:rPr>
              <w:br/>
            </w:r>
            <w:r w:rsidR="00A30C3A" w:rsidRPr="00994780">
              <w:rPr>
                <w:sz w:val="24"/>
                <w:szCs w:val="24"/>
                <w:lang w:val="uk-UA"/>
              </w:rPr>
              <w:t xml:space="preserve">від 04.08.2022 № 1392 </w:t>
            </w:r>
            <w:r w:rsidR="00374EDA" w:rsidRPr="00994780">
              <w:rPr>
                <w:sz w:val="24"/>
                <w:szCs w:val="24"/>
                <w:lang w:val="uk-UA"/>
              </w:rPr>
              <w:t>«Про затвердження Змін до Порядку проведення сертифікації підприємств, які здійснюють оптову реалізацію (дистрибуцію) лікарських засобів», зареєстрован</w:t>
            </w:r>
            <w:r w:rsidR="00A30C3A" w:rsidRPr="00994780">
              <w:rPr>
                <w:sz w:val="24"/>
                <w:szCs w:val="24"/>
                <w:lang w:val="uk-UA"/>
              </w:rPr>
              <w:t>ий</w:t>
            </w:r>
            <w:r w:rsidR="00374EDA" w:rsidRPr="00994780">
              <w:rPr>
                <w:sz w:val="24"/>
                <w:szCs w:val="24"/>
                <w:lang w:val="uk-UA"/>
              </w:rPr>
              <w:t xml:space="preserve"> у Міністерстві юстиції України </w:t>
            </w:r>
            <w:r w:rsidR="00A30C3A" w:rsidRPr="00994780">
              <w:rPr>
                <w:rStyle w:val="rvts9"/>
                <w:color w:val="000000" w:themeColor="text1"/>
                <w:sz w:val="24"/>
                <w:szCs w:val="24"/>
                <w:shd w:val="clear" w:color="auto" w:fill="FFFFFF"/>
                <w:lang w:val="uk-UA"/>
              </w:rPr>
              <w:t xml:space="preserve">19.08.2022 </w:t>
            </w:r>
            <w:r w:rsidR="00374EDA" w:rsidRPr="00994780">
              <w:rPr>
                <w:rStyle w:val="rvts9"/>
                <w:color w:val="000000" w:themeColor="text1"/>
                <w:sz w:val="24"/>
                <w:szCs w:val="24"/>
                <w:shd w:val="clear" w:color="auto" w:fill="FFFFFF"/>
                <w:lang w:val="uk-UA"/>
              </w:rPr>
              <w:t>за № 942/38278</w:t>
            </w:r>
            <w:r w:rsidR="00374EDA" w:rsidRPr="00994780">
              <w:rPr>
                <w:color w:val="000000" w:themeColor="text1"/>
                <w:sz w:val="24"/>
                <w:szCs w:val="24"/>
                <w:lang w:val="uk-UA"/>
              </w:rPr>
              <w:t>.</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jc w:val="center"/>
              <w:rPr>
                <w:sz w:val="24"/>
                <w:szCs w:val="24"/>
                <w:lang w:val="uk-UA"/>
              </w:rPr>
            </w:pPr>
            <w:r w:rsidRPr="00994780">
              <w:rPr>
                <w:sz w:val="24"/>
                <w:szCs w:val="24"/>
                <w:lang w:val="uk-UA"/>
              </w:rPr>
              <w:t>1.3.2</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 xml:space="preserve">Розробка, подання до МОЗ та супровід проєкту наказу МОЗ «Про внесення змін до уніфікованих форм актів, що складаються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наказом </w:t>
            </w:r>
            <w:r w:rsidR="0014284A" w:rsidRPr="00994780">
              <w:rPr>
                <w:sz w:val="24"/>
                <w:szCs w:val="24"/>
                <w:lang w:val="uk-UA"/>
              </w:rPr>
              <w:t>МОЗ</w:t>
            </w:r>
            <w:r w:rsidRPr="00994780">
              <w:rPr>
                <w:sz w:val="24"/>
                <w:szCs w:val="24"/>
                <w:lang w:val="uk-UA"/>
              </w:rPr>
              <w:t xml:space="preserve"> від 04.07.2017 № 759».</w:t>
            </w:r>
          </w:p>
          <w:p w:rsidR="00374EDA" w:rsidRPr="00994780" w:rsidRDefault="00374EDA" w:rsidP="00374EDA">
            <w:pPr>
              <w:rPr>
                <w:sz w:val="24"/>
                <w:szCs w:val="24"/>
                <w:lang w:val="uk-UA"/>
              </w:rPr>
            </w:pPr>
          </w:p>
          <w:p w:rsidR="00374EDA" w:rsidRPr="00994780" w:rsidRDefault="00374EDA" w:rsidP="00374EDA">
            <w:pPr>
              <w:rPr>
                <w:sz w:val="24"/>
                <w:szCs w:val="24"/>
                <w:lang w:val="uk-UA"/>
              </w:rPr>
            </w:pPr>
            <w:r w:rsidRPr="00994780">
              <w:rPr>
                <w:sz w:val="24"/>
                <w:szCs w:val="24"/>
                <w:lang w:val="uk-UA"/>
              </w:rPr>
              <w:t>Результат – державна реєстрація відповідного наказу Міністерством юстиції України.</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rPr>
                <w:sz w:val="24"/>
                <w:szCs w:val="24"/>
                <w:lang w:val="uk-UA"/>
              </w:rPr>
            </w:pPr>
            <w:r w:rsidRPr="00994780">
              <w:rPr>
                <w:sz w:val="24"/>
                <w:szCs w:val="24"/>
                <w:lang w:val="uk-UA"/>
              </w:rPr>
              <w:t>Департамент оптової та роздрібної торгівлі лікарськими засобами</w:t>
            </w:r>
          </w:p>
          <w:p w:rsidR="00374EDA" w:rsidRPr="00994780" w:rsidRDefault="00374EDA" w:rsidP="00374EDA">
            <w:pPr>
              <w:shd w:val="clear" w:color="auto" w:fill="FFFFFF"/>
              <w:rPr>
                <w:sz w:val="24"/>
                <w:szCs w:val="24"/>
                <w:lang w:val="uk-UA"/>
              </w:rPr>
            </w:pPr>
          </w:p>
          <w:p w:rsidR="00374EDA" w:rsidRPr="00994780" w:rsidRDefault="00374EDA" w:rsidP="00374EDA">
            <w:pPr>
              <w:shd w:val="clear" w:color="auto" w:fill="FFFFFF"/>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374EDA" w:rsidRPr="00994780" w:rsidRDefault="00374EDA" w:rsidP="00374EDA">
            <w:pPr>
              <w:shd w:val="clear" w:color="auto" w:fill="FFFFFF"/>
              <w:rPr>
                <w:sz w:val="24"/>
                <w:szCs w:val="24"/>
                <w:lang w:val="uk-UA"/>
              </w:rPr>
            </w:pPr>
          </w:p>
          <w:p w:rsidR="00374EDA" w:rsidRPr="00994780" w:rsidRDefault="00374EDA" w:rsidP="00374EDA">
            <w:pPr>
              <w:shd w:val="clear" w:color="auto" w:fill="FFFFFF"/>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C4484">
            <w:pPr>
              <w:shd w:val="clear" w:color="auto" w:fill="FFFFFF" w:themeFill="background1"/>
              <w:rPr>
                <w:b/>
                <w:bCs/>
                <w:sz w:val="24"/>
                <w:szCs w:val="24"/>
                <w:lang w:val="uk-UA"/>
              </w:rPr>
            </w:pPr>
            <w:r w:rsidRPr="00994780">
              <w:rPr>
                <w:b/>
                <w:bCs/>
                <w:sz w:val="24"/>
                <w:szCs w:val="24"/>
                <w:lang w:val="uk-UA"/>
              </w:rPr>
              <w:t>Виконується.</w:t>
            </w:r>
          </w:p>
          <w:p w:rsidR="00374EDA" w:rsidRPr="00994780" w:rsidRDefault="00374EDA" w:rsidP="003C4484">
            <w:pPr>
              <w:rPr>
                <w:sz w:val="24"/>
                <w:szCs w:val="24"/>
                <w:lang w:val="uk-UA"/>
              </w:rPr>
            </w:pPr>
            <w:r w:rsidRPr="00994780">
              <w:rPr>
                <w:sz w:val="24"/>
                <w:szCs w:val="24"/>
                <w:lang w:val="uk-UA"/>
              </w:rPr>
              <w:t xml:space="preserve">Держлікслужба розробила </w:t>
            </w:r>
            <w:r w:rsidR="00507984" w:rsidRPr="00994780">
              <w:rPr>
                <w:sz w:val="24"/>
                <w:szCs w:val="24"/>
                <w:lang w:val="uk-UA"/>
              </w:rPr>
              <w:t xml:space="preserve">відповідний </w:t>
            </w:r>
            <w:proofErr w:type="spellStart"/>
            <w:r w:rsidRPr="00994780">
              <w:rPr>
                <w:sz w:val="24"/>
                <w:szCs w:val="24"/>
                <w:lang w:val="uk-UA"/>
              </w:rPr>
              <w:t>проєкт</w:t>
            </w:r>
            <w:proofErr w:type="spellEnd"/>
            <w:r w:rsidRPr="00994780">
              <w:rPr>
                <w:sz w:val="24"/>
                <w:szCs w:val="24"/>
                <w:lang w:val="uk-UA"/>
              </w:rPr>
              <w:t xml:space="preserve"> наказу та направила </w:t>
            </w:r>
            <w:r w:rsidR="00507984" w:rsidRPr="00994780">
              <w:rPr>
                <w:sz w:val="24"/>
                <w:szCs w:val="24"/>
                <w:lang w:val="uk-UA"/>
              </w:rPr>
              <w:t xml:space="preserve">його </w:t>
            </w:r>
            <w:r w:rsidRPr="00994780">
              <w:rPr>
                <w:sz w:val="24"/>
                <w:szCs w:val="24"/>
                <w:lang w:val="uk-UA"/>
              </w:rPr>
              <w:t xml:space="preserve">до </w:t>
            </w:r>
            <w:r w:rsidR="0014284A" w:rsidRPr="00994780">
              <w:rPr>
                <w:sz w:val="24"/>
                <w:szCs w:val="24"/>
                <w:lang w:val="uk-UA"/>
              </w:rPr>
              <w:t>МОЗ</w:t>
            </w:r>
            <w:r w:rsidR="008623A4" w:rsidRPr="00994780">
              <w:rPr>
                <w:sz w:val="24"/>
                <w:szCs w:val="24"/>
                <w:lang w:val="uk-UA"/>
              </w:rPr>
              <w:t xml:space="preserve"> </w:t>
            </w:r>
            <w:r w:rsidRPr="00994780">
              <w:rPr>
                <w:sz w:val="24"/>
                <w:szCs w:val="24"/>
                <w:lang w:val="uk-UA"/>
              </w:rPr>
              <w:t>на погодження</w:t>
            </w:r>
            <w:r w:rsidR="00507984" w:rsidRPr="00994780">
              <w:rPr>
                <w:sz w:val="24"/>
                <w:szCs w:val="24"/>
                <w:lang w:val="uk-UA"/>
              </w:rPr>
              <w:t xml:space="preserve"> (</w:t>
            </w:r>
            <w:r w:rsidRPr="00994780">
              <w:rPr>
                <w:sz w:val="24"/>
                <w:szCs w:val="24"/>
                <w:lang w:val="uk-UA"/>
              </w:rPr>
              <w:t>лист від 08.07.2022</w:t>
            </w:r>
            <w:r w:rsidR="008623A4" w:rsidRPr="00994780">
              <w:rPr>
                <w:sz w:val="24"/>
                <w:szCs w:val="24"/>
                <w:lang w:val="uk-UA"/>
              </w:rPr>
              <w:br/>
            </w:r>
            <w:r w:rsidRPr="00994780">
              <w:rPr>
                <w:sz w:val="24"/>
                <w:szCs w:val="24"/>
                <w:lang w:val="uk-UA"/>
              </w:rPr>
              <w:t>№ 4010-001.1/004.0/17-22</w:t>
            </w:r>
            <w:r w:rsidR="003C4484" w:rsidRPr="00994780">
              <w:rPr>
                <w:sz w:val="24"/>
                <w:szCs w:val="24"/>
                <w:lang w:val="uk-UA"/>
              </w:rPr>
              <w:t>).</w:t>
            </w:r>
          </w:p>
          <w:p w:rsidR="00374EDA" w:rsidRPr="00994780" w:rsidRDefault="00374EDA" w:rsidP="003C4484">
            <w:pPr>
              <w:rPr>
                <w:sz w:val="24"/>
                <w:szCs w:val="24"/>
                <w:lang w:val="uk-UA"/>
              </w:rPr>
            </w:pPr>
            <w:r w:rsidRPr="00994780">
              <w:rPr>
                <w:sz w:val="24"/>
                <w:szCs w:val="24"/>
                <w:lang w:val="uk-UA"/>
              </w:rPr>
              <w:t xml:space="preserve">З частковим урахуванням зауважень Мінекономіки Держлікслужба </w:t>
            </w:r>
            <w:r w:rsidR="00507984" w:rsidRPr="00994780">
              <w:rPr>
                <w:sz w:val="24"/>
                <w:szCs w:val="24"/>
                <w:lang w:val="uk-UA"/>
              </w:rPr>
              <w:t xml:space="preserve">повторно </w:t>
            </w:r>
            <w:r w:rsidRPr="00994780">
              <w:rPr>
                <w:sz w:val="24"/>
                <w:szCs w:val="24"/>
                <w:lang w:val="uk-UA"/>
              </w:rPr>
              <w:t>направила</w:t>
            </w:r>
            <w:r w:rsidR="00507984" w:rsidRPr="00994780">
              <w:rPr>
                <w:sz w:val="24"/>
                <w:szCs w:val="24"/>
                <w:lang w:val="uk-UA"/>
              </w:rPr>
              <w:t xml:space="preserve"> доопр</w:t>
            </w:r>
            <w:r w:rsidR="00875C90" w:rsidRPr="00994780">
              <w:rPr>
                <w:sz w:val="24"/>
                <w:szCs w:val="24"/>
                <w:lang w:val="uk-UA"/>
              </w:rPr>
              <w:t xml:space="preserve">ацьований </w:t>
            </w:r>
            <w:proofErr w:type="spellStart"/>
            <w:r w:rsidR="00875C90" w:rsidRPr="00994780">
              <w:rPr>
                <w:sz w:val="24"/>
                <w:szCs w:val="24"/>
                <w:lang w:val="uk-UA"/>
              </w:rPr>
              <w:t>проєкт</w:t>
            </w:r>
            <w:proofErr w:type="spellEnd"/>
            <w:r w:rsidR="00875C90" w:rsidRPr="00994780">
              <w:rPr>
                <w:sz w:val="24"/>
                <w:szCs w:val="24"/>
                <w:lang w:val="uk-UA"/>
              </w:rPr>
              <w:t xml:space="preserve"> до </w:t>
            </w:r>
            <w:r w:rsidR="0014284A" w:rsidRPr="00994780">
              <w:rPr>
                <w:sz w:val="24"/>
                <w:szCs w:val="24"/>
                <w:lang w:val="uk-UA"/>
              </w:rPr>
              <w:t xml:space="preserve">МОЗ </w:t>
            </w:r>
            <w:r w:rsidR="00507984" w:rsidRPr="00994780">
              <w:rPr>
                <w:sz w:val="24"/>
                <w:szCs w:val="24"/>
                <w:lang w:val="uk-UA"/>
              </w:rPr>
              <w:t>(</w:t>
            </w:r>
            <w:r w:rsidR="00C7048A" w:rsidRPr="00994780">
              <w:rPr>
                <w:sz w:val="24"/>
                <w:szCs w:val="24"/>
                <w:lang w:val="uk-UA"/>
              </w:rPr>
              <w:t>лист від 15.09.2022</w:t>
            </w:r>
            <w:r w:rsidR="00C7048A" w:rsidRPr="00994780">
              <w:rPr>
                <w:sz w:val="24"/>
                <w:szCs w:val="24"/>
                <w:lang w:val="uk-UA"/>
              </w:rPr>
              <w:br/>
            </w:r>
            <w:r w:rsidRPr="00994780">
              <w:rPr>
                <w:sz w:val="24"/>
                <w:szCs w:val="24"/>
                <w:lang w:val="uk-UA"/>
              </w:rPr>
              <w:t>№ 5710-001.1/004.0/17-22</w:t>
            </w:r>
            <w:r w:rsidR="00507984" w:rsidRPr="00994780">
              <w:rPr>
                <w:sz w:val="24"/>
                <w:szCs w:val="24"/>
                <w:lang w:val="uk-UA"/>
              </w:rPr>
              <w:t>).</w:t>
            </w:r>
          </w:p>
          <w:p w:rsidR="00374EDA" w:rsidRPr="00994780" w:rsidRDefault="00507984" w:rsidP="003C4484">
            <w:pPr>
              <w:shd w:val="clear" w:color="auto" w:fill="FFFFFF"/>
              <w:rPr>
                <w:bCs/>
                <w:sz w:val="24"/>
                <w:szCs w:val="24"/>
                <w:lang w:val="uk-UA"/>
              </w:rPr>
            </w:pPr>
            <w:r w:rsidRPr="00994780">
              <w:rPr>
                <w:bCs/>
                <w:sz w:val="24"/>
                <w:szCs w:val="24"/>
                <w:lang w:val="uk-UA"/>
              </w:rPr>
              <w:t xml:space="preserve">Станом на 11.01.2023, </w:t>
            </w:r>
            <w:proofErr w:type="spellStart"/>
            <w:r w:rsidR="00374EDA" w:rsidRPr="00994780">
              <w:rPr>
                <w:bCs/>
                <w:sz w:val="24"/>
                <w:szCs w:val="24"/>
                <w:lang w:val="uk-UA"/>
              </w:rPr>
              <w:t>проєк</w:t>
            </w:r>
            <w:r w:rsidR="00E75124" w:rsidRPr="00994780">
              <w:rPr>
                <w:bCs/>
                <w:sz w:val="24"/>
                <w:szCs w:val="24"/>
                <w:lang w:val="uk-UA"/>
              </w:rPr>
              <w:t>т</w:t>
            </w:r>
            <w:proofErr w:type="spellEnd"/>
            <w:r w:rsidR="00374EDA" w:rsidRPr="00994780">
              <w:rPr>
                <w:bCs/>
                <w:sz w:val="24"/>
                <w:szCs w:val="24"/>
                <w:lang w:val="uk-UA"/>
              </w:rPr>
              <w:t xml:space="preserve"> </w:t>
            </w:r>
            <w:r w:rsidRPr="00994780">
              <w:rPr>
                <w:bCs/>
                <w:sz w:val="24"/>
                <w:szCs w:val="24"/>
                <w:lang w:val="uk-UA"/>
              </w:rPr>
              <w:t xml:space="preserve">наказу </w:t>
            </w:r>
            <w:r w:rsidR="00374EDA" w:rsidRPr="00994780">
              <w:rPr>
                <w:bCs/>
                <w:sz w:val="24"/>
                <w:szCs w:val="24"/>
                <w:lang w:val="uk-UA"/>
              </w:rPr>
              <w:t>знаходиться</w:t>
            </w:r>
            <w:r w:rsidRPr="00994780">
              <w:rPr>
                <w:bCs/>
                <w:sz w:val="24"/>
                <w:szCs w:val="24"/>
                <w:lang w:val="uk-UA"/>
              </w:rPr>
              <w:t xml:space="preserve"> на опрацюванні в </w:t>
            </w:r>
            <w:r w:rsidR="0014284A" w:rsidRPr="00994780">
              <w:rPr>
                <w:bCs/>
                <w:sz w:val="24"/>
                <w:szCs w:val="24"/>
                <w:lang w:val="uk-UA"/>
              </w:rPr>
              <w:t>МОЗ</w:t>
            </w:r>
            <w:r w:rsidRPr="00994780">
              <w:rPr>
                <w:bCs/>
                <w:sz w:val="24"/>
                <w:szCs w:val="24"/>
                <w:lang w:val="uk-UA"/>
              </w:rPr>
              <w:t>.</w:t>
            </w:r>
          </w:p>
        </w:tc>
      </w:tr>
      <w:tr w:rsidR="00374EDA"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jc w:val="center"/>
              <w:rPr>
                <w:sz w:val="24"/>
                <w:szCs w:val="24"/>
                <w:lang w:val="uk-UA"/>
              </w:rPr>
            </w:pPr>
            <w:r w:rsidRPr="00994780">
              <w:rPr>
                <w:sz w:val="24"/>
                <w:szCs w:val="24"/>
                <w:lang w:val="uk-UA"/>
              </w:rPr>
              <w:t>1.3.3</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widowControl w:val="0"/>
              <w:shd w:val="clear" w:color="auto" w:fill="FFFFFF"/>
              <w:rPr>
                <w:rFonts w:eastAsia="Calibri"/>
                <w:sz w:val="24"/>
                <w:szCs w:val="24"/>
                <w:lang w:val="uk-UA"/>
              </w:rPr>
            </w:pPr>
            <w:r w:rsidRPr="00994780">
              <w:rPr>
                <w:sz w:val="24"/>
                <w:szCs w:val="24"/>
                <w:lang w:val="uk-UA"/>
              </w:rPr>
              <w:t>Розробка, подання до МОЗ та супровід проєкту наказу МОЗ «Про відомчі заохочувальні відзнаки Державної служби України з лікарських засобів та контролю за наркотиками»</w:t>
            </w:r>
            <w:r w:rsidRPr="00994780">
              <w:rPr>
                <w:bCs/>
                <w:sz w:val="24"/>
                <w:szCs w:val="24"/>
                <w:lang w:val="uk-UA"/>
              </w:rPr>
              <w:t xml:space="preserve"> </w:t>
            </w:r>
            <w:r w:rsidRPr="00994780">
              <w:rPr>
                <w:sz w:val="24"/>
                <w:szCs w:val="24"/>
                <w:lang w:val="uk-UA"/>
              </w:rPr>
              <w:t xml:space="preserve">щодо визначення порядку застосування відомчих заохочувальних відзнак Держлікслужби, а також заохочення та відзначення особистих трудових досягнень працівників </w:t>
            </w:r>
            <w:r w:rsidRPr="00994780">
              <w:rPr>
                <w:rFonts w:eastAsia="Calibri"/>
                <w:sz w:val="24"/>
                <w:szCs w:val="24"/>
                <w:lang w:val="uk-UA"/>
              </w:rPr>
              <w:t>Держлікслужби, її територіальних органів та підприємств, установ, організацій, що належать до сфери її управління.</w:t>
            </w:r>
          </w:p>
          <w:p w:rsidR="00374EDA" w:rsidRPr="00994780" w:rsidRDefault="00374EDA" w:rsidP="00374EDA">
            <w:pPr>
              <w:widowControl w:val="0"/>
              <w:shd w:val="clear" w:color="auto" w:fill="FFFFFF"/>
              <w:rPr>
                <w:rFonts w:eastAsia="Calibri"/>
                <w:sz w:val="24"/>
                <w:szCs w:val="24"/>
                <w:lang w:val="uk-UA"/>
              </w:rPr>
            </w:pPr>
          </w:p>
          <w:p w:rsidR="00374EDA" w:rsidRPr="00994780" w:rsidRDefault="00374EDA" w:rsidP="00374EDA">
            <w:pPr>
              <w:widowControl w:val="0"/>
              <w:shd w:val="clear" w:color="auto" w:fill="FFFFFF"/>
              <w:rPr>
                <w:sz w:val="24"/>
                <w:szCs w:val="24"/>
                <w:lang w:val="uk-UA"/>
              </w:rPr>
            </w:pPr>
            <w:r w:rsidRPr="00994780">
              <w:rPr>
                <w:sz w:val="24"/>
                <w:szCs w:val="24"/>
                <w:lang w:val="uk-UA"/>
              </w:rPr>
              <w:t>Результат – державна реєстрація відповідного наказу Міністерством юстиції України.</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8623A4" w:rsidP="00374EDA">
            <w:pPr>
              <w:rPr>
                <w:sz w:val="24"/>
                <w:szCs w:val="24"/>
                <w:lang w:val="uk-UA"/>
              </w:rPr>
            </w:pPr>
            <w:r w:rsidRPr="00994780">
              <w:rPr>
                <w:sz w:val="24"/>
                <w:szCs w:val="24"/>
                <w:lang w:val="uk-UA"/>
              </w:rPr>
              <w:t>Відділ з управління персоналом</w:t>
            </w:r>
          </w:p>
          <w:p w:rsidR="00374EDA" w:rsidRPr="00994780" w:rsidRDefault="00374EDA" w:rsidP="00374EDA">
            <w:pPr>
              <w:rPr>
                <w:sz w:val="24"/>
                <w:szCs w:val="24"/>
                <w:lang w:val="uk-UA"/>
              </w:rPr>
            </w:pPr>
          </w:p>
          <w:p w:rsidR="00374EDA" w:rsidRPr="00994780" w:rsidRDefault="00374EDA" w:rsidP="00374EDA">
            <w:pPr>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F724A7" w:rsidRPr="00994780" w:rsidRDefault="00F724A7" w:rsidP="00374EDA">
            <w:pPr>
              <w:rPr>
                <w:b/>
                <w:sz w:val="24"/>
                <w:szCs w:val="24"/>
                <w:lang w:val="uk-UA"/>
              </w:rPr>
            </w:pPr>
            <w:r w:rsidRPr="00994780">
              <w:rPr>
                <w:b/>
                <w:sz w:val="24"/>
                <w:szCs w:val="24"/>
                <w:lang w:val="uk-UA"/>
              </w:rPr>
              <w:t>Виконано.</w:t>
            </w:r>
          </w:p>
          <w:p w:rsidR="00374EDA" w:rsidRPr="00994780" w:rsidRDefault="00F724A7" w:rsidP="00374EDA">
            <w:pPr>
              <w:rPr>
                <w:sz w:val="24"/>
                <w:szCs w:val="24"/>
                <w:lang w:val="uk-UA"/>
              </w:rPr>
            </w:pPr>
            <w:r w:rsidRPr="00994780">
              <w:rPr>
                <w:sz w:val="24"/>
                <w:szCs w:val="24"/>
                <w:lang w:val="uk-UA"/>
              </w:rPr>
              <w:t>З метою затвердження Положення про відомчі заохочувальні відзнаки Держлікслужби, яке визначає порядок відзначення відомчими заохочувальними відзнаками (загальні положення, підстави для відзначення працівників відомчими відзнаками, порядок представлення, розгляд матеріалів та прийняття рішення про відзначення, порядок вручення відомчих відзнак, порядок носіння нагрудного знаку та зберігання відомчих відзнак) листом Держлікслужби від 08.08.2022</w:t>
            </w:r>
            <w:r w:rsidRPr="00994780">
              <w:rPr>
                <w:sz w:val="24"/>
                <w:szCs w:val="24"/>
                <w:lang w:val="uk-UA"/>
              </w:rPr>
              <w:br/>
              <w:t xml:space="preserve">№ 4753-001.1/010.0/17-22 до </w:t>
            </w:r>
            <w:r w:rsidR="0014284A" w:rsidRPr="00994780">
              <w:rPr>
                <w:sz w:val="24"/>
                <w:szCs w:val="24"/>
                <w:lang w:val="uk-UA"/>
              </w:rPr>
              <w:t>МОЗ</w:t>
            </w:r>
            <w:r w:rsidRPr="00994780">
              <w:rPr>
                <w:sz w:val="24"/>
                <w:szCs w:val="24"/>
                <w:lang w:val="uk-UA"/>
              </w:rPr>
              <w:t xml:space="preserve"> направлено на розгляд </w:t>
            </w:r>
            <w:proofErr w:type="spellStart"/>
            <w:r w:rsidRPr="00994780">
              <w:rPr>
                <w:sz w:val="24"/>
                <w:szCs w:val="24"/>
                <w:lang w:val="uk-UA"/>
              </w:rPr>
              <w:t>проєкт</w:t>
            </w:r>
            <w:proofErr w:type="spellEnd"/>
            <w:r w:rsidRPr="00994780">
              <w:rPr>
                <w:sz w:val="24"/>
                <w:szCs w:val="24"/>
                <w:lang w:val="uk-UA"/>
              </w:rPr>
              <w:t xml:space="preserve"> наказу про затвердження зазначеного Положення.</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jc w:val="center"/>
              <w:rPr>
                <w:sz w:val="24"/>
                <w:szCs w:val="24"/>
                <w:lang w:val="uk-UA"/>
              </w:rPr>
            </w:pPr>
            <w:r w:rsidRPr="00994780">
              <w:rPr>
                <w:sz w:val="24"/>
                <w:szCs w:val="24"/>
                <w:lang w:val="uk-UA"/>
              </w:rPr>
              <w:t>1.3.4</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Розробка, подання до МОЗ та супровід проєкту наказу МОЗ про затвердження настанов:</w:t>
            </w:r>
          </w:p>
          <w:p w:rsidR="00374EDA" w:rsidRPr="00994780" w:rsidRDefault="00374EDA" w:rsidP="00374EDA">
            <w:pPr>
              <w:shd w:val="clear" w:color="auto" w:fill="FFFFFF" w:themeFill="background1"/>
              <w:rPr>
                <w:sz w:val="24"/>
                <w:szCs w:val="24"/>
                <w:lang w:val="uk-UA"/>
              </w:rPr>
            </w:pPr>
            <w:r w:rsidRPr="00994780">
              <w:rPr>
                <w:sz w:val="24"/>
                <w:szCs w:val="24"/>
                <w:lang w:val="uk-UA"/>
              </w:rPr>
              <w:t>- Настанова по інспектуванню установ з отримання крові та місць зберігання плазми;</w:t>
            </w:r>
          </w:p>
          <w:p w:rsidR="00374EDA" w:rsidRPr="00994780" w:rsidRDefault="00374EDA" w:rsidP="00374EDA">
            <w:pPr>
              <w:shd w:val="clear" w:color="auto" w:fill="FFFFFF" w:themeFill="background1"/>
              <w:rPr>
                <w:sz w:val="24"/>
                <w:szCs w:val="24"/>
                <w:lang w:val="uk-UA"/>
              </w:rPr>
            </w:pPr>
            <w:r w:rsidRPr="00994780">
              <w:rPr>
                <w:sz w:val="24"/>
                <w:szCs w:val="24"/>
                <w:lang w:val="uk-UA"/>
              </w:rPr>
              <w:t>- Досьє виробничої дільниці для установ з отримання плазми;</w:t>
            </w:r>
          </w:p>
          <w:p w:rsidR="00374EDA" w:rsidRPr="00994780" w:rsidRDefault="00374EDA" w:rsidP="00374EDA">
            <w:pPr>
              <w:shd w:val="clear" w:color="auto" w:fill="FFFFFF" w:themeFill="background1"/>
              <w:rPr>
                <w:sz w:val="24"/>
                <w:szCs w:val="24"/>
                <w:lang w:val="uk-UA"/>
              </w:rPr>
            </w:pPr>
            <w:r w:rsidRPr="00994780">
              <w:rPr>
                <w:sz w:val="24"/>
                <w:szCs w:val="24"/>
                <w:lang w:val="uk-UA"/>
              </w:rPr>
              <w:t>- Досьє виробничої дільниці для місць зберігання плазми.</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sz w:val="24"/>
                <w:szCs w:val="24"/>
                <w:lang w:val="uk-UA"/>
              </w:rPr>
            </w:pPr>
            <w:r w:rsidRPr="00994780">
              <w:rPr>
                <w:sz w:val="24"/>
                <w:szCs w:val="24"/>
                <w:lang w:val="uk-UA"/>
              </w:rPr>
              <w:t>Результат – прийняття відповідного наказу.</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ind w:right="-108"/>
              <w:jc w:val="center"/>
              <w:rPr>
                <w:sz w:val="24"/>
                <w:szCs w:val="24"/>
                <w:lang w:val="uk-UA"/>
              </w:rPr>
            </w:pPr>
            <w:r w:rsidRPr="00994780">
              <w:rPr>
                <w:sz w:val="24"/>
                <w:szCs w:val="24"/>
                <w:lang w:val="uk-UA"/>
              </w:rPr>
              <w:t>Листопад</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b/>
                <w:sz w:val="24"/>
                <w:szCs w:val="24"/>
                <w:lang w:val="uk-UA"/>
              </w:rPr>
            </w:pPr>
            <w:r w:rsidRPr="00994780">
              <w:rPr>
                <w:b/>
                <w:sz w:val="24"/>
                <w:szCs w:val="24"/>
                <w:lang w:val="uk-UA"/>
              </w:rPr>
              <w:t>Виконується.</w:t>
            </w:r>
          </w:p>
          <w:p w:rsidR="00374EDA" w:rsidRPr="00994780" w:rsidRDefault="00374EDA" w:rsidP="00374EDA">
            <w:pPr>
              <w:shd w:val="clear" w:color="auto" w:fill="FFFFFF" w:themeFill="background1"/>
              <w:rPr>
                <w:sz w:val="24"/>
                <w:szCs w:val="24"/>
                <w:lang w:val="uk-UA"/>
              </w:rPr>
            </w:pPr>
            <w:r w:rsidRPr="00994780">
              <w:rPr>
                <w:sz w:val="24"/>
                <w:szCs w:val="24"/>
                <w:lang w:val="uk-UA"/>
              </w:rPr>
              <w:t>Дані настанови знаходяться на стадії планової актуалізації</w:t>
            </w:r>
            <w:r w:rsidR="00CC0F90" w:rsidRPr="00994780">
              <w:rPr>
                <w:sz w:val="24"/>
                <w:szCs w:val="24"/>
                <w:lang w:val="uk-UA"/>
              </w:rPr>
              <w:t>.</w:t>
            </w:r>
          </w:p>
        </w:tc>
      </w:tr>
      <w:tr w:rsidR="00374EDA"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jc w:val="center"/>
              <w:rPr>
                <w:sz w:val="24"/>
                <w:szCs w:val="24"/>
                <w:lang w:val="uk-UA"/>
              </w:rPr>
            </w:pPr>
            <w:r w:rsidRPr="00994780">
              <w:rPr>
                <w:sz w:val="24"/>
                <w:szCs w:val="24"/>
                <w:lang w:val="uk-UA"/>
              </w:rPr>
              <w:t>1.3.5</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Супровід проєкту наказу МОЗ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sz w:val="24"/>
                <w:szCs w:val="24"/>
                <w:lang w:val="uk-UA"/>
              </w:rPr>
            </w:pPr>
            <w:r w:rsidRPr="00994780">
              <w:rPr>
                <w:sz w:val="24"/>
                <w:szCs w:val="24"/>
                <w:lang w:val="uk-UA"/>
              </w:rPr>
              <w:t>Результат – державна реєстрація відповідного наказу Міністерством юстиції України.</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b/>
                <w:sz w:val="24"/>
                <w:szCs w:val="24"/>
                <w:lang w:val="uk-UA"/>
              </w:rPr>
            </w:pPr>
            <w:r w:rsidRPr="00994780">
              <w:rPr>
                <w:b/>
                <w:sz w:val="24"/>
                <w:szCs w:val="24"/>
                <w:lang w:val="uk-UA"/>
              </w:rPr>
              <w:t>Виконано.</w:t>
            </w:r>
          </w:p>
          <w:p w:rsidR="00374EDA" w:rsidRPr="00994780" w:rsidRDefault="00374EDA" w:rsidP="00374EDA">
            <w:pPr>
              <w:shd w:val="clear" w:color="auto" w:fill="FFFFFF" w:themeFill="background1"/>
              <w:rPr>
                <w:sz w:val="24"/>
                <w:szCs w:val="24"/>
                <w:lang w:val="uk-UA"/>
              </w:rPr>
            </w:pPr>
            <w:r w:rsidRPr="00994780">
              <w:rPr>
                <w:sz w:val="24"/>
                <w:szCs w:val="24"/>
                <w:lang w:val="uk-UA"/>
              </w:rPr>
              <w:t xml:space="preserve">Прийнято наказ </w:t>
            </w:r>
            <w:r w:rsidR="0014284A" w:rsidRPr="00994780">
              <w:rPr>
                <w:sz w:val="24"/>
                <w:szCs w:val="24"/>
                <w:lang w:val="uk-UA"/>
              </w:rPr>
              <w:t>МОЗ</w:t>
            </w:r>
            <w:r w:rsidR="00CC0F90" w:rsidRPr="00994780">
              <w:rPr>
                <w:sz w:val="24"/>
                <w:szCs w:val="24"/>
                <w:lang w:val="uk-UA"/>
              </w:rPr>
              <w:br/>
            </w:r>
            <w:r w:rsidRPr="00994780">
              <w:rPr>
                <w:sz w:val="24"/>
                <w:szCs w:val="24"/>
                <w:lang w:val="uk-UA"/>
              </w:rPr>
              <w:t>від 25.07.2022 № 1310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w:t>
            </w:r>
            <w:r w:rsidR="00E15DCC" w:rsidRPr="00994780">
              <w:rPr>
                <w:sz w:val="24"/>
                <w:szCs w:val="24"/>
                <w:lang w:val="uk-UA"/>
              </w:rPr>
              <w:t>»</w:t>
            </w:r>
            <w:r w:rsidRPr="00994780">
              <w:rPr>
                <w:sz w:val="24"/>
                <w:szCs w:val="24"/>
                <w:lang w:val="uk-UA"/>
              </w:rPr>
              <w:t>.</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jc w:val="center"/>
              <w:rPr>
                <w:sz w:val="24"/>
                <w:szCs w:val="24"/>
                <w:lang w:val="uk-UA"/>
              </w:rPr>
            </w:pPr>
            <w:r w:rsidRPr="00994780">
              <w:rPr>
                <w:sz w:val="24"/>
                <w:szCs w:val="24"/>
                <w:lang w:val="uk-UA"/>
              </w:rPr>
              <w:t>1.3.6</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Розробка, подання до МОЗ та супровід проєкту наказу МОЗ про затвердження Настанови стосовно врахування вимог належної виробничої практики власниками реєстраційних посвідчень.</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sz w:val="24"/>
                <w:szCs w:val="24"/>
                <w:lang w:val="uk-UA"/>
              </w:rPr>
            </w:pPr>
            <w:r w:rsidRPr="00994780">
              <w:rPr>
                <w:sz w:val="24"/>
                <w:szCs w:val="24"/>
                <w:lang w:val="uk-UA"/>
              </w:rPr>
              <w:t>Результат – прийняття відповідного наказу.</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ind w:right="-108"/>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b/>
                <w:sz w:val="24"/>
                <w:szCs w:val="24"/>
                <w:lang w:val="uk-UA"/>
              </w:rPr>
            </w:pPr>
            <w:r w:rsidRPr="00994780">
              <w:rPr>
                <w:b/>
                <w:sz w:val="24"/>
                <w:szCs w:val="24"/>
                <w:lang w:val="uk-UA"/>
              </w:rPr>
              <w:t>Виконується.</w:t>
            </w:r>
          </w:p>
          <w:p w:rsidR="00374EDA" w:rsidRPr="00994780" w:rsidRDefault="00374EDA" w:rsidP="00374EDA">
            <w:pPr>
              <w:shd w:val="clear" w:color="auto" w:fill="FFFFFF" w:themeFill="background1"/>
              <w:rPr>
                <w:sz w:val="24"/>
                <w:szCs w:val="24"/>
                <w:lang w:val="uk-UA"/>
              </w:rPr>
            </w:pPr>
            <w:r w:rsidRPr="00994780">
              <w:rPr>
                <w:sz w:val="24"/>
                <w:szCs w:val="24"/>
                <w:lang w:val="uk-UA"/>
              </w:rPr>
              <w:t>Дана настанова знаходиться на стадії планової актуалізації.</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jc w:val="center"/>
              <w:rPr>
                <w:sz w:val="24"/>
                <w:szCs w:val="24"/>
                <w:lang w:val="uk-UA"/>
              </w:rPr>
            </w:pPr>
            <w:r w:rsidRPr="00994780">
              <w:rPr>
                <w:sz w:val="24"/>
                <w:szCs w:val="24"/>
                <w:lang w:val="uk-UA"/>
              </w:rPr>
              <w:t>1.3.7</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Розробка, подання до МОЗ та супровід проєкту наказу МОЗ «Про затвердження правил виробництва, виготовлення наркотичних засобів та психотропних речовин».</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sz w:val="24"/>
                <w:szCs w:val="24"/>
                <w:lang w:val="uk-UA"/>
              </w:rPr>
            </w:pPr>
            <w:r w:rsidRPr="00994780">
              <w:rPr>
                <w:sz w:val="24"/>
                <w:szCs w:val="24"/>
                <w:lang w:val="uk-UA"/>
              </w:rPr>
              <w:t>Результат – державна реєстрація відповідного наказу Міністерством юстиції України.</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ind w:right="-108"/>
              <w:jc w:val="center"/>
              <w:rPr>
                <w:b/>
                <w:sz w:val="24"/>
                <w:szCs w:val="24"/>
                <w:lang w:val="uk-UA"/>
              </w:rPr>
            </w:pPr>
            <w:r w:rsidRPr="00994780">
              <w:rPr>
                <w:sz w:val="24"/>
                <w:szCs w:val="24"/>
                <w:lang w:val="uk-UA"/>
              </w:rPr>
              <w:t>Березень</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b/>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b/>
                <w:sz w:val="24"/>
                <w:szCs w:val="24"/>
                <w:lang w:val="uk-UA"/>
              </w:rPr>
            </w:pPr>
            <w:r w:rsidRPr="00994780">
              <w:rPr>
                <w:b/>
                <w:sz w:val="24"/>
                <w:szCs w:val="24"/>
                <w:lang w:val="uk-UA"/>
              </w:rPr>
              <w:t>Виконується.</w:t>
            </w:r>
          </w:p>
          <w:p w:rsidR="00374EDA" w:rsidRPr="00994780" w:rsidRDefault="00374EDA" w:rsidP="00374EDA">
            <w:pPr>
              <w:shd w:val="clear" w:color="auto" w:fill="FFFFFF" w:themeFill="background1"/>
              <w:rPr>
                <w:sz w:val="24"/>
                <w:szCs w:val="24"/>
                <w:lang w:val="uk-UA"/>
              </w:rPr>
            </w:pPr>
            <w:r w:rsidRPr="00994780">
              <w:rPr>
                <w:sz w:val="24"/>
                <w:szCs w:val="24"/>
                <w:lang w:val="uk-UA"/>
              </w:rPr>
              <w:t xml:space="preserve">Доопрацьований </w:t>
            </w:r>
            <w:proofErr w:type="spellStart"/>
            <w:r w:rsidRPr="00994780">
              <w:rPr>
                <w:sz w:val="24"/>
                <w:szCs w:val="24"/>
                <w:lang w:val="uk-UA"/>
              </w:rPr>
              <w:t>проєкт</w:t>
            </w:r>
            <w:proofErr w:type="spellEnd"/>
            <w:r w:rsidRPr="00994780">
              <w:rPr>
                <w:sz w:val="24"/>
                <w:szCs w:val="24"/>
                <w:lang w:val="uk-UA"/>
              </w:rPr>
              <w:t xml:space="preserve"> наказу листом від 04.10.2022 </w:t>
            </w:r>
          </w:p>
          <w:p w:rsidR="00374EDA" w:rsidRPr="00994780" w:rsidRDefault="00374EDA" w:rsidP="00374EDA">
            <w:pPr>
              <w:shd w:val="clear" w:color="auto" w:fill="FFFFFF" w:themeFill="background1"/>
              <w:rPr>
                <w:sz w:val="24"/>
                <w:szCs w:val="24"/>
                <w:lang w:val="uk-UA"/>
              </w:rPr>
            </w:pPr>
            <w:r w:rsidRPr="00994780">
              <w:rPr>
                <w:sz w:val="24"/>
                <w:szCs w:val="24"/>
                <w:lang w:val="uk-UA"/>
              </w:rPr>
              <w:t xml:space="preserve">№ 6228-001.3/006.0/17-22 надіслано до </w:t>
            </w:r>
            <w:r w:rsidR="0014284A" w:rsidRPr="00994780">
              <w:rPr>
                <w:sz w:val="24"/>
                <w:szCs w:val="24"/>
                <w:lang w:val="uk-UA"/>
              </w:rPr>
              <w:t>МОЗ</w:t>
            </w:r>
            <w:r w:rsidR="007452CC" w:rsidRPr="00994780">
              <w:rPr>
                <w:sz w:val="24"/>
                <w:szCs w:val="24"/>
                <w:lang w:val="uk-UA"/>
              </w:rPr>
              <w:t>.</w:t>
            </w:r>
          </w:p>
        </w:tc>
      </w:tr>
      <w:tr w:rsidR="00374EDA"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jc w:val="center"/>
              <w:rPr>
                <w:sz w:val="24"/>
                <w:szCs w:val="24"/>
                <w:lang w:val="uk-UA"/>
              </w:rPr>
            </w:pPr>
            <w:r w:rsidRPr="00994780">
              <w:rPr>
                <w:sz w:val="24"/>
                <w:szCs w:val="24"/>
                <w:lang w:val="uk-UA"/>
              </w:rPr>
              <w:t>1.3.8</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 xml:space="preserve">Розробка, подання до МОЗ та супровід наказу МОЗ «Про внесення змін до наказу </w:t>
            </w:r>
            <w:r w:rsidR="0014284A" w:rsidRPr="00994780">
              <w:rPr>
                <w:sz w:val="24"/>
                <w:szCs w:val="24"/>
                <w:lang w:val="uk-UA"/>
              </w:rPr>
              <w:t>МОЗ</w:t>
            </w:r>
            <w:r w:rsidRPr="00994780">
              <w:rPr>
                <w:sz w:val="24"/>
                <w:szCs w:val="24"/>
                <w:lang w:val="uk-UA"/>
              </w:rPr>
              <w:t xml:space="preserve"> від 12.01.2018 № 109 «Про затвердження уніфікованої форми </w:t>
            </w:r>
            <w:proofErr w:type="spellStart"/>
            <w:r w:rsidRPr="00994780">
              <w:rPr>
                <w:sz w:val="24"/>
                <w:szCs w:val="24"/>
                <w:lang w:val="uk-UA"/>
              </w:rPr>
              <w:t>акта</w:t>
            </w:r>
            <w:proofErr w:type="spellEnd"/>
            <w:r w:rsidRPr="00994780">
              <w:rPr>
                <w:sz w:val="24"/>
                <w:szCs w:val="24"/>
                <w:lang w:val="uk-UA"/>
              </w:rPr>
              <w:t>, що складається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культивування рослин, включених до таблиці І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та форми розпорядчого документа».</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sz w:val="24"/>
                <w:szCs w:val="24"/>
                <w:lang w:val="uk-UA"/>
              </w:rPr>
            </w:pPr>
            <w:r w:rsidRPr="00994780">
              <w:rPr>
                <w:sz w:val="24"/>
                <w:szCs w:val="24"/>
                <w:lang w:val="uk-UA"/>
              </w:rPr>
              <w:t>Результат – державна реєстрація відповідного наказу Міністерством юстиції України.</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ind w:right="-108"/>
              <w:jc w:val="center"/>
              <w:rPr>
                <w:sz w:val="24"/>
                <w:szCs w:val="24"/>
                <w:lang w:val="uk-UA"/>
              </w:rPr>
            </w:pPr>
            <w:r w:rsidRPr="00994780">
              <w:rPr>
                <w:sz w:val="24"/>
                <w:szCs w:val="24"/>
                <w:lang w:val="uk-UA"/>
              </w:rPr>
              <w:t>Вересень</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rPr>
                <w:b/>
                <w:sz w:val="24"/>
                <w:szCs w:val="24"/>
                <w:lang w:val="uk-UA"/>
              </w:rPr>
            </w:pPr>
            <w:r w:rsidRPr="00994780">
              <w:rPr>
                <w:b/>
                <w:sz w:val="24"/>
                <w:szCs w:val="24"/>
                <w:lang w:val="uk-UA"/>
              </w:rPr>
              <w:t>Виконано.</w:t>
            </w:r>
          </w:p>
          <w:p w:rsidR="00374EDA" w:rsidRPr="00994780" w:rsidRDefault="00AE088E" w:rsidP="00374EDA">
            <w:pPr>
              <w:shd w:val="clear" w:color="auto" w:fill="FFFFFF" w:themeFill="background1"/>
              <w:rPr>
                <w:sz w:val="24"/>
                <w:szCs w:val="24"/>
                <w:lang w:val="uk-UA"/>
              </w:rPr>
            </w:pPr>
            <w:r w:rsidRPr="00994780">
              <w:rPr>
                <w:sz w:val="24"/>
                <w:szCs w:val="24"/>
                <w:lang w:val="uk-UA"/>
              </w:rPr>
              <w:t>Прийнято н</w:t>
            </w:r>
            <w:r w:rsidR="00374EDA" w:rsidRPr="00994780">
              <w:rPr>
                <w:sz w:val="24"/>
                <w:szCs w:val="24"/>
                <w:lang w:val="uk-UA"/>
              </w:rPr>
              <w:t xml:space="preserve">аказ </w:t>
            </w:r>
            <w:r w:rsidR="0014284A" w:rsidRPr="00994780">
              <w:rPr>
                <w:sz w:val="24"/>
                <w:szCs w:val="24"/>
                <w:lang w:val="uk-UA"/>
              </w:rPr>
              <w:t>МОЗ</w:t>
            </w:r>
            <w:r w:rsidR="00374EDA" w:rsidRPr="00994780">
              <w:rPr>
                <w:sz w:val="24"/>
                <w:szCs w:val="24"/>
                <w:lang w:val="uk-UA"/>
              </w:rPr>
              <w:br/>
              <w:t xml:space="preserve">від </w:t>
            </w:r>
            <w:r w:rsidRPr="00994780">
              <w:rPr>
                <w:sz w:val="24"/>
                <w:szCs w:val="24"/>
                <w:lang w:val="uk-UA"/>
              </w:rPr>
              <w:t>10.11.2022 № 2040, зареєстрований</w:t>
            </w:r>
            <w:r w:rsidR="00374EDA" w:rsidRPr="00994780">
              <w:rPr>
                <w:sz w:val="24"/>
                <w:szCs w:val="24"/>
                <w:lang w:val="uk-UA"/>
              </w:rPr>
              <w:t xml:space="preserve"> в Міністер</w:t>
            </w:r>
            <w:r w:rsidRPr="00994780">
              <w:rPr>
                <w:sz w:val="24"/>
                <w:szCs w:val="24"/>
                <w:lang w:val="uk-UA"/>
              </w:rPr>
              <w:t>стві юстиції України 25.11.2022</w:t>
            </w:r>
            <w:r w:rsidRPr="00994780">
              <w:rPr>
                <w:sz w:val="24"/>
                <w:szCs w:val="24"/>
                <w:lang w:val="uk-UA"/>
              </w:rPr>
              <w:br/>
            </w:r>
            <w:r w:rsidR="00374EDA" w:rsidRPr="00994780">
              <w:rPr>
                <w:sz w:val="24"/>
                <w:szCs w:val="24"/>
                <w:lang w:val="uk-UA"/>
              </w:rPr>
              <w:t>за № 1464/38800 (із змін</w:t>
            </w:r>
            <w:r w:rsidRPr="00994780">
              <w:rPr>
                <w:sz w:val="24"/>
                <w:szCs w:val="24"/>
                <w:lang w:val="uk-UA"/>
              </w:rPr>
              <w:t>ами, внесеними згідно з наказом</w:t>
            </w:r>
            <w:r w:rsidRPr="00994780">
              <w:rPr>
                <w:sz w:val="24"/>
                <w:szCs w:val="24"/>
                <w:lang w:val="uk-UA"/>
              </w:rPr>
              <w:br/>
            </w:r>
            <w:r w:rsidR="0014284A" w:rsidRPr="00994780">
              <w:rPr>
                <w:sz w:val="24"/>
                <w:szCs w:val="24"/>
                <w:lang w:val="uk-UA"/>
              </w:rPr>
              <w:t>МОЗ</w:t>
            </w:r>
            <w:r w:rsidR="00374EDA" w:rsidRPr="00994780">
              <w:rPr>
                <w:sz w:val="24"/>
                <w:szCs w:val="24"/>
                <w:lang w:val="uk-UA"/>
              </w:rPr>
              <w:t xml:space="preserve"> від 02.12.2022</w:t>
            </w:r>
            <w:r w:rsidR="00374EDA" w:rsidRPr="00994780">
              <w:rPr>
                <w:sz w:val="24"/>
                <w:szCs w:val="24"/>
                <w:lang w:val="uk-UA"/>
              </w:rPr>
              <w:br/>
              <w:t>№ 2187)</w:t>
            </w:r>
            <w:r w:rsidRPr="00994780">
              <w:rPr>
                <w:sz w:val="24"/>
                <w:szCs w:val="24"/>
                <w:lang w:val="uk-UA"/>
              </w:rPr>
              <w:t>.</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jc w:val="center"/>
              <w:rPr>
                <w:sz w:val="24"/>
                <w:szCs w:val="24"/>
                <w:lang w:val="uk-UA"/>
              </w:rPr>
            </w:pPr>
            <w:r w:rsidRPr="00994780">
              <w:rPr>
                <w:sz w:val="24"/>
                <w:szCs w:val="24"/>
                <w:lang w:val="uk-UA"/>
              </w:rPr>
              <w:t>1.3.9</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shd w:val="clear" w:color="auto" w:fill="FFFFFF"/>
                <w:lang w:val="uk-UA"/>
              </w:rPr>
            </w:pPr>
            <w:r w:rsidRPr="00994780">
              <w:rPr>
                <w:sz w:val="24"/>
                <w:szCs w:val="24"/>
                <w:lang w:val="uk-UA"/>
              </w:rPr>
              <w:t>Розробка, подання до МОЗ проєкту наказу МОЗ «</w:t>
            </w:r>
            <w:r w:rsidRPr="00994780">
              <w:rPr>
                <w:sz w:val="24"/>
                <w:szCs w:val="24"/>
                <w:shd w:val="clear" w:color="auto" w:fill="FFFFFF"/>
                <w:lang w:val="uk-UA"/>
              </w:rPr>
              <w:t xml:space="preserve">Про затвердження Змін до Порядку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994780">
              <w:rPr>
                <w:sz w:val="24"/>
                <w:szCs w:val="24"/>
                <w:shd w:val="clear" w:color="auto" w:fill="FFFFFF"/>
                <w:lang w:val="uk-UA"/>
              </w:rPr>
              <w:t>in</w:t>
            </w:r>
            <w:proofErr w:type="spellEnd"/>
            <w:r w:rsidRPr="00994780">
              <w:rPr>
                <w:sz w:val="24"/>
                <w:szCs w:val="24"/>
                <w:shd w:val="clear" w:color="auto" w:fill="FFFFFF"/>
                <w:lang w:val="uk-UA"/>
              </w:rPr>
              <w:t xml:space="preserve"> </w:t>
            </w:r>
            <w:proofErr w:type="spellStart"/>
            <w:r w:rsidRPr="00994780">
              <w:rPr>
                <w:sz w:val="24"/>
                <w:szCs w:val="24"/>
                <w:shd w:val="clear" w:color="auto" w:fill="FFFFFF"/>
                <w:lang w:val="uk-UA"/>
              </w:rPr>
              <w:t>vitro</w:t>
            </w:r>
            <w:proofErr w:type="spellEnd"/>
            <w:r w:rsidRPr="00994780">
              <w:rPr>
                <w:sz w:val="24"/>
                <w:szCs w:val="24"/>
                <w:shd w:val="clear" w:color="auto" w:fill="FFFFFF"/>
                <w:lang w:val="uk-UA"/>
              </w:rPr>
              <w:t xml:space="preserve"> в обіг, форми повідомлень, переліку відомостей, які зберігаються в ньому, та режиму доступу до них»</w:t>
            </w:r>
          </w:p>
          <w:p w:rsidR="00374EDA" w:rsidRPr="00994780" w:rsidRDefault="00374EDA" w:rsidP="00374EDA">
            <w:pPr>
              <w:rPr>
                <w:sz w:val="24"/>
                <w:szCs w:val="24"/>
                <w:shd w:val="clear" w:color="auto" w:fill="FFFFFF"/>
                <w:lang w:val="uk-UA"/>
              </w:rPr>
            </w:pPr>
          </w:p>
          <w:p w:rsidR="00374EDA" w:rsidRPr="00994780" w:rsidRDefault="00374EDA" w:rsidP="00374EDA">
            <w:pPr>
              <w:rPr>
                <w:sz w:val="24"/>
                <w:szCs w:val="24"/>
                <w:lang w:val="uk-UA"/>
              </w:rPr>
            </w:pPr>
            <w:r w:rsidRPr="00994780">
              <w:rPr>
                <w:sz w:val="24"/>
                <w:szCs w:val="24"/>
                <w:lang w:val="uk-UA"/>
              </w:rPr>
              <w:t>Результат – державна реєстрація відповідного наказу Міністерством юстиції України.</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jc w:val="center"/>
              <w:rPr>
                <w:sz w:val="24"/>
                <w:szCs w:val="24"/>
                <w:lang w:val="uk-UA"/>
              </w:rPr>
            </w:pPr>
            <w:r w:rsidRPr="00994780">
              <w:rPr>
                <w:sz w:val="24"/>
                <w:szCs w:val="24"/>
                <w:lang w:val="uk-UA"/>
              </w:rPr>
              <w:t>Березень</w:t>
            </w:r>
          </w:p>
        </w:tc>
        <w:tc>
          <w:tcPr>
            <w:tcW w:w="672" w:type="pct"/>
            <w:tcBorders>
              <w:top w:val="single" w:sz="4" w:space="0" w:color="000000"/>
              <w:left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top w:val="single" w:sz="4" w:space="0" w:color="000000"/>
              <w:left w:val="single" w:sz="4" w:space="0" w:color="000000"/>
              <w:right w:val="single" w:sz="4" w:space="0" w:color="000000"/>
            </w:tcBorders>
          </w:tcPr>
          <w:p w:rsidR="00551BB5" w:rsidRPr="00994780" w:rsidRDefault="00551BB5" w:rsidP="00DB4F0E">
            <w:pPr>
              <w:shd w:val="clear" w:color="auto" w:fill="FFFFFF" w:themeFill="background1"/>
              <w:rPr>
                <w:b/>
                <w:sz w:val="24"/>
                <w:szCs w:val="24"/>
                <w:lang w:val="uk-UA"/>
              </w:rPr>
            </w:pPr>
            <w:r w:rsidRPr="00994780">
              <w:rPr>
                <w:b/>
                <w:sz w:val="24"/>
                <w:szCs w:val="24"/>
                <w:lang w:val="uk-UA"/>
              </w:rPr>
              <w:t>Виконується.</w:t>
            </w:r>
          </w:p>
          <w:p w:rsidR="00024480" w:rsidRPr="00994780" w:rsidRDefault="005412AF" w:rsidP="00024480">
            <w:pPr>
              <w:shd w:val="clear" w:color="auto" w:fill="FFFFFF" w:themeFill="background1"/>
              <w:rPr>
                <w:sz w:val="24"/>
                <w:szCs w:val="24"/>
                <w:lang w:val="uk-UA"/>
              </w:rPr>
            </w:pPr>
            <w:r w:rsidRPr="00994780">
              <w:rPr>
                <w:sz w:val="24"/>
                <w:szCs w:val="24"/>
                <w:lang w:val="uk-UA"/>
              </w:rPr>
              <w:t>Проє</w:t>
            </w:r>
            <w:r w:rsidR="00DB4F0E" w:rsidRPr="00994780">
              <w:rPr>
                <w:sz w:val="24"/>
                <w:szCs w:val="24"/>
                <w:lang w:val="uk-UA"/>
              </w:rPr>
              <w:t xml:space="preserve">кт наказу </w:t>
            </w:r>
            <w:r w:rsidR="0014284A" w:rsidRPr="00994780">
              <w:rPr>
                <w:sz w:val="24"/>
                <w:szCs w:val="24"/>
                <w:lang w:val="uk-UA"/>
              </w:rPr>
              <w:t>МОЗ</w:t>
            </w:r>
            <w:r w:rsidRPr="00994780">
              <w:rPr>
                <w:sz w:val="24"/>
                <w:szCs w:val="24"/>
                <w:lang w:val="uk-UA"/>
              </w:rPr>
              <w:t xml:space="preserve"> </w:t>
            </w:r>
            <w:r w:rsidR="00DB4F0E" w:rsidRPr="00994780">
              <w:rPr>
                <w:sz w:val="24"/>
                <w:szCs w:val="24"/>
                <w:lang w:val="uk-UA"/>
              </w:rPr>
              <w:t xml:space="preserve">«Про затвердження Змін до Порядку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00DB4F0E" w:rsidRPr="00994780">
              <w:rPr>
                <w:sz w:val="24"/>
                <w:szCs w:val="24"/>
                <w:lang w:val="uk-UA"/>
              </w:rPr>
              <w:t>in</w:t>
            </w:r>
            <w:proofErr w:type="spellEnd"/>
            <w:r w:rsidR="00DB4F0E" w:rsidRPr="00994780">
              <w:rPr>
                <w:sz w:val="24"/>
                <w:szCs w:val="24"/>
                <w:lang w:val="uk-UA"/>
              </w:rPr>
              <w:t xml:space="preserve"> </w:t>
            </w:r>
            <w:proofErr w:type="spellStart"/>
            <w:r w:rsidR="00DB4F0E" w:rsidRPr="00994780">
              <w:rPr>
                <w:sz w:val="24"/>
                <w:szCs w:val="24"/>
                <w:lang w:val="uk-UA"/>
              </w:rPr>
              <w:t>vitro</w:t>
            </w:r>
            <w:proofErr w:type="spellEnd"/>
            <w:r w:rsidR="00DB4F0E" w:rsidRPr="00994780">
              <w:rPr>
                <w:sz w:val="24"/>
                <w:szCs w:val="24"/>
                <w:lang w:val="uk-UA"/>
              </w:rPr>
              <w:t xml:space="preserve"> в обіг, форми повідомлень, переліку відомостей, які зберігаються в ньому, та режиму доступу до них» Держлікслужба надіслала на розгляд та погодження до </w:t>
            </w:r>
            <w:r w:rsidR="0014284A" w:rsidRPr="00994780">
              <w:rPr>
                <w:sz w:val="24"/>
                <w:szCs w:val="24"/>
                <w:lang w:val="uk-UA"/>
              </w:rPr>
              <w:t>МОЗ</w:t>
            </w:r>
            <w:r w:rsidR="00EE4AEC" w:rsidRPr="00994780">
              <w:rPr>
                <w:sz w:val="24"/>
                <w:szCs w:val="24"/>
                <w:lang w:val="uk-UA"/>
              </w:rPr>
              <w:t xml:space="preserve"> </w:t>
            </w:r>
            <w:r w:rsidR="00DB4F0E" w:rsidRPr="00994780">
              <w:rPr>
                <w:sz w:val="24"/>
                <w:szCs w:val="24"/>
                <w:lang w:val="uk-UA"/>
              </w:rPr>
              <w:t>листо</w:t>
            </w:r>
            <w:r w:rsidR="00EE4AEC" w:rsidRPr="00994780">
              <w:rPr>
                <w:sz w:val="24"/>
                <w:szCs w:val="24"/>
                <w:lang w:val="uk-UA"/>
              </w:rPr>
              <w:t>м Держлікслужби</w:t>
            </w:r>
            <w:r w:rsidR="00EE4AEC" w:rsidRPr="00994780">
              <w:rPr>
                <w:sz w:val="24"/>
                <w:szCs w:val="24"/>
                <w:lang w:val="uk-UA"/>
              </w:rPr>
              <w:br/>
              <w:t>від 05.01.2022</w:t>
            </w:r>
            <w:r w:rsidR="00EE4AEC" w:rsidRPr="00994780">
              <w:rPr>
                <w:sz w:val="24"/>
                <w:szCs w:val="24"/>
                <w:lang w:val="uk-UA"/>
              </w:rPr>
              <w:br/>
            </w:r>
            <w:r w:rsidR="00024480" w:rsidRPr="00994780">
              <w:rPr>
                <w:sz w:val="24"/>
                <w:szCs w:val="24"/>
                <w:lang w:val="uk-UA"/>
              </w:rPr>
              <w:t>№ 52-001.1/005.0/17-22.</w:t>
            </w:r>
          </w:p>
          <w:p w:rsidR="00DB4F0E" w:rsidRPr="00994780" w:rsidRDefault="00024480" w:rsidP="00DB4F0E">
            <w:pPr>
              <w:shd w:val="clear" w:color="auto" w:fill="FFFFFF" w:themeFill="background1"/>
              <w:rPr>
                <w:sz w:val="24"/>
                <w:szCs w:val="24"/>
                <w:lang w:val="uk-UA"/>
              </w:rPr>
            </w:pPr>
            <w:r w:rsidRPr="00994780">
              <w:rPr>
                <w:sz w:val="24"/>
                <w:szCs w:val="24"/>
                <w:lang w:val="uk-UA"/>
              </w:rPr>
              <w:t xml:space="preserve">Водночас, </w:t>
            </w:r>
            <w:r w:rsidR="0014284A" w:rsidRPr="00994780">
              <w:rPr>
                <w:sz w:val="24"/>
                <w:szCs w:val="24"/>
                <w:lang w:val="uk-UA"/>
              </w:rPr>
              <w:t>МОЗ</w:t>
            </w:r>
            <w:r w:rsidR="00EE4AEC" w:rsidRPr="00994780">
              <w:rPr>
                <w:sz w:val="24"/>
                <w:szCs w:val="24"/>
                <w:lang w:val="uk-UA"/>
              </w:rPr>
              <w:t xml:space="preserve"> розроблено </w:t>
            </w:r>
            <w:proofErr w:type="spellStart"/>
            <w:r w:rsidR="00EE4AEC" w:rsidRPr="00994780">
              <w:rPr>
                <w:sz w:val="24"/>
                <w:szCs w:val="24"/>
                <w:lang w:val="uk-UA"/>
              </w:rPr>
              <w:t>проє</w:t>
            </w:r>
            <w:r w:rsidR="00A4084F" w:rsidRPr="00994780">
              <w:rPr>
                <w:sz w:val="24"/>
                <w:szCs w:val="24"/>
                <w:lang w:val="uk-UA"/>
              </w:rPr>
              <w:t>кт</w:t>
            </w:r>
            <w:proofErr w:type="spellEnd"/>
            <w:r w:rsidR="00A4084F" w:rsidRPr="00994780">
              <w:rPr>
                <w:sz w:val="24"/>
                <w:szCs w:val="24"/>
                <w:lang w:val="uk-UA"/>
              </w:rPr>
              <w:t xml:space="preserve"> наказу </w:t>
            </w:r>
            <w:r w:rsidR="00DB4F0E" w:rsidRPr="00994780">
              <w:rPr>
                <w:sz w:val="24"/>
                <w:szCs w:val="24"/>
                <w:lang w:val="uk-UA"/>
              </w:rPr>
              <w:t xml:space="preserve">«Про затвердження Змін до Порядку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00DB4F0E" w:rsidRPr="00994780">
              <w:rPr>
                <w:sz w:val="24"/>
                <w:szCs w:val="24"/>
                <w:lang w:val="uk-UA"/>
              </w:rPr>
              <w:t>in</w:t>
            </w:r>
            <w:proofErr w:type="spellEnd"/>
            <w:r w:rsidR="00DB4F0E" w:rsidRPr="00994780">
              <w:rPr>
                <w:sz w:val="24"/>
                <w:szCs w:val="24"/>
                <w:lang w:val="uk-UA"/>
              </w:rPr>
              <w:t xml:space="preserve"> </w:t>
            </w:r>
            <w:proofErr w:type="spellStart"/>
            <w:r w:rsidR="00DB4F0E" w:rsidRPr="00994780">
              <w:rPr>
                <w:sz w:val="24"/>
                <w:szCs w:val="24"/>
                <w:lang w:val="uk-UA"/>
              </w:rPr>
              <w:t>vitro</w:t>
            </w:r>
            <w:proofErr w:type="spellEnd"/>
            <w:r w:rsidR="00DB4F0E" w:rsidRPr="00994780">
              <w:rPr>
                <w:sz w:val="24"/>
                <w:szCs w:val="24"/>
                <w:lang w:val="uk-UA"/>
              </w:rPr>
              <w:t xml:space="preserve"> в обіг, форми повідомлень, переліку відомостей, які зберігаються в ньому, та режиму доступу до них», який листом Держлікслужби від 21.12.2022 № 8214-001.1/005.0/17-22 погоджено без зауважень.</w:t>
            </w:r>
          </w:p>
          <w:p w:rsidR="005301B1" w:rsidRPr="00994780" w:rsidRDefault="00DB4F0E" w:rsidP="00374EDA">
            <w:pPr>
              <w:shd w:val="clear" w:color="auto" w:fill="FFFFFF" w:themeFill="background1"/>
              <w:rPr>
                <w:sz w:val="24"/>
                <w:szCs w:val="24"/>
                <w:lang w:val="uk-UA"/>
              </w:rPr>
            </w:pPr>
            <w:r w:rsidRPr="00994780">
              <w:rPr>
                <w:sz w:val="24"/>
                <w:szCs w:val="24"/>
                <w:lang w:val="uk-UA"/>
              </w:rPr>
              <w:t xml:space="preserve">Наказ </w:t>
            </w:r>
            <w:r w:rsidR="0014284A" w:rsidRPr="00994780">
              <w:rPr>
                <w:sz w:val="24"/>
                <w:szCs w:val="24"/>
                <w:lang w:val="uk-UA"/>
              </w:rPr>
              <w:t>МОЗ</w:t>
            </w:r>
            <w:r w:rsidR="001C3D3F" w:rsidRPr="00994780">
              <w:rPr>
                <w:sz w:val="24"/>
                <w:szCs w:val="24"/>
                <w:lang w:val="uk-UA"/>
              </w:rPr>
              <w:br/>
            </w:r>
            <w:r w:rsidRPr="00994780">
              <w:rPr>
                <w:sz w:val="24"/>
                <w:szCs w:val="24"/>
                <w:lang w:val="uk-UA"/>
              </w:rPr>
              <w:t xml:space="preserve">від 21.12.2022 № 2311 «Про затвердження Змін до Порядку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994780">
              <w:rPr>
                <w:sz w:val="24"/>
                <w:szCs w:val="24"/>
                <w:lang w:val="uk-UA"/>
              </w:rPr>
              <w:t>in</w:t>
            </w:r>
            <w:proofErr w:type="spellEnd"/>
            <w:r w:rsidRPr="00994780">
              <w:rPr>
                <w:sz w:val="24"/>
                <w:szCs w:val="24"/>
                <w:lang w:val="uk-UA"/>
              </w:rPr>
              <w:t xml:space="preserve"> </w:t>
            </w:r>
            <w:proofErr w:type="spellStart"/>
            <w:r w:rsidRPr="00994780">
              <w:rPr>
                <w:sz w:val="24"/>
                <w:szCs w:val="24"/>
                <w:lang w:val="uk-UA"/>
              </w:rPr>
              <w:t>vitro</w:t>
            </w:r>
            <w:proofErr w:type="spellEnd"/>
            <w:r w:rsidRPr="00994780">
              <w:rPr>
                <w:sz w:val="24"/>
                <w:szCs w:val="24"/>
                <w:lang w:val="uk-UA"/>
              </w:rPr>
              <w:t xml:space="preserve"> в обіг, форми повідомлень, переліку відомостей, які зберігаються в ньому, та режиму доступу до них» зареєстрований в Мінюсті </w:t>
            </w:r>
            <w:r w:rsidR="005301B1" w:rsidRPr="00994780">
              <w:rPr>
                <w:sz w:val="24"/>
                <w:szCs w:val="24"/>
                <w:lang w:val="uk-UA"/>
              </w:rPr>
              <w:t>України 11.01.2023</w:t>
            </w:r>
          </w:p>
          <w:p w:rsidR="00374EDA" w:rsidRPr="00994780" w:rsidRDefault="005301B1" w:rsidP="00374EDA">
            <w:pPr>
              <w:shd w:val="clear" w:color="auto" w:fill="FFFFFF" w:themeFill="background1"/>
              <w:rPr>
                <w:sz w:val="24"/>
                <w:szCs w:val="24"/>
                <w:lang w:val="uk-UA"/>
              </w:rPr>
            </w:pPr>
            <w:r w:rsidRPr="00994780">
              <w:rPr>
                <w:sz w:val="24"/>
                <w:szCs w:val="24"/>
                <w:lang w:val="uk-UA"/>
              </w:rPr>
              <w:t>за №</w:t>
            </w:r>
            <w:r w:rsidR="005412AF" w:rsidRPr="00994780">
              <w:rPr>
                <w:sz w:val="24"/>
                <w:szCs w:val="24"/>
                <w:lang w:val="uk-UA"/>
              </w:rPr>
              <w:t xml:space="preserve"> 57/39113.</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shd w:val="clear" w:color="auto" w:fill="FFFFFF" w:themeFill="background1"/>
              <w:jc w:val="center"/>
              <w:rPr>
                <w:sz w:val="24"/>
                <w:szCs w:val="24"/>
                <w:lang w:val="uk-UA"/>
              </w:rPr>
            </w:pPr>
            <w:r w:rsidRPr="00994780">
              <w:rPr>
                <w:sz w:val="24"/>
                <w:szCs w:val="24"/>
                <w:lang w:val="uk-UA"/>
              </w:rPr>
              <w:t>1.3.10</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 xml:space="preserve">Розробка, подання до МОЗ та супровід проєкту наказу МОЗ «Про затвердження Порядку перевірки відповідності матеріально-технічної бази, кваліфікованого персоналу, а також умов щодо контролю за якістю лікарських засобів, що вироблятимуться, ввозитимуться на територію України перед </w:t>
            </w:r>
            <w:proofErr w:type="spellStart"/>
            <w:r w:rsidRPr="00994780">
              <w:rPr>
                <w:sz w:val="24"/>
                <w:szCs w:val="24"/>
                <w:lang w:val="uk-UA"/>
              </w:rPr>
              <w:t>видачею</w:t>
            </w:r>
            <w:proofErr w:type="spellEnd"/>
            <w:r w:rsidRPr="00994780">
              <w:rPr>
                <w:sz w:val="24"/>
                <w:szCs w:val="24"/>
                <w:lang w:val="uk-UA"/>
              </w:rPr>
              <w:t xml:space="preserve"> ліцензії на провадження господарської діяльності з виробництва лікарських засобів, оптової, роздрібної торгівлі лікарськими засобами та з імпорту лікарських засобів (крім активних фармацевтичних інгредієнтів».</w:t>
            </w:r>
          </w:p>
          <w:p w:rsidR="00374EDA" w:rsidRPr="00994780" w:rsidRDefault="00374EDA" w:rsidP="00374EDA">
            <w:pPr>
              <w:rPr>
                <w:sz w:val="24"/>
                <w:szCs w:val="24"/>
                <w:lang w:val="uk-UA"/>
              </w:rPr>
            </w:pPr>
            <w:r w:rsidRPr="00994780">
              <w:rPr>
                <w:sz w:val="24"/>
                <w:szCs w:val="24"/>
                <w:lang w:val="uk-UA"/>
              </w:rPr>
              <w:t>Результат – державна реєстрація відповідного наказу Міністерством юстиції України.</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right w:val="single" w:sz="4" w:space="0" w:color="000000"/>
            </w:tcBorders>
          </w:tcPr>
          <w:p w:rsidR="00374EDA" w:rsidRPr="00994780" w:rsidRDefault="00374EDA" w:rsidP="00374EDA">
            <w:pPr>
              <w:shd w:val="clear" w:color="auto" w:fill="FFFFFF" w:themeFill="background1"/>
              <w:rPr>
                <w:sz w:val="24"/>
                <w:szCs w:val="24"/>
                <w:lang w:val="uk-UA"/>
              </w:rPr>
            </w:pPr>
            <w:r w:rsidRPr="00994780">
              <w:rPr>
                <w:sz w:val="24"/>
                <w:szCs w:val="24"/>
                <w:lang w:val="uk-UA"/>
              </w:rPr>
              <w:t>Департамент оптової та роздрібної торгівлі лікарськими засобами</w:t>
            </w:r>
          </w:p>
          <w:p w:rsidR="00374EDA" w:rsidRPr="00994780" w:rsidRDefault="00374EDA" w:rsidP="00374EDA">
            <w:pPr>
              <w:shd w:val="clear" w:color="auto" w:fill="FFFFFF" w:themeFill="background1"/>
              <w:rPr>
                <w:sz w:val="24"/>
                <w:szCs w:val="24"/>
                <w:lang w:val="uk-UA"/>
              </w:rPr>
            </w:pPr>
          </w:p>
          <w:p w:rsidR="00374EDA" w:rsidRPr="00994780" w:rsidRDefault="00374EDA" w:rsidP="00374EDA">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right w:val="single" w:sz="4" w:space="0" w:color="000000"/>
            </w:tcBorders>
          </w:tcPr>
          <w:p w:rsidR="008623A4" w:rsidRPr="00994780" w:rsidRDefault="008623A4" w:rsidP="00BD2141">
            <w:pPr>
              <w:shd w:val="clear" w:color="auto" w:fill="FFFFFF" w:themeFill="background1"/>
              <w:rPr>
                <w:b/>
                <w:bCs/>
                <w:sz w:val="24"/>
                <w:szCs w:val="24"/>
                <w:lang w:val="uk-UA"/>
              </w:rPr>
            </w:pPr>
            <w:r w:rsidRPr="00994780">
              <w:rPr>
                <w:b/>
                <w:bCs/>
                <w:sz w:val="24"/>
                <w:szCs w:val="24"/>
                <w:lang w:val="uk-UA"/>
              </w:rPr>
              <w:t>Виконано.</w:t>
            </w:r>
          </w:p>
          <w:p w:rsidR="00374EDA" w:rsidRPr="00994780" w:rsidRDefault="00BD2141" w:rsidP="00BD2141">
            <w:pPr>
              <w:pStyle w:val="a5"/>
              <w:shd w:val="clear" w:color="auto" w:fill="FFFFFF"/>
              <w:spacing w:before="0" w:beforeAutospacing="0" w:after="150" w:afterAutospacing="0"/>
              <w:rPr>
                <w:rFonts w:eastAsia="Times New Roman"/>
                <w:lang w:val="uk-UA" w:eastAsia="uk-UA"/>
              </w:rPr>
            </w:pPr>
            <w:r w:rsidRPr="00994780">
              <w:rPr>
                <w:lang w:val="uk-UA"/>
              </w:rPr>
              <w:t>Прийнято наказ</w:t>
            </w:r>
            <w:r w:rsidR="008623A4" w:rsidRPr="00994780">
              <w:rPr>
                <w:lang w:val="uk-UA"/>
              </w:rPr>
              <w:t xml:space="preserve"> </w:t>
            </w:r>
            <w:r w:rsidR="0014284A" w:rsidRPr="00994780">
              <w:rPr>
                <w:lang w:val="uk-UA"/>
              </w:rPr>
              <w:t>МОЗ</w:t>
            </w:r>
            <w:r w:rsidR="005902FE" w:rsidRPr="00994780">
              <w:rPr>
                <w:lang w:val="uk-UA"/>
              </w:rPr>
              <w:br/>
            </w:r>
            <w:r w:rsidR="008623A4" w:rsidRPr="00994780">
              <w:rPr>
                <w:lang w:val="uk-UA"/>
              </w:rPr>
              <w:t>від</w:t>
            </w:r>
            <w:r w:rsidRPr="00994780">
              <w:rPr>
                <w:rFonts w:eastAsia="Times New Roman"/>
                <w:lang w:val="uk-UA" w:eastAsia="uk-UA"/>
              </w:rPr>
              <w:t xml:space="preserve"> 06.07.2022 р. № 1169, зареєстрований</w:t>
            </w:r>
            <w:r w:rsidR="008623A4" w:rsidRPr="00994780">
              <w:rPr>
                <w:rFonts w:eastAsia="Times New Roman"/>
                <w:lang w:val="uk-UA" w:eastAsia="uk-UA"/>
              </w:rPr>
              <w:t xml:space="preserve"> в Міністерстві юстиції України </w:t>
            </w:r>
            <w:r w:rsidR="008623A4" w:rsidRPr="00994780">
              <w:rPr>
                <w:lang w:val="uk-UA" w:eastAsia="uk-UA"/>
              </w:rPr>
              <w:t>18.08.2022 за</w:t>
            </w:r>
            <w:r w:rsidR="008623A4" w:rsidRPr="00994780">
              <w:rPr>
                <w:lang w:val="uk-UA" w:eastAsia="uk-UA"/>
              </w:rPr>
              <w:br/>
              <w:t>№ 936/38272</w:t>
            </w:r>
            <w:r w:rsidR="00B06241" w:rsidRPr="00994780">
              <w:rPr>
                <w:lang w:val="uk-UA" w:eastAsia="uk-UA"/>
              </w:rPr>
              <w:t>.</w:t>
            </w:r>
          </w:p>
        </w:tc>
      </w:tr>
      <w:tr w:rsidR="00374EDA" w:rsidRPr="00EE5252"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374EDA" w:rsidRPr="00994780" w:rsidRDefault="00374EDA" w:rsidP="00374EDA">
            <w:pPr>
              <w:ind w:right="-116"/>
              <w:jc w:val="center"/>
              <w:rPr>
                <w:b/>
                <w:sz w:val="24"/>
                <w:szCs w:val="24"/>
                <w:lang w:val="uk-UA"/>
              </w:rPr>
            </w:pPr>
            <w:r w:rsidRPr="00994780">
              <w:rPr>
                <w:b/>
                <w:sz w:val="24"/>
                <w:szCs w:val="24"/>
                <w:lang w:val="uk-UA"/>
              </w:rPr>
              <w:t>2.</w:t>
            </w:r>
          </w:p>
        </w:tc>
        <w:tc>
          <w:tcPr>
            <w:tcW w:w="4720" w:type="pct"/>
            <w:gridSpan w:val="4"/>
            <w:tcBorders>
              <w:top w:val="single" w:sz="4" w:space="0" w:color="000000"/>
              <w:left w:val="single" w:sz="4" w:space="0" w:color="000000"/>
              <w:bottom w:val="single" w:sz="4" w:space="0" w:color="000000"/>
              <w:right w:val="single" w:sz="4" w:space="0" w:color="000000"/>
            </w:tcBorders>
            <w:hideMark/>
          </w:tcPr>
          <w:p w:rsidR="00374EDA" w:rsidRPr="00994780" w:rsidRDefault="00374EDA" w:rsidP="00374EDA">
            <w:pPr>
              <w:ind w:left="-91"/>
              <w:rPr>
                <w:b/>
                <w:bCs/>
                <w:sz w:val="24"/>
                <w:szCs w:val="24"/>
                <w:lang w:val="uk-UA"/>
              </w:rPr>
            </w:pPr>
            <w:r w:rsidRPr="00994780">
              <w:rPr>
                <w:b/>
                <w:bCs/>
                <w:sz w:val="24"/>
                <w:szCs w:val="24"/>
                <w:lang w:val="uk-UA"/>
              </w:rPr>
              <w:t xml:space="preserve">ЗАХОДИ ЩОДО </w:t>
            </w:r>
            <w:r w:rsidRPr="00994780">
              <w:rPr>
                <w:rStyle w:val="ae"/>
                <w:sz w:val="24"/>
                <w:szCs w:val="24"/>
                <w:lang w:val="uk-UA"/>
              </w:rPr>
              <w:t>ЛІЦЕНЗУВАННЯ ВИРОБНИЦТВА, ІМПОРТУ ЛІКАРСЬКИХ ЗАСОБІВ, КОНТРОЛЮ ЗА ДОТРИМАННЯМ ЛІЦЕНЗІЙНИХ УМОВ ТА СЕРТИФІКАЦІЇ</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sz w:val="24"/>
                <w:szCs w:val="24"/>
                <w:lang w:val="uk-UA"/>
              </w:rPr>
            </w:pPr>
            <w:r w:rsidRPr="00994780">
              <w:rPr>
                <w:sz w:val="24"/>
                <w:szCs w:val="24"/>
                <w:lang w:val="uk-UA"/>
              </w:rPr>
              <w:t>2.1</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Здійснення ліцензування господарської діяльності з виробництва лікарських засобів (ЛЗ), імпорту ЛЗ (крім активних фармацевтичних інгредієнтів(АФІ).</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b/>
                <w:sz w:val="24"/>
                <w:szCs w:val="24"/>
                <w:lang w:val="uk-UA"/>
              </w:rPr>
            </w:pPr>
            <w:r w:rsidRPr="00994780">
              <w:rPr>
                <w:b/>
                <w:sz w:val="24"/>
                <w:szCs w:val="24"/>
                <w:lang w:val="uk-UA"/>
              </w:rPr>
              <w:t>Виконується постійно.</w:t>
            </w:r>
          </w:p>
          <w:p w:rsidR="00374EDA" w:rsidRPr="00994780" w:rsidRDefault="00374EDA" w:rsidP="00374EDA">
            <w:pPr>
              <w:rPr>
                <w:sz w:val="24"/>
                <w:szCs w:val="24"/>
                <w:lang w:val="uk-UA"/>
              </w:rPr>
            </w:pPr>
            <w:r w:rsidRPr="00994780">
              <w:rPr>
                <w:sz w:val="24"/>
                <w:szCs w:val="24"/>
                <w:lang w:val="uk-UA"/>
              </w:rPr>
              <w:t>Станом на 31.12.2022, в Україні зареєстровано 128 промислових виробників ЛЗ та 209 ліцензіатів, що здійснюють імпорт ЛЗ (крім активних фармацевтичних інгредієнтів (АФІ).</w:t>
            </w:r>
          </w:p>
          <w:p w:rsidR="00374EDA" w:rsidRPr="00994780" w:rsidRDefault="00374EDA" w:rsidP="00374EDA">
            <w:pPr>
              <w:rPr>
                <w:sz w:val="24"/>
                <w:szCs w:val="24"/>
                <w:lang w:val="uk-UA"/>
              </w:rPr>
            </w:pPr>
            <w:r w:rsidRPr="00994780">
              <w:rPr>
                <w:sz w:val="24"/>
                <w:szCs w:val="24"/>
                <w:lang w:val="uk-UA"/>
              </w:rPr>
              <w:t xml:space="preserve">Протягом звітного періоду за заявами СГ проведено 23 </w:t>
            </w:r>
            <w:proofErr w:type="spellStart"/>
            <w:r w:rsidRPr="00994780">
              <w:rPr>
                <w:sz w:val="24"/>
                <w:szCs w:val="24"/>
                <w:lang w:val="uk-UA"/>
              </w:rPr>
              <w:t>передліцензійних</w:t>
            </w:r>
            <w:proofErr w:type="spellEnd"/>
            <w:r w:rsidRPr="00994780">
              <w:rPr>
                <w:sz w:val="24"/>
                <w:szCs w:val="24"/>
                <w:lang w:val="uk-UA"/>
              </w:rPr>
              <w:t xml:space="preserve"> перевірки промислових виробників ЛЗ та 27 імпортерів ЛЗ.</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sz w:val="24"/>
                <w:szCs w:val="24"/>
                <w:lang w:val="uk-UA"/>
              </w:rPr>
            </w:pPr>
            <w:r w:rsidRPr="00994780">
              <w:rPr>
                <w:sz w:val="24"/>
                <w:szCs w:val="24"/>
                <w:lang w:val="uk-UA"/>
              </w:rPr>
              <w:t>2.2</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Здійснення контролю за додержанням СГ Ліцензійних умов з провадження господарської діяльності з промислового виробництва та імпорту лікарських засобів (крім АФІ).</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b/>
                <w:sz w:val="24"/>
                <w:szCs w:val="24"/>
                <w:lang w:val="uk-UA"/>
              </w:rPr>
            </w:pPr>
            <w:r w:rsidRPr="00994780">
              <w:rPr>
                <w:b/>
                <w:sz w:val="24"/>
                <w:szCs w:val="24"/>
                <w:lang w:val="uk-UA"/>
              </w:rPr>
              <w:t>Виконується постійно.</w:t>
            </w:r>
          </w:p>
          <w:p w:rsidR="00374EDA" w:rsidRPr="00994780" w:rsidRDefault="00374EDA" w:rsidP="00374EDA">
            <w:pPr>
              <w:rPr>
                <w:sz w:val="24"/>
                <w:szCs w:val="24"/>
                <w:lang w:val="uk-UA"/>
              </w:rPr>
            </w:pPr>
            <w:r w:rsidRPr="00994780">
              <w:rPr>
                <w:sz w:val="24"/>
                <w:szCs w:val="24"/>
                <w:lang w:val="uk-UA"/>
              </w:rPr>
              <w:t>Протягом звітного періоду проведено:</w:t>
            </w:r>
          </w:p>
          <w:p w:rsidR="00374EDA" w:rsidRPr="00994780" w:rsidRDefault="00374EDA" w:rsidP="00374EDA">
            <w:pPr>
              <w:rPr>
                <w:sz w:val="24"/>
                <w:szCs w:val="24"/>
                <w:lang w:val="uk-UA"/>
              </w:rPr>
            </w:pPr>
            <w:r w:rsidRPr="00994780">
              <w:rPr>
                <w:sz w:val="24"/>
                <w:szCs w:val="24"/>
                <w:lang w:val="uk-UA"/>
              </w:rPr>
              <w:t>- 3 планові перевірки щодо додержання СГ ліцензійних умов з провадження господарської діяльності з промислового виробництва ЛЗ;</w:t>
            </w:r>
          </w:p>
          <w:p w:rsidR="00374EDA" w:rsidRPr="00994780" w:rsidRDefault="001C26AA" w:rsidP="00374EDA">
            <w:pPr>
              <w:rPr>
                <w:sz w:val="24"/>
                <w:szCs w:val="24"/>
                <w:lang w:val="uk-UA"/>
              </w:rPr>
            </w:pPr>
            <w:r w:rsidRPr="00994780">
              <w:rPr>
                <w:sz w:val="24"/>
                <w:szCs w:val="24"/>
                <w:lang w:val="uk-UA"/>
              </w:rPr>
              <w:t>Згідно постанови Кабінету Міністрів України</w:t>
            </w:r>
            <w:r w:rsidR="00B305D0" w:rsidRPr="00994780">
              <w:rPr>
                <w:sz w:val="24"/>
                <w:szCs w:val="24"/>
                <w:lang w:val="uk-UA"/>
              </w:rPr>
              <w:t xml:space="preserve"> </w:t>
            </w:r>
            <w:r w:rsidR="00374EDA" w:rsidRPr="00994780">
              <w:rPr>
                <w:sz w:val="24"/>
                <w:szCs w:val="24"/>
                <w:lang w:val="uk-UA"/>
              </w:rPr>
              <w:t xml:space="preserve"> від 13.03.2022 р. № 303 «Про припинення заходів державного нагляду (контролю) і державного ринкового нагляду в умовах воєнного стану» припинено проведення планових/позапланових заходів державного нагляду (контролю)</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sz w:val="24"/>
                <w:szCs w:val="24"/>
                <w:lang w:val="uk-UA"/>
              </w:rPr>
            </w:pPr>
            <w:r w:rsidRPr="00994780">
              <w:rPr>
                <w:sz w:val="24"/>
                <w:szCs w:val="24"/>
                <w:lang w:val="uk-UA"/>
              </w:rPr>
              <w:t>2.3</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Здійснення діяльності з сертифікації виробництва ЛЗ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від 27.12.2012 № 1130, зареєстрованим в Міністерстві юстиції У</w:t>
            </w:r>
            <w:r w:rsidR="000B7F4A" w:rsidRPr="00994780">
              <w:rPr>
                <w:sz w:val="24"/>
                <w:szCs w:val="24"/>
                <w:lang w:val="uk-UA"/>
              </w:rPr>
              <w:t xml:space="preserve">країни 21.01.2013 </w:t>
            </w:r>
            <w:r w:rsidRPr="00994780">
              <w:rPr>
                <w:sz w:val="24"/>
                <w:szCs w:val="24"/>
                <w:lang w:val="uk-UA"/>
              </w:rPr>
              <w:t>за № 133/22665.</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b/>
                <w:sz w:val="24"/>
                <w:szCs w:val="24"/>
                <w:lang w:val="uk-UA"/>
              </w:rPr>
              <w:t>Виконується постійно</w:t>
            </w:r>
            <w:r w:rsidRPr="00994780">
              <w:rPr>
                <w:sz w:val="24"/>
                <w:szCs w:val="24"/>
                <w:lang w:val="uk-UA"/>
              </w:rPr>
              <w:t>.</w:t>
            </w:r>
          </w:p>
          <w:p w:rsidR="00374EDA" w:rsidRPr="00994780" w:rsidRDefault="00374EDA" w:rsidP="00374EDA">
            <w:pPr>
              <w:rPr>
                <w:sz w:val="24"/>
                <w:szCs w:val="24"/>
                <w:lang w:val="uk-UA"/>
              </w:rPr>
            </w:pPr>
            <w:r w:rsidRPr="00994780">
              <w:rPr>
                <w:sz w:val="24"/>
                <w:szCs w:val="24"/>
                <w:lang w:val="uk-UA"/>
              </w:rPr>
              <w:t>Станом на 31.12.2022:</w:t>
            </w:r>
          </w:p>
          <w:p w:rsidR="00374EDA" w:rsidRPr="00994780" w:rsidRDefault="00374EDA" w:rsidP="00374EDA">
            <w:pPr>
              <w:rPr>
                <w:sz w:val="24"/>
                <w:szCs w:val="24"/>
                <w:lang w:val="uk-UA"/>
              </w:rPr>
            </w:pPr>
            <w:r w:rsidRPr="00994780">
              <w:rPr>
                <w:sz w:val="24"/>
                <w:szCs w:val="24"/>
                <w:lang w:val="uk-UA"/>
              </w:rPr>
              <w:t>- подано та опрацьовано</w:t>
            </w:r>
            <w:r w:rsidRPr="00994780">
              <w:rPr>
                <w:sz w:val="24"/>
                <w:szCs w:val="24"/>
                <w:lang w:val="uk-UA"/>
              </w:rPr>
              <w:br/>
              <w:t>92 заяви від СГ на видачу сертифіката відповідності умов виробництва ЛЗ вимогам належної виробничої практики;</w:t>
            </w:r>
          </w:p>
          <w:p w:rsidR="00374EDA" w:rsidRPr="00994780" w:rsidRDefault="00374EDA" w:rsidP="00374EDA">
            <w:pPr>
              <w:rPr>
                <w:sz w:val="24"/>
                <w:szCs w:val="24"/>
                <w:lang w:val="uk-UA"/>
              </w:rPr>
            </w:pPr>
            <w:r w:rsidRPr="00994780">
              <w:rPr>
                <w:sz w:val="24"/>
                <w:szCs w:val="24"/>
                <w:lang w:val="uk-UA"/>
              </w:rPr>
              <w:t>- проведено 66 інспектувань та дистанційних оцінок;</w:t>
            </w:r>
          </w:p>
          <w:p w:rsidR="00374EDA" w:rsidRPr="00994780" w:rsidRDefault="00374EDA" w:rsidP="00374EDA">
            <w:pPr>
              <w:rPr>
                <w:sz w:val="24"/>
                <w:szCs w:val="24"/>
                <w:lang w:val="uk-UA"/>
              </w:rPr>
            </w:pPr>
            <w:r w:rsidRPr="00994780">
              <w:rPr>
                <w:sz w:val="24"/>
                <w:szCs w:val="24"/>
                <w:lang w:val="uk-UA"/>
              </w:rPr>
              <w:t>- видано 71 сертифікат відповідності умов виробництва ЛЗ вимогам належної виробничої практики, в 12 випадках була надана відмова в їх видачі;</w:t>
            </w:r>
          </w:p>
          <w:p w:rsidR="00374EDA" w:rsidRPr="00994780" w:rsidRDefault="00374EDA" w:rsidP="00374EDA">
            <w:pPr>
              <w:rPr>
                <w:sz w:val="24"/>
                <w:szCs w:val="24"/>
                <w:lang w:val="uk-UA"/>
              </w:rPr>
            </w:pPr>
            <w:r w:rsidRPr="00994780">
              <w:rPr>
                <w:sz w:val="24"/>
                <w:szCs w:val="24"/>
                <w:lang w:val="uk-UA"/>
              </w:rPr>
              <w:t xml:space="preserve">- подано та опрацьовано </w:t>
            </w:r>
          </w:p>
          <w:p w:rsidR="00374EDA" w:rsidRPr="00994780" w:rsidRDefault="00374EDA" w:rsidP="00374EDA">
            <w:pPr>
              <w:rPr>
                <w:sz w:val="24"/>
                <w:szCs w:val="24"/>
                <w:lang w:val="uk-UA"/>
              </w:rPr>
            </w:pPr>
            <w:r w:rsidRPr="00994780">
              <w:rPr>
                <w:sz w:val="24"/>
                <w:szCs w:val="24"/>
                <w:lang w:val="uk-UA"/>
              </w:rPr>
              <w:t xml:space="preserve">415 заяв від СГ на видачу висновку щодо підтвердження відповідності умов виробництва ЛЗ вимогам належної виробничої практики; </w:t>
            </w:r>
          </w:p>
          <w:p w:rsidR="00374EDA" w:rsidRPr="00994780" w:rsidRDefault="00374EDA" w:rsidP="00374EDA">
            <w:pPr>
              <w:rPr>
                <w:sz w:val="24"/>
                <w:szCs w:val="24"/>
                <w:lang w:val="uk-UA"/>
              </w:rPr>
            </w:pPr>
            <w:r w:rsidRPr="00994780">
              <w:rPr>
                <w:sz w:val="24"/>
                <w:szCs w:val="24"/>
                <w:lang w:val="uk-UA"/>
              </w:rPr>
              <w:t xml:space="preserve">- подано та опрацьовано 371 звернення СГ </w:t>
            </w:r>
            <w:r w:rsidR="000B7F4A" w:rsidRPr="00994780">
              <w:rPr>
                <w:sz w:val="24"/>
                <w:szCs w:val="24"/>
                <w:lang w:val="uk-UA"/>
              </w:rPr>
              <w:t>щодо подовження/переоформлення в</w:t>
            </w:r>
            <w:r w:rsidRPr="00994780">
              <w:rPr>
                <w:sz w:val="24"/>
                <w:szCs w:val="24"/>
                <w:lang w:val="uk-UA"/>
              </w:rPr>
              <w:t>исновку;</w:t>
            </w:r>
          </w:p>
          <w:p w:rsidR="00374EDA" w:rsidRPr="00994780" w:rsidRDefault="00374EDA" w:rsidP="00374EDA">
            <w:pPr>
              <w:rPr>
                <w:sz w:val="24"/>
                <w:szCs w:val="24"/>
                <w:lang w:val="uk-UA"/>
              </w:rPr>
            </w:pPr>
            <w:r w:rsidRPr="00994780">
              <w:rPr>
                <w:sz w:val="24"/>
                <w:szCs w:val="24"/>
                <w:lang w:val="uk-UA"/>
              </w:rPr>
              <w:t>- видано 550 відповідних висновків;</w:t>
            </w:r>
          </w:p>
          <w:p w:rsidR="00374EDA" w:rsidRPr="00994780" w:rsidRDefault="00374EDA" w:rsidP="00374EDA">
            <w:pPr>
              <w:rPr>
                <w:sz w:val="24"/>
                <w:szCs w:val="24"/>
                <w:lang w:val="uk-UA"/>
              </w:rPr>
            </w:pPr>
            <w:r w:rsidRPr="00994780">
              <w:rPr>
                <w:sz w:val="24"/>
                <w:szCs w:val="24"/>
                <w:lang w:val="uk-UA"/>
              </w:rPr>
              <w:t xml:space="preserve">- подано та опрацьовано 36 звернень на внесення змін до Переліку ЛЗ що додається до  Сертифіката та 156 звернень на внесення змін </w:t>
            </w:r>
            <w:r w:rsidR="000B7F4A" w:rsidRPr="00994780">
              <w:rPr>
                <w:sz w:val="24"/>
                <w:szCs w:val="24"/>
                <w:lang w:val="uk-UA"/>
              </w:rPr>
              <w:t>до Переліку ЛЗ що додається до в</w:t>
            </w:r>
            <w:r w:rsidRPr="00994780">
              <w:rPr>
                <w:sz w:val="24"/>
                <w:szCs w:val="24"/>
                <w:lang w:val="uk-UA"/>
              </w:rPr>
              <w:t>исновку.</w:t>
            </w:r>
          </w:p>
        </w:tc>
      </w:tr>
      <w:tr w:rsidR="00374EDA"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sz w:val="24"/>
                <w:szCs w:val="24"/>
                <w:lang w:val="uk-UA"/>
              </w:rPr>
            </w:pPr>
            <w:r w:rsidRPr="00994780">
              <w:rPr>
                <w:sz w:val="24"/>
                <w:szCs w:val="24"/>
                <w:lang w:val="uk-UA"/>
              </w:rPr>
              <w:t>2.4</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 xml:space="preserve">Здійснення діяльності з сертифікації виробництва ЛЗ на відповідність вимогам належної виробничої практики згідно з Порядком визнання результатів інспектування на відповідність умов виробництва вакцин та інших медичних імунобіологічних препаратів для специфічної профілактики </w:t>
            </w:r>
            <w:proofErr w:type="spellStart"/>
            <w:r w:rsidRPr="00994780">
              <w:rPr>
                <w:sz w:val="24"/>
                <w:szCs w:val="24"/>
                <w:lang w:val="uk-UA"/>
              </w:rPr>
              <w:t>коронавірусної</w:t>
            </w:r>
            <w:proofErr w:type="spellEnd"/>
            <w:r w:rsidRPr="00994780">
              <w:rPr>
                <w:sz w:val="24"/>
                <w:szCs w:val="24"/>
                <w:lang w:val="uk-UA"/>
              </w:rPr>
              <w:t xml:space="preserve"> хвороби (COVID-19) вимогам належної виробничої практики, затвердж</w:t>
            </w:r>
            <w:r w:rsidR="000B7F4A" w:rsidRPr="00994780">
              <w:rPr>
                <w:sz w:val="24"/>
                <w:szCs w:val="24"/>
                <w:lang w:val="uk-UA"/>
              </w:rPr>
              <w:t xml:space="preserve">еним наказом </w:t>
            </w:r>
            <w:r w:rsidR="0014284A" w:rsidRPr="00994780">
              <w:rPr>
                <w:sz w:val="24"/>
                <w:szCs w:val="24"/>
                <w:lang w:val="uk-UA"/>
              </w:rPr>
              <w:t>МОЗ</w:t>
            </w:r>
            <w:r w:rsidR="00061412" w:rsidRPr="00994780">
              <w:rPr>
                <w:sz w:val="24"/>
                <w:szCs w:val="24"/>
                <w:lang w:val="uk-UA"/>
              </w:rPr>
              <w:br/>
              <w:t xml:space="preserve">від 10.02.2021 </w:t>
            </w:r>
            <w:r w:rsidRPr="00994780">
              <w:rPr>
                <w:sz w:val="24"/>
                <w:szCs w:val="24"/>
                <w:lang w:val="uk-UA"/>
              </w:rPr>
              <w:t>№ 227, зареєстрованим в Міністер</w:t>
            </w:r>
            <w:r w:rsidR="00061412" w:rsidRPr="00994780">
              <w:rPr>
                <w:sz w:val="24"/>
                <w:szCs w:val="24"/>
                <w:lang w:val="uk-UA"/>
              </w:rPr>
              <w:t>стві юстиції України 16.02.2021</w:t>
            </w:r>
            <w:r w:rsidR="00061412" w:rsidRPr="00994780">
              <w:rPr>
                <w:sz w:val="24"/>
                <w:szCs w:val="24"/>
                <w:lang w:val="uk-UA"/>
              </w:rPr>
              <w:br/>
            </w:r>
            <w:r w:rsidRPr="00994780">
              <w:rPr>
                <w:sz w:val="24"/>
                <w:szCs w:val="24"/>
                <w:lang w:val="uk-UA"/>
              </w:rPr>
              <w:t>за № 194/35816.</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b/>
                <w:sz w:val="24"/>
                <w:szCs w:val="24"/>
                <w:lang w:val="uk-UA"/>
              </w:rPr>
            </w:pPr>
            <w:r w:rsidRPr="00994780">
              <w:rPr>
                <w:b/>
                <w:sz w:val="24"/>
                <w:szCs w:val="24"/>
                <w:lang w:val="uk-UA"/>
              </w:rPr>
              <w:t>Виконується постійно.</w:t>
            </w:r>
          </w:p>
          <w:p w:rsidR="00374EDA" w:rsidRPr="00994780" w:rsidRDefault="00374EDA" w:rsidP="00374EDA">
            <w:pPr>
              <w:rPr>
                <w:sz w:val="24"/>
                <w:szCs w:val="24"/>
                <w:lang w:val="uk-UA"/>
              </w:rPr>
            </w:pPr>
            <w:r w:rsidRPr="00994780">
              <w:rPr>
                <w:sz w:val="24"/>
                <w:szCs w:val="24"/>
                <w:lang w:val="uk-UA"/>
              </w:rPr>
              <w:t>Станом на 31.12.2022:</w:t>
            </w:r>
          </w:p>
          <w:p w:rsidR="00374EDA" w:rsidRPr="00994780" w:rsidRDefault="00374EDA" w:rsidP="00374EDA">
            <w:pPr>
              <w:rPr>
                <w:sz w:val="24"/>
                <w:szCs w:val="24"/>
                <w:lang w:val="uk-UA"/>
              </w:rPr>
            </w:pPr>
            <w:r w:rsidRPr="00994780">
              <w:rPr>
                <w:sz w:val="24"/>
                <w:szCs w:val="24"/>
                <w:lang w:val="uk-UA"/>
              </w:rPr>
              <w:t xml:space="preserve">- подано та опрацьовано 8 заяв від СГ на видачу </w:t>
            </w:r>
            <w:r w:rsidRPr="00994780">
              <w:rPr>
                <w:color w:val="333333"/>
                <w:sz w:val="24"/>
                <w:szCs w:val="24"/>
                <w:shd w:val="clear" w:color="auto" w:fill="FFFFFF"/>
                <w:lang w:val="uk-UA"/>
              </w:rPr>
              <w:t xml:space="preserve">рішення про визнання результатів інспектування на відповідність умов виробництва ЛЗ, вакцин або інших медичних імунобіологічних препаратів для лікування та/або специфічної профілактики </w:t>
            </w:r>
            <w:proofErr w:type="spellStart"/>
            <w:r w:rsidRPr="00994780">
              <w:rPr>
                <w:color w:val="333333"/>
                <w:sz w:val="24"/>
                <w:szCs w:val="24"/>
                <w:shd w:val="clear" w:color="auto" w:fill="FFFFFF"/>
                <w:lang w:val="uk-UA"/>
              </w:rPr>
              <w:t>коронавірусної</w:t>
            </w:r>
            <w:proofErr w:type="spellEnd"/>
            <w:r w:rsidRPr="00994780">
              <w:rPr>
                <w:color w:val="333333"/>
                <w:sz w:val="24"/>
                <w:szCs w:val="24"/>
                <w:shd w:val="clear" w:color="auto" w:fill="FFFFFF"/>
                <w:lang w:val="uk-UA"/>
              </w:rPr>
              <w:t xml:space="preserve"> хвороби (COVID-19) вимогам GMP</w:t>
            </w:r>
            <w:r w:rsidRPr="00994780">
              <w:rPr>
                <w:sz w:val="24"/>
                <w:szCs w:val="24"/>
                <w:lang w:val="uk-UA"/>
              </w:rPr>
              <w:t xml:space="preserve"> видано 8 відповідних рішень</w:t>
            </w:r>
            <w:r w:rsidR="000B7F4A" w:rsidRPr="00994780">
              <w:rPr>
                <w:sz w:val="24"/>
                <w:szCs w:val="24"/>
                <w:lang w:val="uk-UA"/>
              </w:rPr>
              <w:t>.</w:t>
            </w:r>
          </w:p>
        </w:tc>
      </w:tr>
      <w:tr w:rsidR="00374EDA"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sz w:val="24"/>
                <w:szCs w:val="24"/>
                <w:lang w:val="uk-UA"/>
              </w:rPr>
            </w:pPr>
            <w:r w:rsidRPr="00994780">
              <w:rPr>
                <w:sz w:val="24"/>
                <w:szCs w:val="24"/>
                <w:lang w:val="uk-UA"/>
              </w:rPr>
              <w:t>2.5</w:t>
            </w:r>
          </w:p>
        </w:tc>
        <w:tc>
          <w:tcPr>
            <w:tcW w:w="1816"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Здійснення діяльності з сертифікації ЛЗ для міжнародної торгівлі згідно з Порядком сертифікації якості лікарських засобів для міжнародної торгівлі та підтвердження для активних фармацевтичних інгредієнтів, що експ</w:t>
            </w:r>
            <w:r w:rsidR="00061412" w:rsidRPr="00994780">
              <w:rPr>
                <w:sz w:val="24"/>
                <w:szCs w:val="24"/>
                <w:lang w:val="uk-UA"/>
              </w:rPr>
              <w:t>ортуються, затвердженим наказом</w:t>
            </w:r>
            <w:r w:rsidR="00061412" w:rsidRPr="00994780">
              <w:rPr>
                <w:sz w:val="24"/>
                <w:szCs w:val="24"/>
                <w:lang w:val="uk-UA"/>
              </w:rPr>
              <w:br/>
            </w:r>
            <w:r w:rsidR="0014284A" w:rsidRPr="00994780">
              <w:rPr>
                <w:sz w:val="24"/>
                <w:szCs w:val="24"/>
                <w:lang w:val="uk-UA"/>
              </w:rPr>
              <w:t>МОЗ</w:t>
            </w:r>
            <w:r w:rsidR="00061412" w:rsidRPr="00994780">
              <w:rPr>
                <w:sz w:val="24"/>
                <w:szCs w:val="24"/>
                <w:lang w:val="uk-UA"/>
              </w:rPr>
              <w:t xml:space="preserve"> </w:t>
            </w:r>
            <w:r w:rsidRPr="00994780">
              <w:rPr>
                <w:sz w:val="24"/>
                <w:szCs w:val="24"/>
                <w:lang w:val="uk-UA"/>
              </w:rPr>
              <w:t>від 07.12.2012 № 1008, зареєстрованим в Міністерств</w:t>
            </w:r>
            <w:r w:rsidR="00061412" w:rsidRPr="00994780">
              <w:rPr>
                <w:sz w:val="24"/>
                <w:szCs w:val="24"/>
                <w:lang w:val="uk-UA"/>
              </w:rPr>
              <w:t xml:space="preserve">і юстиції України 28.12.2012 за </w:t>
            </w:r>
            <w:r w:rsidRPr="00994780">
              <w:rPr>
                <w:sz w:val="24"/>
                <w:szCs w:val="24"/>
                <w:lang w:val="uk-UA"/>
              </w:rPr>
              <w:t>№ 2218/22530.</w:t>
            </w:r>
          </w:p>
        </w:tc>
        <w:tc>
          <w:tcPr>
            <w:tcW w:w="101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rPr>
                <w:b/>
                <w:sz w:val="24"/>
                <w:szCs w:val="24"/>
                <w:lang w:val="uk-UA"/>
              </w:rPr>
            </w:pPr>
            <w:r w:rsidRPr="00994780">
              <w:rPr>
                <w:b/>
                <w:sz w:val="24"/>
                <w:szCs w:val="24"/>
                <w:lang w:val="uk-UA"/>
              </w:rPr>
              <w:t>Виконується постійно.</w:t>
            </w:r>
          </w:p>
          <w:p w:rsidR="00374EDA" w:rsidRPr="00994780" w:rsidRDefault="00374EDA" w:rsidP="00374EDA">
            <w:pPr>
              <w:rPr>
                <w:sz w:val="24"/>
                <w:szCs w:val="24"/>
                <w:lang w:val="uk-UA"/>
              </w:rPr>
            </w:pPr>
            <w:r w:rsidRPr="00994780">
              <w:rPr>
                <w:sz w:val="24"/>
                <w:szCs w:val="24"/>
                <w:lang w:val="uk-UA"/>
              </w:rPr>
              <w:t>Станом на 31.12.2022,</w:t>
            </w:r>
          </w:p>
          <w:p w:rsidR="00374EDA" w:rsidRPr="00994780" w:rsidRDefault="00061412" w:rsidP="00374EDA">
            <w:pPr>
              <w:rPr>
                <w:sz w:val="24"/>
                <w:szCs w:val="24"/>
                <w:lang w:val="uk-UA"/>
              </w:rPr>
            </w:pPr>
            <w:r w:rsidRPr="00994780">
              <w:rPr>
                <w:sz w:val="24"/>
                <w:szCs w:val="24"/>
                <w:lang w:val="uk-UA"/>
              </w:rPr>
              <w:t>видано 330 сертифікатів</w:t>
            </w:r>
            <w:r w:rsidR="00374EDA" w:rsidRPr="00994780">
              <w:rPr>
                <w:sz w:val="24"/>
                <w:szCs w:val="24"/>
                <w:lang w:val="uk-UA"/>
              </w:rPr>
              <w:t xml:space="preserve"> ЛЗ для міжнародної торгівлі</w:t>
            </w:r>
            <w:r w:rsidRPr="00994780">
              <w:rPr>
                <w:sz w:val="24"/>
                <w:szCs w:val="24"/>
                <w:lang w:val="uk-UA"/>
              </w:rPr>
              <w:t>.</w:t>
            </w:r>
          </w:p>
        </w:tc>
      </w:tr>
      <w:tr w:rsidR="00374EDA"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374EDA" w:rsidRPr="00994780" w:rsidRDefault="00374EDA" w:rsidP="00374EDA">
            <w:pPr>
              <w:ind w:right="-116"/>
              <w:jc w:val="center"/>
              <w:rPr>
                <w:b/>
                <w:sz w:val="24"/>
                <w:szCs w:val="24"/>
                <w:lang w:val="uk-UA"/>
              </w:rPr>
            </w:pPr>
            <w:r w:rsidRPr="00994780">
              <w:rPr>
                <w:b/>
                <w:sz w:val="24"/>
                <w:szCs w:val="24"/>
                <w:lang w:val="uk-UA"/>
              </w:rPr>
              <w:t>3.</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374EDA" w:rsidRPr="00994780" w:rsidRDefault="00374EDA" w:rsidP="00374EDA">
            <w:pPr>
              <w:rPr>
                <w:b/>
                <w:bCs/>
                <w:sz w:val="24"/>
                <w:szCs w:val="24"/>
                <w:lang w:val="uk-UA"/>
              </w:rPr>
            </w:pPr>
            <w:r w:rsidRPr="00994780">
              <w:rPr>
                <w:b/>
                <w:bCs/>
                <w:sz w:val="24"/>
                <w:szCs w:val="24"/>
                <w:lang w:val="uk-UA"/>
              </w:rPr>
              <w:t>ЗАХОДИ ЩОДО ДЕРЖАВНОГО РЕГУЛЮВАННЯ ОПТОВОЇ ТА РОЗДРІБНОЇ ТОРГІВЛІ ЛІКАРСЬКИМИ ЗАСОБАМИ</w:t>
            </w:r>
          </w:p>
        </w:tc>
      </w:tr>
      <w:tr w:rsidR="00E72B1D"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ind w:right="-116"/>
              <w:jc w:val="center"/>
              <w:rPr>
                <w:sz w:val="24"/>
                <w:szCs w:val="24"/>
                <w:lang w:val="uk-UA"/>
              </w:rPr>
            </w:pPr>
            <w:r w:rsidRPr="00994780">
              <w:rPr>
                <w:sz w:val="24"/>
                <w:szCs w:val="24"/>
                <w:lang w:val="uk-UA"/>
              </w:rPr>
              <w:t>3.1</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b/>
                <w:sz w:val="24"/>
                <w:szCs w:val="24"/>
                <w:lang w:val="uk-UA"/>
              </w:rPr>
            </w:pPr>
            <w:r w:rsidRPr="00994780">
              <w:rPr>
                <w:sz w:val="24"/>
                <w:szCs w:val="24"/>
                <w:lang w:val="uk-UA"/>
              </w:rPr>
              <w:t>Ліцензування господарської діяльності з виробництва ЛЗ (в умовах аптеки), оптової та роздрібної торгівлі ЛЗ.</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jc w:val="center"/>
              <w:rPr>
                <w:b/>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sz w:val="24"/>
                <w:szCs w:val="24"/>
                <w:lang w:val="uk-UA"/>
              </w:rPr>
            </w:pPr>
            <w:r w:rsidRPr="00994780">
              <w:rPr>
                <w:sz w:val="24"/>
                <w:szCs w:val="24"/>
                <w:lang w:val="uk-UA"/>
              </w:rPr>
              <w:t>Департамент оптової та роздрібної торгівлі лікарськими засобами</w:t>
            </w:r>
          </w:p>
        </w:tc>
        <w:tc>
          <w:tcPr>
            <w:tcW w:w="1222"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b/>
                <w:bCs/>
                <w:sz w:val="24"/>
                <w:szCs w:val="24"/>
                <w:lang w:val="uk-UA"/>
              </w:rPr>
            </w:pPr>
            <w:r w:rsidRPr="00994780">
              <w:rPr>
                <w:b/>
                <w:bCs/>
                <w:sz w:val="24"/>
                <w:szCs w:val="24"/>
                <w:lang w:val="uk-UA"/>
              </w:rPr>
              <w:t>Виконується постійно.</w:t>
            </w:r>
          </w:p>
          <w:p w:rsidR="00E72B1D" w:rsidRPr="00994780" w:rsidRDefault="00E72B1D" w:rsidP="00E72B1D">
            <w:pPr>
              <w:rPr>
                <w:sz w:val="24"/>
                <w:szCs w:val="24"/>
                <w:lang w:val="uk-UA"/>
              </w:rPr>
            </w:pPr>
            <w:r w:rsidRPr="00994780">
              <w:rPr>
                <w:sz w:val="24"/>
                <w:szCs w:val="24"/>
                <w:lang w:val="uk-UA"/>
              </w:rPr>
              <w:t>Проведено експертизу 3812 заяв СГ на провадження господарської діяльності з виробництва (виготовлення) ЛЗ в умовах аптеки, оптової, роздрібної торгівлі ЛЗ, електронної роздрібної торгівлі ЛЗ.</w:t>
            </w:r>
          </w:p>
          <w:p w:rsidR="00E72B1D" w:rsidRPr="00994780" w:rsidRDefault="00E72B1D" w:rsidP="00E72B1D">
            <w:pPr>
              <w:rPr>
                <w:sz w:val="24"/>
                <w:szCs w:val="24"/>
                <w:lang w:val="uk-UA"/>
              </w:rPr>
            </w:pPr>
            <w:r w:rsidRPr="00994780">
              <w:rPr>
                <w:sz w:val="24"/>
                <w:szCs w:val="24"/>
                <w:lang w:val="uk-UA"/>
              </w:rPr>
              <w:t>Здійснюється підготовка матеріалів на засідання Робочої групи з ліцензування виробництва (виготовлення) лікарських засобів в умовах аптеки, оптової та роздрібної торгівлі лікарськими засобами та проведено 66 засідань.</w:t>
            </w:r>
          </w:p>
          <w:p w:rsidR="00E72B1D" w:rsidRPr="00994780" w:rsidRDefault="00E72B1D" w:rsidP="00E72B1D">
            <w:pPr>
              <w:rPr>
                <w:sz w:val="24"/>
                <w:szCs w:val="24"/>
                <w:lang w:val="uk-UA"/>
              </w:rPr>
            </w:pPr>
            <w:r w:rsidRPr="00994780">
              <w:rPr>
                <w:sz w:val="24"/>
                <w:szCs w:val="24"/>
                <w:lang w:val="uk-UA"/>
              </w:rPr>
              <w:t>Прийняті рішення про:</w:t>
            </w:r>
          </w:p>
          <w:p w:rsidR="00E72B1D" w:rsidRPr="00994780" w:rsidRDefault="00E72B1D" w:rsidP="00E72B1D">
            <w:pPr>
              <w:rPr>
                <w:sz w:val="24"/>
                <w:szCs w:val="24"/>
                <w:lang w:val="uk-UA"/>
              </w:rPr>
            </w:pPr>
            <w:r w:rsidRPr="00994780">
              <w:rPr>
                <w:sz w:val="24"/>
                <w:szCs w:val="24"/>
                <w:lang w:val="uk-UA"/>
              </w:rPr>
              <w:t>- видачу ліцензій 164 СГ;</w:t>
            </w:r>
          </w:p>
          <w:p w:rsidR="00E72B1D" w:rsidRPr="00994780" w:rsidRDefault="00E72B1D" w:rsidP="00E72B1D">
            <w:pPr>
              <w:rPr>
                <w:sz w:val="24"/>
                <w:szCs w:val="24"/>
                <w:lang w:val="uk-UA"/>
              </w:rPr>
            </w:pPr>
            <w:r w:rsidRPr="00994780">
              <w:rPr>
                <w:sz w:val="24"/>
                <w:szCs w:val="24"/>
                <w:lang w:val="uk-UA"/>
              </w:rPr>
              <w:t>- розширення провадження виду господарської діяльності – 1540 СГ</w:t>
            </w:r>
          </w:p>
          <w:p w:rsidR="00E72B1D" w:rsidRPr="00994780" w:rsidRDefault="00E72B1D" w:rsidP="00E72B1D">
            <w:pPr>
              <w:rPr>
                <w:sz w:val="24"/>
                <w:szCs w:val="24"/>
                <w:lang w:val="uk-UA"/>
              </w:rPr>
            </w:pPr>
            <w:r w:rsidRPr="00994780">
              <w:rPr>
                <w:sz w:val="24"/>
                <w:szCs w:val="24"/>
                <w:lang w:val="uk-UA"/>
              </w:rPr>
              <w:t>- звуження провадження виду господарської діяльності – 8 СГ;</w:t>
            </w:r>
          </w:p>
          <w:p w:rsidR="00E72B1D" w:rsidRPr="00994780" w:rsidRDefault="00E72B1D" w:rsidP="00E72B1D">
            <w:pPr>
              <w:rPr>
                <w:sz w:val="24"/>
                <w:szCs w:val="24"/>
                <w:lang w:val="uk-UA"/>
              </w:rPr>
            </w:pPr>
            <w:r w:rsidRPr="00994780">
              <w:rPr>
                <w:sz w:val="24"/>
                <w:szCs w:val="24"/>
                <w:lang w:val="uk-UA"/>
              </w:rPr>
              <w:t>- зупинення дії ліцензії повністю або частково – 370</w:t>
            </w:r>
            <w:r w:rsidR="0084626E" w:rsidRPr="00994780">
              <w:rPr>
                <w:sz w:val="24"/>
                <w:szCs w:val="24"/>
                <w:lang w:val="uk-UA"/>
              </w:rPr>
              <w:t>;</w:t>
            </w:r>
          </w:p>
          <w:p w:rsidR="00E72B1D" w:rsidRPr="00994780" w:rsidRDefault="00E72B1D" w:rsidP="00E72B1D">
            <w:pPr>
              <w:rPr>
                <w:sz w:val="24"/>
                <w:szCs w:val="24"/>
                <w:lang w:val="uk-UA"/>
              </w:rPr>
            </w:pPr>
            <w:r w:rsidRPr="00994780">
              <w:rPr>
                <w:sz w:val="24"/>
                <w:szCs w:val="24"/>
                <w:lang w:val="uk-UA"/>
              </w:rPr>
              <w:t>- відновлення дії ліцензії повністю або частково - 66</w:t>
            </w:r>
          </w:p>
          <w:p w:rsidR="00E72B1D" w:rsidRPr="00994780" w:rsidRDefault="00E72B1D" w:rsidP="00E72B1D">
            <w:pPr>
              <w:rPr>
                <w:sz w:val="24"/>
                <w:szCs w:val="24"/>
                <w:lang w:val="uk-UA"/>
              </w:rPr>
            </w:pPr>
            <w:r w:rsidRPr="00994780">
              <w:rPr>
                <w:sz w:val="24"/>
                <w:szCs w:val="24"/>
                <w:lang w:val="uk-UA"/>
              </w:rPr>
              <w:t>- анулювання ліцензій – 187 СГ за заявами ліцензіатів;</w:t>
            </w:r>
          </w:p>
          <w:p w:rsidR="00E72B1D" w:rsidRPr="00994780" w:rsidRDefault="00E72B1D" w:rsidP="00E72B1D">
            <w:pPr>
              <w:rPr>
                <w:sz w:val="24"/>
                <w:szCs w:val="24"/>
                <w:lang w:val="uk-UA"/>
              </w:rPr>
            </w:pPr>
            <w:r w:rsidRPr="00994780">
              <w:rPr>
                <w:sz w:val="24"/>
                <w:szCs w:val="24"/>
                <w:lang w:val="uk-UA"/>
              </w:rPr>
              <w:t>- часткове анулювання ліцензі</w:t>
            </w:r>
            <w:r w:rsidR="003B205D" w:rsidRPr="00994780">
              <w:rPr>
                <w:sz w:val="24"/>
                <w:szCs w:val="24"/>
                <w:lang w:val="uk-UA"/>
              </w:rPr>
              <w:t>ї </w:t>
            </w:r>
            <w:r w:rsidR="0084626E" w:rsidRPr="00994780">
              <w:rPr>
                <w:sz w:val="24"/>
                <w:szCs w:val="24"/>
                <w:lang w:val="uk-UA"/>
              </w:rPr>
              <w:t>–</w:t>
            </w:r>
            <w:r w:rsidRPr="00994780">
              <w:rPr>
                <w:sz w:val="24"/>
                <w:szCs w:val="24"/>
                <w:lang w:val="uk-UA"/>
              </w:rPr>
              <w:t xml:space="preserve"> 819 СГ.</w:t>
            </w:r>
          </w:p>
          <w:p w:rsidR="00E72B1D" w:rsidRPr="00994780" w:rsidRDefault="00E72B1D" w:rsidP="00E72B1D">
            <w:pPr>
              <w:rPr>
                <w:sz w:val="24"/>
                <w:szCs w:val="24"/>
                <w:lang w:val="uk-UA"/>
              </w:rPr>
            </w:pPr>
            <w:r w:rsidRPr="00994780">
              <w:rPr>
                <w:sz w:val="24"/>
                <w:szCs w:val="24"/>
                <w:lang w:val="uk-UA"/>
              </w:rPr>
              <w:t>Заяви 443 СГ залишено без розгляду, як такі, що оформлені з порушенням вимог діючого законодавства, 130 СГ відмовлено у видачі ліцензій та розширенні провадження виду господарської діяльності у зв’язку з невідповідністю заявника згідно з поданими документами ліцензійним умовам, встановленими для виду господарської діяльності</w:t>
            </w:r>
            <w:r w:rsidR="00926B09" w:rsidRPr="00994780">
              <w:rPr>
                <w:sz w:val="24"/>
                <w:szCs w:val="24"/>
                <w:lang w:val="uk-UA"/>
              </w:rPr>
              <w:t>.</w:t>
            </w:r>
          </w:p>
        </w:tc>
      </w:tr>
      <w:tr w:rsidR="00E72B1D"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ind w:right="-116"/>
              <w:jc w:val="center"/>
              <w:rPr>
                <w:sz w:val="24"/>
                <w:szCs w:val="24"/>
                <w:lang w:val="uk-UA"/>
              </w:rPr>
            </w:pPr>
            <w:r w:rsidRPr="00994780">
              <w:rPr>
                <w:sz w:val="24"/>
                <w:szCs w:val="24"/>
                <w:lang w:val="uk-UA"/>
              </w:rPr>
              <w:t>3.2</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b/>
                <w:sz w:val="24"/>
                <w:szCs w:val="24"/>
                <w:lang w:val="uk-UA"/>
              </w:rPr>
            </w:pPr>
            <w:r w:rsidRPr="00994780">
              <w:rPr>
                <w:sz w:val="24"/>
                <w:szCs w:val="24"/>
                <w:lang w:val="uk-UA"/>
              </w:rPr>
              <w:t>Контроль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jc w:val="center"/>
              <w:rPr>
                <w:b/>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sz w:val="24"/>
                <w:szCs w:val="24"/>
                <w:lang w:val="uk-UA"/>
              </w:rPr>
            </w:pPr>
            <w:r w:rsidRPr="00994780">
              <w:rPr>
                <w:sz w:val="24"/>
                <w:szCs w:val="24"/>
                <w:lang w:val="uk-UA"/>
              </w:rPr>
              <w:t>Департамент оптової та роздрібної торгівлі лікарськими засобами</w:t>
            </w:r>
          </w:p>
        </w:tc>
        <w:tc>
          <w:tcPr>
            <w:tcW w:w="1222"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b/>
                <w:bCs/>
                <w:sz w:val="24"/>
                <w:szCs w:val="24"/>
                <w:lang w:val="uk-UA"/>
              </w:rPr>
            </w:pPr>
            <w:r w:rsidRPr="00994780">
              <w:rPr>
                <w:b/>
                <w:bCs/>
                <w:sz w:val="24"/>
                <w:szCs w:val="24"/>
                <w:lang w:val="uk-UA"/>
              </w:rPr>
              <w:t>Виконується постійно.</w:t>
            </w:r>
          </w:p>
          <w:p w:rsidR="00E72B1D" w:rsidRPr="00994780" w:rsidRDefault="003B205D" w:rsidP="00E72B1D">
            <w:pPr>
              <w:rPr>
                <w:sz w:val="24"/>
                <w:szCs w:val="24"/>
                <w:lang w:val="uk-UA"/>
              </w:rPr>
            </w:pPr>
            <w:r w:rsidRPr="00994780">
              <w:rPr>
                <w:sz w:val="24"/>
                <w:szCs w:val="24"/>
                <w:lang w:val="uk-UA"/>
              </w:rPr>
              <w:t>Здійснено 8 планових та</w:t>
            </w:r>
            <w:r w:rsidRPr="00994780">
              <w:rPr>
                <w:sz w:val="24"/>
                <w:szCs w:val="24"/>
                <w:lang w:val="uk-UA"/>
              </w:rPr>
              <w:br/>
            </w:r>
            <w:r w:rsidR="00E72B1D" w:rsidRPr="00994780">
              <w:rPr>
                <w:sz w:val="24"/>
                <w:szCs w:val="24"/>
                <w:lang w:val="uk-UA"/>
              </w:rPr>
              <w:t>3 позапланові перевірки ліцензіатів, з них:</w:t>
            </w:r>
          </w:p>
          <w:p w:rsidR="00E72B1D" w:rsidRPr="00994780" w:rsidRDefault="00E72B1D" w:rsidP="00E72B1D">
            <w:pPr>
              <w:rPr>
                <w:sz w:val="24"/>
                <w:szCs w:val="24"/>
                <w:lang w:val="uk-UA"/>
              </w:rPr>
            </w:pPr>
            <w:r w:rsidRPr="00994780">
              <w:rPr>
                <w:sz w:val="24"/>
                <w:szCs w:val="24"/>
                <w:lang w:val="uk-UA"/>
              </w:rPr>
              <w:t>- 8 планових та 1 позапланова перевірки аптечних складів;</w:t>
            </w:r>
          </w:p>
          <w:p w:rsidR="00E72B1D" w:rsidRPr="00994780" w:rsidRDefault="00E72B1D" w:rsidP="00E72B1D">
            <w:pPr>
              <w:rPr>
                <w:sz w:val="24"/>
                <w:szCs w:val="24"/>
                <w:lang w:val="uk-UA"/>
              </w:rPr>
            </w:pPr>
            <w:r w:rsidRPr="00994780">
              <w:rPr>
                <w:sz w:val="24"/>
                <w:szCs w:val="24"/>
                <w:lang w:val="uk-UA"/>
              </w:rPr>
              <w:t>- 3 позапланові перевірки аптек;</w:t>
            </w:r>
          </w:p>
          <w:p w:rsidR="00E72B1D" w:rsidRPr="00994780" w:rsidRDefault="00E72B1D" w:rsidP="00E72B1D">
            <w:pPr>
              <w:rPr>
                <w:sz w:val="24"/>
                <w:szCs w:val="24"/>
                <w:lang w:val="uk-UA"/>
              </w:rPr>
            </w:pPr>
            <w:r w:rsidRPr="00994780">
              <w:rPr>
                <w:sz w:val="24"/>
                <w:szCs w:val="24"/>
                <w:lang w:val="uk-UA"/>
              </w:rPr>
              <w:t>За результатами державного контролю:</w:t>
            </w:r>
          </w:p>
          <w:p w:rsidR="00E72B1D" w:rsidRPr="00994780" w:rsidRDefault="00E72B1D" w:rsidP="00E72B1D">
            <w:pPr>
              <w:rPr>
                <w:sz w:val="24"/>
                <w:szCs w:val="24"/>
                <w:lang w:val="uk-UA"/>
              </w:rPr>
            </w:pPr>
            <w:r w:rsidRPr="00994780">
              <w:rPr>
                <w:sz w:val="24"/>
                <w:szCs w:val="24"/>
                <w:lang w:val="uk-UA"/>
              </w:rPr>
              <w:t>- видано 8 розпоряджень про усунення порушень.</w:t>
            </w:r>
          </w:p>
          <w:p w:rsidR="00E72B1D" w:rsidRPr="00994780" w:rsidRDefault="00E72B1D" w:rsidP="00E72B1D">
            <w:pPr>
              <w:rPr>
                <w:sz w:val="24"/>
                <w:szCs w:val="24"/>
                <w:lang w:val="uk-UA" w:eastAsia="en-US"/>
              </w:rPr>
            </w:pPr>
            <w:r w:rsidRPr="00994780">
              <w:rPr>
                <w:sz w:val="24"/>
                <w:szCs w:val="24"/>
                <w:lang w:val="uk-UA"/>
              </w:rPr>
              <w:t>- складено 3 позитивних акти до відома.</w:t>
            </w:r>
          </w:p>
        </w:tc>
      </w:tr>
      <w:tr w:rsidR="00E72B1D"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ind w:right="-116"/>
              <w:jc w:val="center"/>
              <w:rPr>
                <w:sz w:val="24"/>
                <w:szCs w:val="24"/>
                <w:lang w:val="uk-UA"/>
              </w:rPr>
            </w:pPr>
            <w:r w:rsidRPr="00994780">
              <w:rPr>
                <w:sz w:val="24"/>
                <w:szCs w:val="24"/>
                <w:lang w:val="uk-UA"/>
              </w:rPr>
              <w:t>3.3</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rPr>
                <w:sz w:val="24"/>
                <w:szCs w:val="24"/>
                <w:lang w:val="uk-UA"/>
              </w:rPr>
            </w:pPr>
            <w:r w:rsidRPr="00994780">
              <w:rPr>
                <w:sz w:val="24"/>
                <w:szCs w:val="24"/>
                <w:lang w:val="uk-UA"/>
              </w:rPr>
              <w:t>Добровільна сертифікація підприємств, які здійснюють оптову реалізацію (дистрибуцію) ЛЗ, щодо відповідності вимогам Належної практики дистрибуції.</w:t>
            </w:r>
          </w:p>
          <w:p w:rsidR="00E72B1D" w:rsidRPr="00994780" w:rsidRDefault="00E72B1D" w:rsidP="00E72B1D">
            <w:pPr>
              <w:rPr>
                <w:sz w:val="24"/>
                <w:szCs w:val="24"/>
                <w:lang w:val="uk-UA"/>
              </w:rPr>
            </w:pPr>
            <w:r w:rsidRPr="00994780">
              <w:rPr>
                <w:sz w:val="24"/>
                <w:szCs w:val="24"/>
                <w:lang w:val="uk-UA"/>
              </w:rPr>
              <w:t>Інспектування сертифікованих СГ, які провадять діяльність з оптової торгівлі ЛЗ, щодо дотримання ними вимог Належної практики дистрибуції.</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jc w:val="center"/>
              <w:rPr>
                <w:b/>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sz w:val="24"/>
                <w:szCs w:val="24"/>
                <w:lang w:val="uk-UA"/>
              </w:rPr>
            </w:pPr>
            <w:r w:rsidRPr="00994780">
              <w:rPr>
                <w:sz w:val="24"/>
                <w:szCs w:val="24"/>
                <w:lang w:val="uk-UA"/>
              </w:rPr>
              <w:t>Департамент оптової та роздрібної торгівлі лікарськими засобами</w:t>
            </w:r>
          </w:p>
        </w:tc>
        <w:tc>
          <w:tcPr>
            <w:tcW w:w="1222" w:type="pct"/>
            <w:tcBorders>
              <w:top w:val="single" w:sz="4" w:space="0" w:color="000000"/>
              <w:left w:val="single" w:sz="4" w:space="0" w:color="000000"/>
              <w:bottom w:val="single" w:sz="4" w:space="0" w:color="000000"/>
              <w:right w:val="single" w:sz="4" w:space="0" w:color="000000"/>
            </w:tcBorders>
          </w:tcPr>
          <w:p w:rsidR="00E72B1D" w:rsidRPr="00994780" w:rsidRDefault="00A010AB" w:rsidP="00E72B1D">
            <w:pPr>
              <w:rPr>
                <w:b/>
                <w:bCs/>
                <w:sz w:val="24"/>
                <w:szCs w:val="24"/>
                <w:lang w:val="uk-UA"/>
              </w:rPr>
            </w:pPr>
            <w:r w:rsidRPr="00994780">
              <w:rPr>
                <w:b/>
                <w:bCs/>
                <w:sz w:val="24"/>
                <w:szCs w:val="24"/>
                <w:lang w:val="uk-UA"/>
              </w:rPr>
              <w:t>Виконується</w:t>
            </w:r>
            <w:r w:rsidR="00E72B1D" w:rsidRPr="00994780">
              <w:rPr>
                <w:b/>
                <w:bCs/>
                <w:sz w:val="24"/>
                <w:szCs w:val="24"/>
                <w:lang w:val="uk-UA"/>
              </w:rPr>
              <w:t xml:space="preserve"> постійно.</w:t>
            </w:r>
          </w:p>
          <w:p w:rsidR="00E72B1D" w:rsidRPr="00994780" w:rsidRDefault="00E72B1D" w:rsidP="00E72B1D">
            <w:pPr>
              <w:rPr>
                <w:sz w:val="24"/>
                <w:szCs w:val="24"/>
                <w:lang w:val="uk-UA"/>
              </w:rPr>
            </w:pPr>
            <w:r w:rsidRPr="00994780">
              <w:rPr>
                <w:sz w:val="24"/>
                <w:szCs w:val="24"/>
                <w:lang w:val="uk-UA"/>
              </w:rPr>
              <w:t xml:space="preserve">Проведено </w:t>
            </w:r>
            <w:r w:rsidRPr="00994780">
              <w:rPr>
                <w:bCs/>
                <w:sz w:val="24"/>
                <w:szCs w:val="24"/>
                <w:lang w:val="uk-UA"/>
              </w:rPr>
              <w:t xml:space="preserve">3 </w:t>
            </w:r>
            <w:r w:rsidRPr="00994780">
              <w:rPr>
                <w:sz w:val="24"/>
                <w:szCs w:val="24"/>
                <w:lang w:val="uk-UA"/>
              </w:rPr>
              <w:t xml:space="preserve">інспектування щодо підтвердження відповідності вимогам належної практики дистрибуції (за заявами СГ), </w:t>
            </w:r>
            <w:r w:rsidRPr="00994780">
              <w:rPr>
                <w:bCs/>
                <w:sz w:val="24"/>
                <w:szCs w:val="24"/>
                <w:lang w:val="uk-UA"/>
              </w:rPr>
              <w:t xml:space="preserve">1 </w:t>
            </w:r>
            <w:r w:rsidRPr="00994780">
              <w:rPr>
                <w:sz w:val="24"/>
                <w:szCs w:val="24"/>
                <w:lang w:val="uk-UA"/>
              </w:rPr>
              <w:t xml:space="preserve">планове, </w:t>
            </w:r>
            <w:r w:rsidRPr="00994780">
              <w:rPr>
                <w:bCs/>
                <w:sz w:val="24"/>
                <w:szCs w:val="24"/>
                <w:lang w:val="uk-UA"/>
              </w:rPr>
              <w:t>2</w:t>
            </w:r>
            <w:r w:rsidRPr="00994780">
              <w:rPr>
                <w:sz w:val="24"/>
                <w:szCs w:val="24"/>
                <w:lang w:val="uk-UA"/>
              </w:rPr>
              <w:t xml:space="preserve"> за заявами ліцензіатів.</w:t>
            </w:r>
          </w:p>
          <w:p w:rsidR="00E72B1D" w:rsidRPr="00994780" w:rsidRDefault="00E72B1D" w:rsidP="00146CC8">
            <w:pPr>
              <w:rPr>
                <w:b/>
                <w:bCs/>
                <w:sz w:val="24"/>
                <w:szCs w:val="24"/>
                <w:lang w:val="uk-UA"/>
              </w:rPr>
            </w:pPr>
            <w:r w:rsidRPr="00994780">
              <w:rPr>
                <w:sz w:val="24"/>
                <w:szCs w:val="24"/>
                <w:lang w:val="uk-UA"/>
              </w:rPr>
              <w:t xml:space="preserve">Видано </w:t>
            </w:r>
            <w:r w:rsidRPr="00994780">
              <w:rPr>
                <w:bCs/>
                <w:sz w:val="24"/>
                <w:szCs w:val="24"/>
                <w:lang w:val="uk-UA"/>
              </w:rPr>
              <w:t xml:space="preserve">1 </w:t>
            </w:r>
            <w:r w:rsidRPr="00994780">
              <w:rPr>
                <w:sz w:val="24"/>
                <w:szCs w:val="24"/>
                <w:lang w:val="uk-UA"/>
              </w:rPr>
              <w:t xml:space="preserve">сертифікат відповідності вимогам </w:t>
            </w:r>
            <w:r w:rsidR="00146CC8" w:rsidRPr="00994780">
              <w:rPr>
                <w:sz w:val="24"/>
                <w:szCs w:val="24"/>
                <w:lang w:val="uk-UA"/>
              </w:rPr>
              <w:t>GDP</w:t>
            </w:r>
            <w:r w:rsidRPr="00994780">
              <w:rPr>
                <w:sz w:val="24"/>
                <w:szCs w:val="24"/>
                <w:lang w:val="uk-UA"/>
              </w:rPr>
              <w:t>.</w:t>
            </w:r>
          </w:p>
        </w:tc>
      </w:tr>
      <w:tr w:rsidR="00E72B1D" w:rsidRPr="00994780" w:rsidTr="002C6AC0">
        <w:trPr>
          <w:trHeight w:val="1658"/>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ind w:right="-116"/>
              <w:jc w:val="center"/>
              <w:rPr>
                <w:sz w:val="24"/>
                <w:szCs w:val="24"/>
                <w:lang w:val="uk-UA"/>
              </w:rPr>
            </w:pPr>
            <w:r w:rsidRPr="00994780">
              <w:rPr>
                <w:sz w:val="24"/>
                <w:szCs w:val="24"/>
                <w:lang w:val="uk-UA"/>
              </w:rPr>
              <w:t>3.4</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sz w:val="24"/>
                <w:szCs w:val="24"/>
                <w:lang w:val="uk-UA"/>
              </w:rPr>
            </w:pPr>
            <w:r w:rsidRPr="00994780">
              <w:rPr>
                <w:sz w:val="24"/>
                <w:szCs w:val="24"/>
                <w:lang w:val="uk-UA"/>
              </w:rPr>
              <w:t>Перегляд критеріїв, за якими оцінюється ступінь ризику від провадження господарської діяльності у сфері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у сфері контролю якості лікарських засобів і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 затверджених постановою Кабінету Міністрів України</w:t>
            </w:r>
            <w:r w:rsidRPr="00994780">
              <w:rPr>
                <w:sz w:val="24"/>
                <w:szCs w:val="24"/>
                <w:lang w:val="uk-UA"/>
              </w:rPr>
              <w:br/>
              <w:t>від 05.06.2019 № 465.</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jc w:val="center"/>
              <w:rPr>
                <w:sz w:val="24"/>
                <w:szCs w:val="24"/>
                <w:lang w:val="uk-UA"/>
              </w:rPr>
            </w:pPr>
            <w:r w:rsidRPr="00994780">
              <w:rPr>
                <w:sz w:val="24"/>
                <w:szCs w:val="24"/>
                <w:lang w:val="uk-UA"/>
              </w:rPr>
              <w:t>Серпень</w:t>
            </w:r>
          </w:p>
        </w:tc>
        <w:tc>
          <w:tcPr>
            <w:tcW w:w="672"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sz w:val="24"/>
                <w:szCs w:val="24"/>
                <w:lang w:val="uk-UA"/>
              </w:rPr>
            </w:pPr>
            <w:r w:rsidRPr="00994780">
              <w:rPr>
                <w:sz w:val="24"/>
                <w:szCs w:val="24"/>
                <w:lang w:val="uk-UA"/>
              </w:rPr>
              <w:t>Департамент оптової та роздрібної торгівлі лікарськими засобами</w:t>
            </w:r>
          </w:p>
          <w:p w:rsidR="00E72B1D" w:rsidRPr="00994780" w:rsidRDefault="00E72B1D" w:rsidP="00E72B1D">
            <w:pPr>
              <w:rPr>
                <w:sz w:val="24"/>
                <w:szCs w:val="24"/>
                <w:lang w:val="uk-UA"/>
              </w:rPr>
            </w:pPr>
          </w:p>
          <w:p w:rsidR="00E72B1D" w:rsidRPr="00994780" w:rsidRDefault="00E72B1D" w:rsidP="00E72B1D">
            <w:pPr>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E72B1D" w:rsidRPr="00994780" w:rsidRDefault="00E72B1D" w:rsidP="00E72B1D">
            <w:pPr>
              <w:rPr>
                <w:sz w:val="24"/>
                <w:szCs w:val="24"/>
                <w:lang w:val="uk-UA"/>
              </w:rPr>
            </w:pPr>
          </w:p>
          <w:p w:rsidR="00E72B1D" w:rsidRPr="00994780" w:rsidRDefault="00E72B1D" w:rsidP="00E72B1D">
            <w:pPr>
              <w:rPr>
                <w:sz w:val="24"/>
                <w:szCs w:val="24"/>
                <w:lang w:val="uk-UA"/>
              </w:rPr>
            </w:pPr>
            <w:r w:rsidRPr="00994780">
              <w:rPr>
                <w:sz w:val="24"/>
                <w:szCs w:val="24"/>
                <w:lang w:val="uk-UA"/>
              </w:rPr>
              <w:t>Департамент контролю якості лікарських засобів</w:t>
            </w:r>
          </w:p>
          <w:p w:rsidR="00E72B1D" w:rsidRPr="00994780" w:rsidRDefault="00E72B1D" w:rsidP="00E72B1D">
            <w:pPr>
              <w:rPr>
                <w:sz w:val="24"/>
                <w:szCs w:val="24"/>
                <w:lang w:val="uk-UA"/>
              </w:rPr>
            </w:pPr>
          </w:p>
          <w:p w:rsidR="00E72B1D" w:rsidRPr="00994780" w:rsidRDefault="00E72B1D" w:rsidP="00E72B1D">
            <w:pPr>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10076" w:rsidRPr="00994780" w:rsidRDefault="00510076" w:rsidP="00510076">
            <w:pPr>
              <w:rPr>
                <w:bCs/>
                <w:color w:val="000000" w:themeColor="text1"/>
                <w:sz w:val="24"/>
                <w:szCs w:val="24"/>
                <w:lang w:val="uk-UA"/>
              </w:rPr>
            </w:pPr>
            <w:r w:rsidRPr="00994780">
              <w:rPr>
                <w:color w:val="000000"/>
                <w:sz w:val="24"/>
                <w:szCs w:val="24"/>
                <w:lang w:val="uk-UA"/>
              </w:rPr>
              <w:t xml:space="preserve">Відповідно до Методики розроблення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затвердженої постановою Кабінету </w:t>
            </w:r>
            <w:r w:rsidR="002C6AC0" w:rsidRPr="00994780">
              <w:rPr>
                <w:color w:val="000000"/>
                <w:sz w:val="24"/>
                <w:szCs w:val="24"/>
                <w:lang w:val="uk-UA"/>
              </w:rPr>
              <w:t>Міністрів України</w:t>
            </w:r>
            <w:r w:rsidR="002C6AC0" w:rsidRPr="00994780">
              <w:rPr>
                <w:color w:val="000000"/>
                <w:sz w:val="24"/>
                <w:szCs w:val="24"/>
                <w:lang w:val="uk-UA"/>
              </w:rPr>
              <w:br/>
              <w:t>від 10.</w:t>
            </w:r>
            <w:r w:rsidRPr="00994780">
              <w:rPr>
                <w:color w:val="000000"/>
                <w:sz w:val="24"/>
                <w:szCs w:val="24"/>
                <w:lang w:val="uk-UA"/>
              </w:rPr>
              <w:t>05.2018 № 342 під час розроблення критеріїв проводиться аналіз, зокрема кількості порушень СГ вимог законодавства у відповідній сфері, виявлених органом державного нагляду (контролю), за період не менш як п’ять років (окремо щодо кожного року, виду правопорушення, планових і позапланових заходів державного нагляду (контролю), СГ високого, середнього, незначного ступеня ризику).</w:t>
            </w:r>
          </w:p>
          <w:p w:rsidR="00510076" w:rsidRPr="00994780" w:rsidRDefault="00510076" w:rsidP="00510076">
            <w:pPr>
              <w:rPr>
                <w:color w:val="000000"/>
                <w:sz w:val="24"/>
                <w:szCs w:val="24"/>
                <w:lang w:val="uk-UA"/>
              </w:rPr>
            </w:pPr>
            <w:r w:rsidRPr="00994780">
              <w:rPr>
                <w:color w:val="000000"/>
                <w:sz w:val="24"/>
                <w:szCs w:val="24"/>
                <w:lang w:val="uk-UA"/>
              </w:rPr>
              <w:t xml:space="preserve">До 24.02.2022 відповідно до Закону України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w:t>
            </w:r>
            <w:proofErr w:type="spellStart"/>
            <w:r w:rsidRPr="00994780">
              <w:rPr>
                <w:color w:val="000000"/>
                <w:sz w:val="24"/>
                <w:szCs w:val="24"/>
                <w:lang w:val="uk-UA"/>
              </w:rPr>
              <w:t>коронавірусної</w:t>
            </w:r>
            <w:proofErr w:type="spellEnd"/>
            <w:r w:rsidRPr="00994780">
              <w:rPr>
                <w:color w:val="000000"/>
                <w:sz w:val="24"/>
                <w:szCs w:val="24"/>
                <w:lang w:val="uk-UA"/>
              </w:rPr>
              <w:t xml:space="preserve"> хвороби (COVID-19)» тимчасово, по останній календарний день місяця (включно),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sidRPr="00994780">
              <w:rPr>
                <w:color w:val="000000"/>
                <w:sz w:val="24"/>
                <w:szCs w:val="24"/>
                <w:lang w:val="uk-UA"/>
              </w:rPr>
              <w:t>коронавірусної</w:t>
            </w:r>
            <w:proofErr w:type="spellEnd"/>
            <w:r w:rsidRPr="00994780">
              <w:rPr>
                <w:color w:val="000000"/>
                <w:sz w:val="24"/>
                <w:szCs w:val="24"/>
                <w:lang w:val="uk-UA"/>
              </w:rPr>
              <w:t xml:space="preserve"> хвороби (COVID-19) забороняється проведення органами державного нагляду (контролю) планових заходів із здійснення державного нагляду (контролю) у сфері господарської діяльності, крім державного нагляду (контролю): за діяльністю суб’єктів господарювання, які відповідно до затверджених Кабінетом Міністрів України критеріїв оцінки ступеня ризику від провадження господарської діяльності віднесені до суб’єктів господарювання з високим ступенем ризику.</w:t>
            </w:r>
          </w:p>
          <w:p w:rsidR="00510076" w:rsidRPr="00994780" w:rsidRDefault="00510076" w:rsidP="00510076">
            <w:pPr>
              <w:rPr>
                <w:color w:val="000000"/>
                <w:sz w:val="24"/>
                <w:szCs w:val="24"/>
                <w:lang w:val="uk-UA"/>
              </w:rPr>
            </w:pPr>
            <w:r w:rsidRPr="00994780">
              <w:rPr>
                <w:color w:val="000000"/>
                <w:sz w:val="24"/>
                <w:szCs w:val="24"/>
                <w:lang w:val="uk-UA"/>
              </w:rPr>
              <w:t>Після 24.02.2022 відповідно до постанови Кабінету Міністрів України від 13.03.2022 № 303 «Про припинення заходів державного нагляду (контролю) і державного ринкового нагляду в умовах воєнного стану» припинене проведення усіх планових заходів державного нагляду (контролю) на період воєнного стану.</w:t>
            </w:r>
          </w:p>
          <w:p w:rsidR="00510076" w:rsidRPr="00994780" w:rsidRDefault="00510076" w:rsidP="00E72B1D">
            <w:pPr>
              <w:rPr>
                <w:color w:val="000000"/>
                <w:sz w:val="24"/>
                <w:szCs w:val="24"/>
                <w:lang w:val="uk-UA"/>
              </w:rPr>
            </w:pPr>
            <w:r w:rsidRPr="00994780">
              <w:rPr>
                <w:color w:val="000000"/>
                <w:sz w:val="24"/>
                <w:szCs w:val="24"/>
                <w:lang w:val="uk-UA"/>
              </w:rPr>
              <w:t>З огляду на зазначене, за відсутності перевірок у поточному році та не у повному об’ємі у минулих роках, у 2022 році було не достатньо даних для аналізу та здійснення перегляду критеріїв, за якими оцінюється ступінь ризику від провадження господарської діяльності у сфері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у сфері контролю якості лікарських засобів і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 затверджених постановою Кабінету Міністрів України від 05.06.2019 № 465.</w:t>
            </w:r>
          </w:p>
          <w:p w:rsidR="00E72B1D" w:rsidRPr="00994780" w:rsidRDefault="00E72B1D" w:rsidP="00E72B1D">
            <w:pPr>
              <w:jc w:val="right"/>
              <w:rPr>
                <w:sz w:val="24"/>
                <w:szCs w:val="24"/>
                <w:lang w:val="uk-UA"/>
              </w:rPr>
            </w:pPr>
          </w:p>
        </w:tc>
      </w:tr>
      <w:tr w:rsidR="00E72B1D"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ind w:right="-116"/>
              <w:jc w:val="center"/>
              <w:rPr>
                <w:sz w:val="24"/>
                <w:szCs w:val="24"/>
                <w:lang w:val="uk-UA"/>
              </w:rPr>
            </w:pPr>
            <w:r w:rsidRPr="00994780">
              <w:rPr>
                <w:sz w:val="24"/>
                <w:szCs w:val="24"/>
                <w:lang w:val="uk-UA"/>
              </w:rPr>
              <w:t>3.5</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sz w:val="24"/>
                <w:szCs w:val="24"/>
                <w:lang w:val="uk-UA"/>
              </w:rPr>
            </w:pPr>
            <w:r w:rsidRPr="00994780">
              <w:rPr>
                <w:sz w:val="24"/>
                <w:szCs w:val="24"/>
                <w:lang w:val="uk-UA"/>
              </w:rPr>
              <w:t>Підготовка пропозицій щодо внесення змін до нормативно-правових актів щодо виробництва (виготовлення) лікарських засобів в умовах аптеки.</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jc w:val="center"/>
              <w:rPr>
                <w:sz w:val="24"/>
                <w:szCs w:val="24"/>
                <w:lang w:val="uk-UA"/>
              </w:rPr>
            </w:pPr>
            <w:r w:rsidRPr="00994780">
              <w:rPr>
                <w:sz w:val="24"/>
                <w:szCs w:val="24"/>
                <w:lang w:val="uk-UA"/>
              </w:rPr>
              <w:t>Жовтень</w:t>
            </w:r>
          </w:p>
        </w:tc>
        <w:tc>
          <w:tcPr>
            <w:tcW w:w="672"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sz w:val="24"/>
                <w:szCs w:val="24"/>
                <w:lang w:val="uk-UA"/>
              </w:rPr>
            </w:pPr>
            <w:r w:rsidRPr="00994780">
              <w:rPr>
                <w:sz w:val="24"/>
                <w:szCs w:val="24"/>
                <w:lang w:val="uk-UA"/>
              </w:rPr>
              <w:t>Департамент оптової та роздрібної торгівлі лікарськими засобами</w:t>
            </w:r>
          </w:p>
          <w:p w:rsidR="00E72B1D" w:rsidRPr="00994780" w:rsidRDefault="00E72B1D" w:rsidP="00E72B1D">
            <w:pPr>
              <w:rPr>
                <w:sz w:val="24"/>
                <w:szCs w:val="24"/>
                <w:lang w:val="uk-UA"/>
              </w:rPr>
            </w:pPr>
          </w:p>
          <w:p w:rsidR="00E72B1D" w:rsidRPr="00994780" w:rsidRDefault="00E72B1D" w:rsidP="00E72B1D">
            <w:pPr>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b/>
                <w:bCs/>
                <w:sz w:val="24"/>
                <w:szCs w:val="24"/>
                <w:lang w:val="uk-UA"/>
              </w:rPr>
            </w:pPr>
            <w:r w:rsidRPr="00994780">
              <w:rPr>
                <w:b/>
                <w:bCs/>
                <w:sz w:val="24"/>
                <w:szCs w:val="24"/>
                <w:lang w:val="uk-UA"/>
              </w:rPr>
              <w:t>Виконується.</w:t>
            </w:r>
          </w:p>
          <w:p w:rsidR="00E72B1D" w:rsidRPr="00994780" w:rsidRDefault="00146CC8" w:rsidP="00E72B1D">
            <w:pPr>
              <w:rPr>
                <w:sz w:val="24"/>
                <w:szCs w:val="24"/>
                <w:lang w:val="uk-UA"/>
              </w:rPr>
            </w:pPr>
            <w:r w:rsidRPr="00994780">
              <w:rPr>
                <w:sz w:val="24"/>
                <w:szCs w:val="24"/>
                <w:lang w:val="uk-UA"/>
              </w:rPr>
              <w:t>Пропозиції р</w:t>
            </w:r>
            <w:r w:rsidR="00E72B1D" w:rsidRPr="00994780">
              <w:rPr>
                <w:sz w:val="24"/>
                <w:szCs w:val="24"/>
                <w:lang w:val="uk-UA"/>
              </w:rPr>
              <w:t xml:space="preserve">озроблено та направлено до </w:t>
            </w:r>
            <w:r w:rsidR="0014284A" w:rsidRPr="00994780">
              <w:rPr>
                <w:sz w:val="24"/>
                <w:szCs w:val="24"/>
                <w:lang w:val="uk-UA"/>
              </w:rPr>
              <w:t>МОЗ</w:t>
            </w:r>
            <w:r w:rsidR="00F56C49" w:rsidRPr="00994780">
              <w:rPr>
                <w:sz w:val="24"/>
                <w:szCs w:val="24"/>
                <w:lang w:val="uk-UA"/>
              </w:rPr>
              <w:t xml:space="preserve"> </w:t>
            </w:r>
            <w:r w:rsidR="00E72B1D" w:rsidRPr="00994780">
              <w:rPr>
                <w:sz w:val="24"/>
                <w:szCs w:val="24"/>
                <w:lang w:val="uk-UA"/>
              </w:rPr>
              <w:t xml:space="preserve">на погодження </w:t>
            </w:r>
            <w:proofErr w:type="spellStart"/>
            <w:r w:rsidR="00E72B1D" w:rsidRPr="00994780">
              <w:rPr>
                <w:color w:val="000000" w:themeColor="text1"/>
                <w:sz w:val="24"/>
                <w:szCs w:val="24"/>
                <w:lang w:val="uk-UA"/>
              </w:rPr>
              <w:t>проєкт</w:t>
            </w:r>
            <w:proofErr w:type="spellEnd"/>
            <w:r w:rsidR="00E72B1D" w:rsidRPr="00994780">
              <w:rPr>
                <w:color w:val="000000" w:themeColor="text1"/>
                <w:sz w:val="24"/>
                <w:szCs w:val="24"/>
                <w:lang w:val="uk-UA"/>
              </w:rPr>
              <w:t xml:space="preserve"> постанови Кабінету Міністрів України </w:t>
            </w:r>
            <w:r w:rsidR="00E72B1D" w:rsidRPr="00994780">
              <w:rPr>
                <w:sz w:val="24"/>
                <w:szCs w:val="24"/>
                <w:lang w:val="uk-UA"/>
              </w:rPr>
              <w:t>«Про внесення змін до поста</w:t>
            </w:r>
            <w:r w:rsidRPr="00994780">
              <w:rPr>
                <w:sz w:val="24"/>
                <w:szCs w:val="24"/>
                <w:lang w:val="uk-UA"/>
              </w:rPr>
              <w:t xml:space="preserve">нови Кабінету Міністрів України </w:t>
            </w:r>
            <w:r w:rsidR="00842999" w:rsidRPr="00994780">
              <w:rPr>
                <w:sz w:val="24"/>
                <w:szCs w:val="24"/>
                <w:lang w:val="uk-UA"/>
              </w:rPr>
              <w:t>від 30 листопада</w:t>
            </w:r>
            <w:r w:rsidR="00842999" w:rsidRPr="00994780">
              <w:rPr>
                <w:sz w:val="24"/>
                <w:szCs w:val="24"/>
                <w:lang w:val="uk-UA"/>
              </w:rPr>
              <w:br/>
            </w:r>
            <w:r w:rsidRPr="00994780">
              <w:rPr>
                <w:sz w:val="24"/>
                <w:szCs w:val="24"/>
                <w:lang w:val="uk-UA"/>
              </w:rPr>
              <w:t xml:space="preserve">2016 року </w:t>
            </w:r>
            <w:r w:rsidR="00842999" w:rsidRPr="00994780">
              <w:rPr>
                <w:sz w:val="24"/>
                <w:szCs w:val="24"/>
                <w:lang w:val="uk-UA"/>
              </w:rPr>
              <w:t>№ 929» листом</w:t>
            </w:r>
            <w:r w:rsidR="00842999" w:rsidRPr="00994780">
              <w:rPr>
                <w:sz w:val="24"/>
                <w:szCs w:val="24"/>
                <w:lang w:val="uk-UA"/>
              </w:rPr>
              <w:br/>
            </w:r>
            <w:r w:rsidR="00F56C49" w:rsidRPr="00994780">
              <w:rPr>
                <w:sz w:val="24"/>
                <w:szCs w:val="24"/>
                <w:lang w:val="uk-UA"/>
              </w:rPr>
              <w:t xml:space="preserve">від </w:t>
            </w:r>
            <w:r w:rsidR="00E72B1D" w:rsidRPr="00994780">
              <w:rPr>
                <w:sz w:val="24"/>
                <w:szCs w:val="24"/>
                <w:lang w:val="uk-UA"/>
              </w:rPr>
              <w:t>16.11.2022</w:t>
            </w:r>
            <w:r w:rsidR="00842999" w:rsidRPr="00994780">
              <w:rPr>
                <w:sz w:val="24"/>
                <w:szCs w:val="24"/>
                <w:lang w:val="uk-UA"/>
              </w:rPr>
              <w:br/>
            </w:r>
            <w:r w:rsidRPr="00994780">
              <w:rPr>
                <w:sz w:val="24"/>
                <w:szCs w:val="24"/>
                <w:lang w:val="uk-UA"/>
              </w:rPr>
              <w:t>№ 7384-001.1/004.0/17-22.</w:t>
            </w:r>
          </w:p>
        </w:tc>
      </w:tr>
      <w:tr w:rsidR="00E72B1D"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ind w:right="-116"/>
              <w:jc w:val="center"/>
              <w:rPr>
                <w:sz w:val="24"/>
                <w:szCs w:val="24"/>
                <w:lang w:val="uk-UA"/>
              </w:rPr>
            </w:pPr>
            <w:r w:rsidRPr="00994780">
              <w:rPr>
                <w:sz w:val="24"/>
                <w:szCs w:val="24"/>
                <w:lang w:val="uk-UA"/>
              </w:rPr>
              <w:t>3.6</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sz w:val="24"/>
                <w:szCs w:val="24"/>
                <w:lang w:val="uk-UA"/>
              </w:rPr>
            </w:pPr>
            <w:r w:rsidRPr="00994780">
              <w:rPr>
                <w:sz w:val="24"/>
                <w:szCs w:val="24"/>
                <w:lang w:val="uk-UA"/>
              </w:rPr>
              <w:t>Аналіз застосування поста</w:t>
            </w:r>
            <w:r w:rsidR="00842999" w:rsidRPr="00994780">
              <w:rPr>
                <w:sz w:val="24"/>
                <w:szCs w:val="24"/>
                <w:lang w:val="uk-UA"/>
              </w:rPr>
              <w:t xml:space="preserve">нови Кабінету Міністрів України </w:t>
            </w:r>
            <w:r w:rsidRPr="00994780">
              <w:rPr>
                <w:sz w:val="24"/>
                <w:szCs w:val="24"/>
                <w:lang w:val="uk-UA"/>
              </w:rPr>
              <w:t>від 22.09.2021 № 1002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затвердження Типової форми договору про здійснення доставки лікарських засобів кінцевому споживачу».</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sz w:val="24"/>
                <w:szCs w:val="24"/>
                <w:lang w:val="uk-UA"/>
              </w:rPr>
            </w:pPr>
            <w:r w:rsidRPr="00994780">
              <w:rPr>
                <w:sz w:val="24"/>
                <w:szCs w:val="24"/>
                <w:lang w:val="uk-UA"/>
              </w:rPr>
              <w:t>Департамент оптової та роздрібної торгівлі лікарськими засобами</w:t>
            </w:r>
          </w:p>
          <w:p w:rsidR="00E72B1D" w:rsidRPr="00994780" w:rsidRDefault="00E72B1D" w:rsidP="00E72B1D">
            <w:pPr>
              <w:rPr>
                <w:sz w:val="24"/>
                <w:szCs w:val="24"/>
                <w:lang w:val="uk-UA"/>
              </w:rPr>
            </w:pPr>
          </w:p>
          <w:p w:rsidR="00E72B1D" w:rsidRPr="00994780" w:rsidRDefault="00E72B1D" w:rsidP="00E72B1D">
            <w:pPr>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E72B1D" w:rsidRPr="00994780" w:rsidRDefault="00E72B1D" w:rsidP="00E72B1D">
            <w:pPr>
              <w:rPr>
                <w:sz w:val="24"/>
                <w:szCs w:val="24"/>
                <w:lang w:val="uk-UA"/>
              </w:rPr>
            </w:pPr>
          </w:p>
          <w:p w:rsidR="00E72B1D" w:rsidRPr="00994780" w:rsidRDefault="00E72B1D" w:rsidP="00E72B1D">
            <w:pPr>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rPr>
                <w:b/>
                <w:bCs/>
                <w:sz w:val="24"/>
                <w:szCs w:val="24"/>
                <w:lang w:val="uk-UA"/>
              </w:rPr>
            </w:pPr>
            <w:r w:rsidRPr="00994780">
              <w:rPr>
                <w:b/>
                <w:bCs/>
                <w:sz w:val="24"/>
                <w:szCs w:val="24"/>
                <w:lang w:val="uk-UA"/>
              </w:rPr>
              <w:t>Виконується.</w:t>
            </w:r>
          </w:p>
          <w:p w:rsidR="00E72B1D" w:rsidRPr="00994780" w:rsidRDefault="00E72B1D" w:rsidP="00842999">
            <w:pPr>
              <w:rPr>
                <w:sz w:val="24"/>
                <w:szCs w:val="24"/>
                <w:lang w:val="uk-UA"/>
              </w:rPr>
            </w:pPr>
            <w:r w:rsidRPr="00994780">
              <w:rPr>
                <w:sz w:val="24"/>
                <w:szCs w:val="24"/>
                <w:lang w:val="uk-UA"/>
              </w:rPr>
              <w:t>Заплановано у січні 2023 року внесення змін до постанови Кабінету Міністрів України</w:t>
            </w:r>
            <w:r w:rsidRPr="00994780">
              <w:rPr>
                <w:sz w:val="24"/>
                <w:szCs w:val="24"/>
                <w:lang w:val="uk-UA"/>
              </w:rPr>
              <w:br/>
              <w:t>від 22.09.2021 № 1002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затвердження Типової форми договору про здійснення доставки лікарських засобів кінцевому спо</w:t>
            </w:r>
            <w:r w:rsidR="00583F85" w:rsidRPr="00994780">
              <w:rPr>
                <w:sz w:val="24"/>
                <w:szCs w:val="24"/>
                <w:lang w:val="uk-UA"/>
              </w:rPr>
              <w:t xml:space="preserve">живачу» </w:t>
            </w:r>
            <w:r w:rsidRPr="00994780">
              <w:rPr>
                <w:sz w:val="24"/>
                <w:szCs w:val="24"/>
                <w:lang w:val="uk-UA"/>
              </w:rPr>
              <w:t xml:space="preserve">в частині електронної роздрібної торгівлі </w:t>
            </w:r>
            <w:r w:rsidR="00842999" w:rsidRPr="00994780">
              <w:rPr>
                <w:sz w:val="24"/>
                <w:szCs w:val="24"/>
                <w:lang w:val="uk-UA"/>
              </w:rPr>
              <w:t>ЛЗ</w:t>
            </w:r>
            <w:r w:rsidR="00583F85" w:rsidRPr="00994780">
              <w:rPr>
                <w:sz w:val="24"/>
                <w:szCs w:val="24"/>
                <w:lang w:val="uk-UA"/>
              </w:rPr>
              <w:t>.</w:t>
            </w:r>
          </w:p>
        </w:tc>
      </w:tr>
      <w:tr w:rsidR="00E72B1D"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E72B1D" w:rsidRPr="00994780" w:rsidRDefault="00E72B1D" w:rsidP="00E72B1D">
            <w:pPr>
              <w:ind w:right="-116"/>
              <w:jc w:val="center"/>
              <w:rPr>
                <w:b/>
                <w:sz w:val="24"/>
                <w:szCs w:val="24"/>
                <w:lang w:val="uk-UA"/>
              </w:rPr>
            </w:pPr>
            <w:r w:rsidRPr="00994780">
              <w:rPr>
                <w:b/>
                <w:sz w:val="24"/>
                <w:szCs w:val="24"/>
                <w:lang w:val="uk-UA"/>
              </w:rPr>
              <w:t>4.</w:t>
            </w:r>
          </w:p>
        </w:tc>
        <w:tc>
          <w:tcPr>
            <w:tcW w:w="4720" w:type="pct"/>
            <w:gridSpan w:val="4"/>
            <w:tcBorders>
              <w:top w:val="single" w:sz="4" w:space="0" w:color="000000"/>
              <w:left w:val="single" w:sz="4" w:space="0" w:color="000000"/>
              <w:bottom w:val="single" w:sz="4" w:space="0" w:color="000000"/>
              <w:right w:val="single" w:sz="4" w:space="0" w:color="000000"/>
            </w:tcBorders>
            <w:hideMark/>
          </w:tcPr>
          <w:p w:rsidR="00E72B1D" w:rsidRPr="00994780" w:rsidRDefault="00E72B1D" w:rsidP="00E72B1D">
            <w:pPr>
              <w:rPr>
                <w:b/>
                <w:sz w:val="24"/>
                <w:szCs w:val="24"/>
                <w:lang w:val="uk-UA"/>
              </w:rPr>
            </w:pPr>
            <w:r w:rsidRPr="00994780">
              <w:rPr>
                <w:b/>
                <w:sz w:val="24"/>
                <w:szCs w:val="24"/>
                <w:lang w:val="uk-UA"/>
              </w:rPr>
              <w:t>ЗАХОДИ З ПИТАНЬ ДЕРЖАВНОГО РИНКОВОГО НАГЛЯДУ</w:t>
            </w:r>
          </w:p>
        </w:tc>
      </w:tr>
      <w:tr w:rsidR="00E72B1D"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4.1.</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r w:rsidRPr="00994780">
              <w:t>Організація складання секторального плану державного ринкового нагляду за пропозиціями територіальних органів Держлікслужби та Державної фіскальної служби України, підготовка відповідних звітів та їх оприлюднення.</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eastAsia="uk-UA"/>
              </w:rPr>
            </w:pPr>
            <w:r w:rsidRPr="00994780">
              <w:rPr>
                <w:sz w:val="24"/>
                <w:szCs w:val="24"/>
                <w:lang w:val="uk-UA"/>
              </w:rPr>
              <w:t>Протягом року</w:t>
            </w:r>
          </w:p>
        </w:tc>
        <w:tc>
          <w:tcPr>
            <w:tcW w:w="672" w:type="pct"/>
            <w:tcBorders>
              <w:top w:val="single" w:sz="4" w:space="0" w:color="000000"/>
              <w:left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top w:val="single" w:sz="4" w:space="0" w:color="000000"/>
              <w:left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Виконується.</w:t>
            </w:r>
          </w:p>
          <w:p w:rsidR="00E72B1D" w:rsidRPr="00994780" w:rsidRDefault="00E72B1D" w:rsidP="00E72B1D">
            <w:pPr>
              <w:rPr>
                <w:sz w:val="24"/>
                <w:szCs w:val="24"/>
                <w:lang w:val="uk-UA"/>
              </w:rPr>
            </w:pPr>
            <w:r w:rsidRPr="00994780">
              <w:rPr>
                <w:sz w:val="24"/>
                <w:szCs w:val="24"/>
                <w:lang w:val="uk-UA"/>
              </w:rPr>
              <w:t>Держлікслужбою підготовлено та надано до Міністерства економі</w:t>
            </w:r>
            <w:r w:rsidR="00842999" w:rsidRPr="00994780">
              <w:rPr>
                <w:sz w:val="24"/>
                <w:szCs w:val="24"/>
                <w:lang w:val="uk-UA"/>
              </w:rPr>
              <w:t>ки України (лист від 16.03.2022</w:t>
            </w:r>
            <w:r w:rsidR="00842999" w:rsidRPr="00994780">
              <w:rPr>
                <w:sz w:val="24"/>
                <w:szCs w:val="24"/>
                <w:lang w:val="uk-UA"/>
              </w:rPr>
              <w:br/>
            </w:r>
            <w:r w:rsidRPr="00994780">
              <w:rPr>
                <w:sz w:val="24"/>
                <w:szCs w:val="24"/>
                <w:lang w:val="uk-UA"/>
              </w:rPr>
              <w:t xml:space="preserve">№ 1703-001.2/005.0/17-22) звіт про виконання секторального </w:t>
            </w:r>
            <w:r w:rsidR="00BF7355" w:rsidRPr="00994780">
              <w:rPr>
                <w:sz w:val="24"/>
                <w:szCs w:val="24"/>
                <w:lang w:val="uk-UA"/>
              </w:rPr>
              <w:t>плану ринкового нагляду</w:t>
            </w:r>
            <w:r w:rsidR="00BF7355" w:rsidRPr="00994780">
              <w:rPr>
                <w:sz w:val="24"/>
                <w:szCs w:val="24"/>
                <w:lang w:val="uk-UA"/>
              </w:rPr>
              <w:br/>
            </w:r>
            <w:r w:rsidRPr="00994780">
              <w:rPr>
                <w:sz w:val="24"/>
                <w:szCs w:val="24"/>
                <w:lang w:val="uk-UA"/>
              </w:rPr>
              <w:t>з</w:t>
            </w:r>
            <w:r w:rsidR="00BF7355" w:rsidRPr="00994780">
              <w:rPr>
                <w:sz w:val="24"/>
                <w:szCs w:val="24"/>
                <w:lang w:val="uk-UA"/>
              </w:rPr>
              <w:t>а 2022</w:t>
            </w:r>
            <w:r w:rsidR="00B000E6" w:rsidRPr="00994780">
              <w:rPr>
                <w:sz w:val="24"/>
                <w:szCs w:val="24"/>
                <w:lang w:val="uk-UA"/>
              </w:rPr>
              <w:t xml:space="preserve"> рік</w:t>
            </w:r>
            <w:r w:rsidR="00842999" w:rsidRPr="00994780">
              <w:rPr>
                <w:sz w:val="24"/>
                <w:szCs w:val="24"/>
                <w:lang w:val="uk-UA"/>
              </w:rPr>
              <w:t>, який розміщено</w:t>
            </w:r>
            <w:r w:rsidRPr="00994780">
              <w:rPr>
                <w:sz w:val="24"/>
                <w:szCs w:val="24"/>
                <w:lang w:val="uk-UA"/>
              </w:rPr>
              <w:t xml:space="preserve"> на офіційному </w:t>
            </w:r>
            <w:proofErr w:type="spellStart"/>
            <w:r w:rsidRPr="00994780">
              <w:rPr>
                <w:sz w:val="24"/>
                <w:szCs w:val="24"/>
                <w:lang w:val="uk-UA"/>
              </w:rPr>
              <w:t>вебсайті</w:t>
            </w:r>
            <w:proofErr w:type="spellEnd"/>
            <w:r w:rsidRPr="00994780">
              <w:rPr>
                <w:sz w:val="24"/>
                <w:szCs w:val="24"/>
                <w:lang w:val="uk-UA"/>
              </w:rPr>
              <w:t xml:space="preserve"> Держлікслужби.</w:t>
            </w:r>
          </w:p>
          <w:p w:rsidR="00B000E6" w:rsidRPr="00994780" w:rsidRDefault="00E72B1D" w:rsidP="00E72B1D">
            <w:pPr>
              <w:rPr>
                <w:sz w:val="24"/>
                <w:szCs w:val="24"/>
                <w:lang w:val="uk-UA"/>
              </w:rPr>
            </w:pPr>
            <w:r w:rsidRPr="00994780">
              <w:rPr>
                <w:sz w:val="24"/>
                <w:szCs w:val="24"/>
                <w:lang w:val="uk-UA"/>
              </w:rPr>
              <w:t>За пропозиціями територіальних органів Держлікслужби та Державної митної служби України складено секторальний пл</w:t>
            </w:r>
            <w:r w:rsidR="00B000E6" w:rsidRPr="00994780">
              <w:rPr>
                <w:sz w:val="24"/>
                <w:szCs w:val="24"/>
                <w:lang w:val="uk-UA"/>
              </w:rPr>
              <w:t>ан ринкового нагляду</w:t>
            </w:r>
          </w:p>
          <w:p w:rsidR="00E72B1D" w:rsidRPr="00994780" w:rsidRDefault="00B000E6" w:rsidP="00E72B1D">
            <w:pPr>
              <w:rPr>
                <w:sz w:val="24"/>
                <w:szCs w:val="24"/>
                <w:lang w:val="uk-UA"/>
              </w:rPr>
            </w:pPr>
            <w:r w:rsidRPr="00994780">
              <w:rPr>
                <w:sz w:val="24"/>
                <w:szCs w:val="24"/>
                <w:lang w:val="uk-UA"/>
              </w:rPr>
              <w:t>на 2023 рік</w:t>
            </w:r>
            <w:r w:rsidR="00E72B1D" w:rsidRPr="00994780">
              <w:rPr>
                <w:sz w:val="24"/>
                <w:szCs w:val="24"/>
                <w:lang w:val="uk-UA"/>
              </w:rPr>
              <w:t>.</w:t>
            </w:r>
          </w:p>
          <w:p w:rsidR="00E72B1D" w:rsidRPr="00994780" w:rsidRDefault="00E72B1D" w:rsidP="00E72B1D">
            <w:pPr>
              <w:rPr>
                <w:sz w:val="24"/>
                <w:szCs w:val="24"/>
                <w:lang w:val="uk-UA"/>
              </w:rPr>
            </w:pPr>
            <w:r w:rsidRPr="00994780">
              <w:rPr>
                <w:sz w:val="24"/>
                <w:szCs w:val="24"/>
                <w:lang w:val="uk-UA"/>
              </w:rPr>
              <w:t xml:space="preserve">30.11.2022 затверджено секторальний план державного ринкового нагляду на 2023 рік, який розміщено 30.11.2022 на офіційному </w:t>
            </w:r>
            <w:proofErr w:type="spellStart"/>
            <w:r w:rsidRPr="00994780">
              <w:rPr>
                <w:sz w:val="24"/>
                <w:szCs w:val="24"/>
                <w:lang w:val="uk-UA"/>
              </w:rPr>
              <w:t>вебсайті</w:t>
            </w:r>
            <w:proofErr w:type="spellEnd"/>
            <w:r w:rsidRPr="00994780">
              <w:rPr>
                <w:sz w:val="24"/>
                <w:szCs w:val="24"/>
                <w:lang w:val="uk-UA"/>
              </w:rPr>
              <w:t xml:space="preserve"> Держлікслужби</w:t>
            </w:r>
            <w:r w:rsidR="00D66C78" w:rsidRPr="00994780">
              <w:rPr>
                <w:sz w:val="24"/>
                <w:szCs w:val="24"/>
                <w:lang w:val="uk-UA"/>
              </w:rPr>
              <w:t>.</w:t>
            </w:r>
          </w:p>
        </w:tc>
      </w:tr>
      <w:tr w:rsidR="00E72B1D"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4.2.</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r w:rsidRPr="00994780">
              <w:t>Інформування громадськості щодо повідомлень від виробників або їх уповноважених представників про невідповідність продукції.</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Протягом року</w:t>
            </w:r>
          </w:p>
        </w:tc>
        <w:tc>
          <w:tcPr>
            <w:tcW w:w="672" w:type="pct"/>
            <w:tcBorders>
              <w:left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Виконується.</w:t>
            </w:r>
          </w:p>
          <w:p w:rsidR="00E72B1D" w:rsidRPr="00994780" w:rsidRDefault="00E72B1D" w:rsidP="00E72B1D">
            <w:pPr>
              <w:rPr>
                <w:sz w:val="24"/>
                <w:szCs w:val="24"/>
                <w:lang w:val="uk-UA"/>
              </w:rPr>
            </w:pPr>
            <w:r w:rsidRPr="00994780">
              <w:rPr>
                <w:sz w:val="24"/>
                <w:szCs w:val="24"/>
                <w:lang w:val="uk-UA"/>
              </w:rPr>
              <w:t xml:space="preserve">Для своєчасного попередження споживачів (користувачів) про виявлену небезпеку, яку становить продукція на офіційному </w:t>
            </w:r>
            <w:proofErr w:type="spellStart"/>
            <w:r w:rsidRPr="00994780">
              <w:rPr>
                <w:sz w:val="24"/>
                <w:szCs w:val="24"/>
                <w:lang w:val="uk-UA"/>
              </w:rPr>
              <w:t>в</w:t>
            </w:r>
            <w:r w:rsidR="00D66C78" w:rsidRPr="00994780">
              <w:rPr>
                <w:sz w:val="24"/>
                <w:szCs w:val="24"/>
                <w:lang w:val="uk-UA"/>
              </w:rPr>
              <w:t>ебсайті</w:t>
            </w:r>
            <w:proofErr w:type="spellEnd"/>
            <w:r w:rsidR="00D66C78" w:rsidRPr="00994780">
              <w:rPr>
                <w:sz w:val="24"/>
                <w:szCs w:val="24"/>
                <w:lang w:val="uk-UA"/>
              </w:rPr>
              <w:t xml:space="preserve"> Держлікслужби розміщено</w:t>
            </w:r>
            <w:r w:rsidR="00D66C78" w:rsidRPr="00994780">
              <w:rPr>
                <w:sz w:val="24"/>
                <w:szCs w:val="24"/>
                <w:lang w:val="uk-UA"/>
              </w:rPr>
              <w:br/>
            </w:r>
            <w:r w:rsidRPr="00994780">
              <w:rPr>
                <w:sz w:val="24"/>
                <w:szCs w:val="24"/>
                <w:lang w:val="uk-UA"/>
              </w:rPr>
              <w:t xml:space="preserve">44 інформаційних листи від виробників та уповноважених представників щодо медичних виробів та 9 </w:t>
            </w:r>
            <w:r w:rsidR="00EE5252">
              <w:fldChar w:fldCharType="begin"/>
            </w:r>
            <w:r w:rsidR="00EE5252" w:rsidRPr="00EE5252">
              <w:rPr>
                <w:lang w:val="uk-UA"/>
              </w:rPr>
              <w:instrText xml:space="preserve"> </w:instrText>
            </w:r>
            <w:r w:rsidR="00EE5252">
              <w:instrText>HYPERLINK</w:instrText>
            </w:r>
            <w:r w:rsidR="00EE5252" w:rsidRPr="00EE5252">
              <w:rPr>
                <w:lang w:val="uk-UA"/>
              </w:rPr>
              <w:instrText xml:space="preserve"> "</w:instrText>
            </w:r>
            <w:r w:rsidR="00EE5252">
              <w:instrText>https</w:instrText>
            </w:r>
            <w:r w:rsidR="00EE5252" w:rsidRPr="00EE5252">
              <w:rPr>
                <w:lang w:val="uk-UA"/>
              </w:rPr>
              <w:instrText>://</w:instrText>
            </w:r>
            <w:r w:rsidR="00EE5252">
              <w:instrText>www</w:instrText>
            </w:r>
            <w:r w:rsidR="00EE5252" w:rsidRPr="00EE5252">
              <w:rPr>
                <w:lang w:val="uk-UA"/>
              </w:rPr>
              <w:instrText>.</w:instrText>
            </w:r>
            <w:r w:rsidR="00EE5252">
              <w:instrText>dls</w:instrText>
            </w:r>
            <w:r w:rsidR="00EE5252" w:rsidRPr="00EE5252">
              <w:rPr>
                <w:lang w:val="uk-UA"/>
              </w:rPr>
              <w:instrText>.</w:instrText>
            </w:r>
            <w:r w:rsidR="00EE5252">
              <w:instrText>gov</w:instrText>
            </w:r>
            <w:r w:rsidR="00EE5252" w:rsidRPr="00EE5252">
              <w:rPr>
                <w:lang w:val="uk-UA"/>
              </w:rPr>
              <w:instrText>.</w:instrText>
            </w:r>
            <w:r w:rsidR="00EE5252">
              <w:instrText>ua</w:instrText>
            </w:r>
            <w:r w:rsidR="00EE5252" w:rsidRPr="00EE5252">
              <w:rPr>
                <w:lang w:val="uk-UA"/>
              </w:rPr>
              <w:instrText>/%</w:instrText>
            </w:r>
            <w:r w:rsidR="00EE5252">
              <w:instrText>e</w:instrText>
            </w:r>
            <w:r w:rsidR="00EE5252" w:rsidRPr="00EE5252">
              <w:rPr>
                <w:lang w:val="uk-UA"/>
              </w:rPr>
              <w:instrText>2%80%</w:instrText>
            </w:r>
            <w:r w:rsidR="00EE5252">
              <w:instrText>a</w:instrText>
            </w:r>
            <w:r w:rsidR="00EE5252" w:rsidRPr="00EE5252">
              <w:rPr>
                <w:lang w:val="uk-UA"/>
              </w:rPr>
              <w:instrText>2%</w:instrText>
            </w:r>
            <w:r w:rsidR="00EE5252">
              <w:instrText>d</w:instrText>
            </w:r>
            <w:r w:rsidR="00EE5252" w:rsidRPr="00EE5252">
              <w:rPr>
                <w:lang w:val="uk-UA"/>
              </w:rPr>
              <w:instrText>1%80%</w:instrText>
            </w:r>
            <w:r w:rsidR="00EE5252">
              <w:instrText>d</w:instrText>
            </w:r>
            <w:r w:rsidR="00EE5252" w:rsidRPr="00EE5252">
              <w:rPr>
                <w:lang w:val="uk-UA"/>
              </w:rPr>
              <w:instrText>1%96%</w:instrText>
            </w:r>
            <w:r w:rsidR="00EE5252">
              <w:instrText>d</w:instrText>
            </w:r>
            <w:r w:rsidR="00EE5252" w:rsidRPr="00EE5252">
              <w:rPr>
                <w:lang w:val="uk-UA"/>
              </w:rPr>
              <w:instrText>1%88%</w:instrText>
            </w:r>
            <w:r w:rsidR="00EE5252">
              <w:instrText>d</w:instrText>
            </w:r>
            <w:r w:rsidR="00EE5252" w:rsidRPr="00EE5252">
              <w:rPr>
                <w:lang w:val="uk-UA"/>
              </w:rPr>
              <w:instrText>0%</w:instrText>
            </w:r>
            <w:r w:rsidR="00EE5252">
              <w:instrText>b</w:instrText>
            </w:r>
            <w:r w:rsidR="00EE5252" w:rsidRPr="00EE5252">
              <w:rPr>
                <w:lang w:val="uk-UA"/>
              </w:rPr>
              <w:instrText>5%</w:instrText>
            </w:r>
            <w:r w:rsidR="00EE5252">
              <w:instrText>d</w:instrText>
            </w:r>
            <w:r w:rsidR="00EE5252" w:rsidRPr="00EE5252">
              <w:rPr>
                <w:lang w:val="uk-UA"/>
              </w:rPr>
              <w:instrText>0%</w:instrText>
            </w:r>
            <w:r w:rsidR="00EE5252">
              <w:instrText>bd</w:instrText>
            </w:r>
            <w:r w:rsidR="00EE5252" w:rsidRPr="00EE5252">
              <w:rPr>
                <w:lang w:val="uk-UA"/>
              </w:rPr>
              <w:instrText>%</w:instrText>
            </w:r>
            <w:r w:rsidR="00EE5252">
              <w:instrText>d</w:instrText>
            </w:r>
            <w:r w:rsidR="00EE5252" w:rsidRPr="00EE5252">
              <w:rPr>
                <w:lang w:val="uk-UA"/>
              </w:rPr>
              <w:instrText>0%</w:instrText>
            </w:r>
            <w:r w:rsidR="00EE5252">
              <w:instrText>bd</w:instrText>
            </w:r>
            <w:r w:rsidR="00EE5252" w:rsidRPr="00EE5252">
              <w:rPr>
                <w:lang w:val="uk-UA"/>
              </w:rPr>
              <w:instrText>%</w:instrText>
            </w:r>
            <w:r w:rsidR="00EE5252">
              <w:instrText>d</w:instrText>
            </w:r>
            <w:r w:rsidR="00EE5252" w:rsidRPr="00EE5252">
              <w:rPr>
                <w:lang w:val="uk-UA"/>
              </w:rPr>
              <w:instrText>1%8</w:instrText>
            </w:r>
            <w:r w:rsidR="00EE5252">
              <w:instrText>f</w:instrText>
            </w:r>
            <w:r w:rsidR="00EE5252" w:rsidRPr="00EE5252">
              <w:rPr>
                <w:lang w:val="uk-UA"/>
              </w:rPr>
              <w:instrText>-%</w:instrText>
            </w:r>
            <w:r w:rsidR="00EE5252">
              <w:instrText>d</w:instrText>
            </w:r>
            <w:r w:rsidR="00EE5252" w:rsidRPr="00EE5252">
              <w:rPr>
                <w:lang w:val="uk-UA"/>
              </w:rPr>
              <w:instrText>0%</w:instrText>
            </w:r>
            <w:r w:rsidR="00EE5252">
              <w:instrText>b</w:instrText>
            </w:r>
            <w:r w:rsidR="00EE5252" w:rsidRPr="00EE5252">
              <w:rPr>
                <w:lang w:val="uk-UA"/>
              </w:rPr>
              <w:instrText>2%</w:instrText>
            </w:r>
            <w:r w:rsidR="00EE5252">
              <w:instrText>d</w:instrText>
            </w:r>
            <w:r w:rsidR="00EE5252" w:rsidRPr="00EE5252">
              <w:rPr>
                <w:lang w:val="uk-UA"/>
              </w:rPr>
              <w:instrText>0%</w:instrText>
            </w:r>
            <w:r w:rsidR="00EE5252">
              <w:instrText>b</w:instrText>
            </w:r>
            <w:r w:rsidR="00EE5252" w:rsidRPr="00EE5252">
              <w:rPr>
                <w:lang w:val="uk-UA"/>
              </w:rPr>
              <w:instrText>8%</w:instrText>
            </w:r>
            <w:r w:rsidR="00EE5252">
              <w:instrText>d</w:instrText>
            </w:r>
            <w:r w:rsidR="00EE5252" w:rsidRPr="00EE5252">
              <w:rPr>
                <w:lang w:val="uk-UA"/>
              </w:rPr>
              <w:instrText>1%80%</w:instrText>
            </w:r>
            <w:r w:rsidR="00EE5252">
              <w:instrText>d</w:instrText>
            </w:r>
            <w:r w:rsidR="00EE5252" w:rsidRPr="00EE5252">
              <w:rPr>
                <w:lang w:val="uk-UA"/>
              </w:rPr>
              <w:instrText>0%</w:instrText>
            </w:r>
            <w:r w:rsidR="00EE5252">
              <w:instrText>be</w:instrText>
            </w:r>
            <w:r w:rsidR="00EE5252" w:rsidRPr="00EE5252">
              <w:rPr>
                <w:lang w:val="uk-UA"/>
              </w:rPr>
              <w:instrText>%</w:instrText>
            </w:r>
            <w:r w:rsidR="00EE5252">
              <w:instrText>d</w:instrText>
            </w:r>
            <w:r w:rsidR="00EE5252" w:rsidRPr="00EE5252">
              <w:rPr>
                <w:lang w:val="uk-UA"/>
              </w:rPr>
              <w:instrText>0%</w:instrText>
            </w:r>
            <w:r w:rsidR="00EE5252">
              <w:instrText>b</w:instrText>
            </w:r>
            <w:r w:rsidR="00EE5252" w:rsidRPr="00EE5252">
              <w:rPr>
                <w:lang w:val="uk-UA"/>
              </w:rPr>
              <w:instrText>1%</w:instrText>
            </w:r>
            <w:r w:rsidR="00EE5252">
              <w:instrText>d</w:instrText>
            </w:r>
            <w:r w:rsidR="00EE5252" w:rsidRPr="00EE5252">
              <w:rPr>
                <w:lang w:val="uk-UA"/>
              </w:rPr>
              <w:instrText>0%</w:instrText>
            </w:r>
            <w:r w:rsidR="00EE5252">
              <w:instrText>bd</w:instrText>
            </w:r>
            <w:r w:rsidR="00EE5252" w:rsidRPr="00EE5252">
              <w:rPr>
                <w:lang w:val="uk-UA"/>
              </w:rPr>
              <w:instrText>%</w:instrText>
            </w:r>
            <w:r w:rsidR="00EE5252">
              <w:instrText>d</w:instrText>
            </w:r>
            <w:r w:rsidR="00EE5252" w:rsidRPr="00EE5252">
              <w:rPr>
                <w:lang w:val="uk-UA"/>
              </w:rPr>
              <w:instrText>0%</w:instrText>
            </w:r>
            <w:r w:rsidR="00EE5252">
              <w:instrText>b</w:instrText>
            </w:r>
            <w:r w:rsidR="00EE5252" w:rsidRPr="00EE5252">
              <w:rPr>
                <w:lang w:val="uk-UA"/>
              </w:rPr>
              <w:instrText>8%</w:instrText>
            </w:r>
            <w:r w:rsidR="00EE5252">
              <w:instrText>d</w:instrText>
            </w:r>
            <w:r w:rsidR="00EE5252" w:rsidRPr="00EE5252">
              <w:rPr>
                <w:lang w:val="uk-UA"/>
              </w:rPr>
              <w:instrText>0%</w:instrText>
            </w:r>
            <w:r w:rsidR="00EE5252">
              <w:instrText>ba</w:instrText>
            </w:r>
            <w:r w:rsidR="00EE5252" w:rsidRPr="00EE5252">
              <w:rPr>
                <w:lang w:val="uk-UA"/>
              </w:rPr>
              <w:instrText>%</w:instrText>
            </w:r>
            <w:r w:rsidR="00EE5252">
              <w:instrText>d</w:instrText>
            </w:r>
            <w:r w:rsidR="00EE5252" w:rsidRPr="00EE5252">
              <w:rPr>
                <w:lang w:val="uk-UA"/>
              </w:rPr>
              <w:instrText>0%</w:instrText>
            </w:r>
            <w:r w:rsidR="00EE5252">
              <w:instrText>b</w:instrText>
            </w:r>
            <w:r w:rsidR="00EE5252" w:rsidRPr="00EE5252">
              <w:rPr>
                <w:lang w:val="uk-UA"/>
              </w:rPr>
              <w:instrText>0-%</w:instrText>
            </w:r>
            <w:r w:rsidR="00EE5252">
              <w:instrText>d</w:instrText>
            </w:r>
            <w:r w:rsidR="00EE5252" w:rsidRPr="00EE5252">
              <w:rPr>
                <w:lang w:val="uk-UA"/>
              </w:rPr>
              <w:instrText>0%</w:instrText>
            </w:r>
            <w:r w:rsidR="00EE5252">
              <w:instrText>bf</w:instrText>
            </w:r>
            <w:r w:rsidR="00EE5252" w:rsidRPr="00EE5252">
              <w:rPr>
                <w:lang w:val="uk-UA"/>
              </w:rPr>
              <w:instrText>%</w:instrText>
            </w:r>
            <w:r w:rsidR="00EE5252">
              <w:instrText>d</w:instrText>
            </w:r>
            <w:r w:rsidR="00EE5252" w:rsidRPr="00EE5252">
              <w:rPr>
                <w:lang w:val="uk-UA"/>
              </w:rPr>
              <w:instrText>1%80%</w:instrText>
            </w:r>
            <w:r w:rsidR="00EE5252">
              <w:instrText>d</w:instrText>
            </w:r>
            <w:r w:rsidR="00EE5252" w:rsidRPr="00EE5252">
              <w:rPr>
                <w:lang w:val="uk-UA"/>
              </w:rPr>
              <w:instrText>0%</w:instrText>
            </w:r>
            <w:r w:rsidR="00EE5252">
              <w:instrText>be</w:instrText>
            </w:r>
            <w:r w:rsidR="00EE5252" w:rsidRPr="00EE5252">
              <w:rPr>
                <w:lang w:val="uk-UA"/>
              </w:rPr>
              <w:instrText>-%</w:instrText>
            </w:r>
            <w:r w:rsidR="00EE5252">
              <w:instrText>d</w:instrText>
            </w:r>
            <w:r w:rsidR="00EE5252" w:rsidRPr="00EE5252">
              <w:rPr>
                <w:lang w:val="uk-UA"/>
              </w:rPr>
              <w:instrText>0%</w:instrText>
            </w:r>
            <w:r w:rsidR="00EE5252">
              <w:instrText>b</w:instrText>
            </w:r>
            <w:r w:rsidR="00EE5252" w:rsidRPr="00EE5252">
              <w:rPr>
                <w:lang w:val="uk-UA"/>
              </w:rPr>
              <w:instrText>2%</w:instrText>
            </w:r>
            <w:r w:rsidR="00EE5252">
              <w:instrText>d</w:instrText>
            </w:r>
            <w:r w:rsidR="00EE5252" w:rsidRPr="00EE5252">
              <w:rPr>
                <w:lang w:val="uk-UA"/>
              </w:rPr>
              <w:instrText>0%</w:instrText>
            </w:r>
            <w:r w:rsidR="00EE5252">
              <w:instrText>b</w:instrText>
            </w:r>
            <w:r w:rsidR="00EE5252" w:rsidRPr="00EE5252">
              <w:rPr>
                <w:lang w:val="uk-UA"/>
              </w:rPr>
              <w:instrText>8%</w:instrText>
            </w:r>
            <w:r w:rsidR="00EE5252">
              <w:instrText>d</w:instrText>
            </w:r>
            <w:r w:rsidR="00EE5252" w:rsidRPr="00EE5252">
              <w:rPr>
                <w:lang w:val="uk-UA"/>
              </w:rPr>
              <w:instrText>0%</w:instrText>
            </w:r>
            <w:r w:rsidR="00EE5252">
              <w:instrText>bb</w:instrText>
            </w:r>
            <w:r w:rsidR="00EE5252" w:rsidRPr="00EE5252">
              <w:rPr>
                <w:lang w:val="uk-UA"/>
              </w:rPr>
              <w:instrText>%</w:instrText>
            </w:r>
            <w:r w:rsidR="00EE5252">
              <w:instrText>d</w:instrText>
            </w:r>
            <w:r w:rsidR="00EE5252" w:rsidRPr="00EE5252">
              <w:rPr>
                <w:lang w:val="uk-UA"/>
              </w:rPr>
              <w:instrText>1%83%</w:instrText>
            </w:r>
            <w:r w:rsidR="00EE5252">
              <w:instrText>d</w:instrText>
            </w:r>
            <w:r w:rsidR="00EE5252" w:rsidRPr="00EE5252">
              <w:rPr>
                <w:lang w:val="uk-UA"/>
              </w:rPr>
              <w:instrText>1%87%</w:instrText>
            </w:r>
            <w:r w:rsidR="00EE5252">
              <w:instrText>d</w:instrText>
            </w:r>
            <w:r w:rsidR="00EE5252" w:rsidRPr="00EE5252">
              <w:rPr>
                <w:lang w:val="uk-UA"/>
              </w:rPr>
              <w:instrText>0%</w:instrText>
            </w:r>
            <w:r w:rsidR="00EE5252">
              <w:instrText>b</w:instrText>
            </w:r>
            <w:r w:rsidR="00EE5252" w:rsidRPr="00EE5252">
              <w:rPr>
                <w:lang w:val="uk-UA"/>
              </w:rPr>
              <w:instrText>5%</w:instrText>
            </w:r>
            <w:r w:rsidR="00EE5252">
              <w:instrText>d</w:instrText>
            </w:r>
            <w:r w:rsidR="00EE5252" w:rsidRPr="00EE5252">
              <w:rPr>
                <w:lang w:val="uk-UA"/>
              </w:rPr>
              <w:instrText>0%</w:instrText>
            </w:r>
            <w:r w:rsidR="00EE5252">
              <w:instrText>bd</w:instrText>
            </w:r>
            <w:r w:rsidR="00EE5252" w:rsidRPr="00EE5252">
              <w:rPr>
                <w:lang w:val="uk-UA"/>
              </w:rPr>
              <w:instrText>%</w:instrText>
            </w:r>
            <w:r w:rsidR="00EE5252">
              <w:instrText>d</w:instrText>
            </w:r>
            <w:r w:rsidR="00EE5252" w:rsidRPr="00EE5252">
              <w:rPr>
                <w:lang w:val="uk-UA"/>
              </w:rPr>
              <w:instrText>0%</w:instrText>
            </w:r>
            <w:r w:rsidR="00EE5252">
              <w:instrText>bd</w:instrText>
            </w:r>
            <w:r w:rsidR="00EE5252" w:rsidRPr="00EE5252">
              <w:rPr>
                <w:lang w:val="uk-UA"/>
              </w:rPr>
              <w:instrText>%</w:instrText>
            </w:r>
            <w:r w:rsidR="00EE5252">
              <w:instrText>d</w:instrText>
            </w:r>
            <w:r w:rsidR="00EE5252" w:rsidRPr="00EE5252">
              <w:rPr>
                <w:lang w:val="uk-UA"/>
              </w:rPr>
              <w:instrText>1%8</w:instrText>
            </w:r>
            <w:r w:rsidR="00EE5252">
              <w:instrText>f</w:instrText>
            </w:r>
            <w:r w:rsidR="00EE5252" w:rsidRPr="00EE5252">
              <w:rPr>
                <w:lang w:val="uk-UA"/>
              </w:rPr>
              <w:instrText>-%</w:instrText>
            </w:r>
            <w:r w:rsidR="00EE5252">
              <w:instrText>d</w:instrText>
            </w:r>
            <w:r w:rsidR="00EE5252" w:rsidRPr="00EE5252">
              <w:rPr>
                <w:lang w:val="uk-UA"/>
              </w:rPr>
              <w:instrText>0%</w:instrText>
            </w:r>
            <w:r w:rsidR="00EE5252">
              <w:instrText>b</w:instrText>
            </w:r>
            <w:r w:rsidR="00EE5252" w:rsidRPr="00EE5252">
              <w:rPr>
                <w:lang w:val="uk-UA"/>
              </w:rPr>
              <w:instrText>7-%</w:instrText>
            </w:r>
            <w:r w:rsidR="00EE5252">
              <w:instrText>d</w:instrText>
            </w:r>
            <w:r w:rsidR="00EE5252" w:rsidRPr="00EE5252">
              <w:rPr>
                <w:lang w:val="uk-UA"/>
              </w:rPr>
              <w:instrText>0%</w:instrText>
            </w:r>
            <w:r w:rsidR="00EE5252">
              <w:instrText>be</w:instrText>
            </w:r>
            <w:r w:rsidR="00EE5252" w:rsidRPr="00EE5252">
              <w:rPr>
                <w:lang w:val="uk-UA"/>
              </w:rPr>
              <w:instrText xml:space="preserve">/" </w:instrText>
            </w:r>
            <w:r w:rsidR="00EE5252">
              <w:fldChar w:fldCharType="separate"/>
            </w:r>
            <w:r w:rsidRPr="00994780">
              <w:rPr>
                <w:sz w:val="24"/>
                <w:szCs w:val="24"/>
                <w:lang w:val="uk-UA"/>
              </w:rPr>
              <w:t>рішень від виробників про вилучення з обігу, відкликання продукції, яка є небезпечною, прийняті за ініціативою виробника продукції</w:t>
            </w:r>
            <w:r w:rsidR="00EE5252">
              <w:rPr>
                <w:sz w:val="24"/>
                <w:szCs w:val="24"/>
                <w:lang w:val="uk-UA"/>
              </w:rPr>
              <w:fldChar w:fldCharType="end"/>
            </w:r>
            <w:r w:rsidRPr="00994780">
              <w:rPr>
                <w:sz w:val="24"/>
                <w:szCs w:val="24"/>
                <w:lang w:val="uk-UA"/>
              </w:rPr>
              <w:t>. Повідомлень щодо продукції, яка становить або може становити ризик не надходили</w:t>
            </w:r>
            <w:r w:rsidR="00D66C78" w:rsidRPr="00994780">
              <w:rPr>
                <w:sz w:val="24"/>
                <w:szCs w:val="24"/>
                <w:lang w:val="uk-UA"/>
              </w:rPr>
              <w:t>.</w:t>
            </w:r>
          </w:p>
        </w:tc>
      </w:tr>
      <w:tr w:rsidR="00E72B1D"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4.3.</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r w:rsidRPr="00994780">
              <w:t>Розгляд пропозицій, запитів, скарг, заяв, звернень, повідомлень від споживачів (користувачів) стосовно медичних виробів.</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eastAsia="uk-UA"/>
              </w:rPr>
            </w:pPr>
            <w:r w:rsidRPr="00994780">
              <w:rPr>
                <w:sz w:val="24"/>
                <w:szCs w:val="24"/>
                <w:lang w:val="uk-UA"/>
              </w:rPr>
              <w:t>Протягом року</w:t>
            </w:r>
          </w:p>
        </w:tc>
        <w:tc>
          <w:tcPr>
            <w:tcW w:w="672" w:type="pct"/>
            <w:tcBorders>
              <w:left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Виконується.</w:t>
            </w:r>
          </w:p>
          <w:p w:rsidR="00E72B1D" w:rsidRPr="00994780" w:rsidRDefault="00E72B1D" w:rsidP="00E72B1D">
            <w:pPr>
              <w:rPr>
                <w:sz w:val="24"/>
                <w:szCs w:val="24"/>
                <w:lang w:val="uk-UA"/>
              </w:rPr>
            </w:pPr>
            <w:r w:rsidRPr="00994780">
              <w:rPr>
                <w:sz w:val="24"/>
                <w:szCs w:val="24"/>
                <w:lang w:val="uk-UA"/>
              </w:rPr>
              <w:t>Розглянуто та своєчасно надано відповіді на 50 звернень громадян, у тому числі, що надійшли на Урядову гарячу лінію, та відповідно до законів України «Про доступ до публічної інформації», «Про звернення громадян»</w:t>
            </w:r>
            <w:r w:rsidR="00D66C78" w:rsidRPr="00994780">
              <w:rPr>
                <w:sz w:val="24"/>
                <w:szCs w:val="24"/>
                <w:lang w:val="uk-UA"/>
              </w:rPr>
              <w:t>.</w:t>
            </w:r>
          </w:p>
        </w:tc>
      </w:tr>
      <w:tr w:rsidR="00E72B1D"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4.4.</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r w:rsidRPr="00994780">
              <w:t>Моніторинг інформації отриманої з іноземних систем повідомлення про продукцію, що становить серйозний ризик.</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eastAsia="uk-UA"/>
              </w:rPr>
            </w:pPr>
            <w:r w:rsidRPr="00994780">
              <w:rPr>
                <w:sz w:val="24"/>
                <w:szCs w:val="24"/>
                <w:lang w:val="uk-UA"/>
              </w:rPr>
              <w:t>Протягом року</w:t>
            </w:r>
          </w:p>
        </w:tc>
        <w:tc>
          <w:tcPr>
            <w:tcW w:w="672" w:type="pct"/>
            <w:tcBorders>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4" w:space="0" w:color="000000"/>
              <w:bottom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Виконується постійно.</w:t>
            </w:r>
          </w:p>
          <w:p w:rsidR="00E72B1D" w:rsidRPr="00994780" w:rsidRDefault="00E72B1D" w:rsidP="00E72B1D">
            <w:pPr>
              <w:rPr>
                <w:sz w:val="24"/>
                <w:szCs w:val="24"/>
                <w:lang w:val="uk-UA"/>
              </w:rPr>
            </w:pPr>
            <w:r w:rsidRPr="00994780">
              <w:rPr>
                <w:sz w:val="24"/>
                <w:szCs w:val="24"/>
                <w:lang w:val="uk-UA"/>
              </w:rPr>
              <w:t>Держлікслужба здійснює моніторинг сайтів європейських організацій, що здійснюють державний ринковий нагляд:</w:t>
            </w:r>
          </w:p>
          <w:p w:rsidR="00E72B1D" w:rsidRPr="00994780" w:rsidRDefault="00E72B1D" w:rsidP="00E72B1D">
            <w:pPr>
              <w:rPr>
                <w:sz w:val="24"/>
                <w:szCs w:val="24"/>
                <w:lang w:val="uk-UA"/>
              </w:rPr>
            </w:pPr>
            <w:r w:rsidRPr="00994780">
              <w:rPr>
                <w:sz w:val="24"/>
                <w:szCs w:val="24"/>
                <w:lang w:val="uk-UA"/>
              </w:rPr>
              <w:t xml:space="preserve">- </w:t>
            </w:r>
            <w:r w:rsidR="00EE5252">
              <w:fldChar w:fldCharType="begin"/>
            </w:r>
            <w:r w:rsidR="00EE5252" w:rsidRPr="00EE5252">
              <w:rPr>
                <w:lang w:val="uk-UA"/>
              </w:rPr>
              <w:instrText xml:space="preserve"> </w:instrText>
            </w:r>
            <w:r w:rsidR="00EE5252">
              <w:instrText>HYPERLINK</w:instrText>
            </w:r>
            <w:r w:rsidR="00EE5252" w:rsidRPr="00EE5252">
              <w:rPr>
                <w:lang w:val="uk-UA"/>
              </w:rPr>
              <w:instrText xml:space="preserve"> "</w:instrText>
            </w:r>
            <w:r w:rsidR="00EE5252">
              <w:instrText>http</w:instrText>
            </w:r>
            <w:r w:rsidR="00EE5252" w:rsidRPr="00EE5252">
              <w:rPr>
                <w:lang w:val="uk-UA"/>
              </w:rPr>
              <w:instrText>://</w:instrText>
            </w:r>
            <w:r w:rsidR="00EE5252">
              <w:instrText>www</w:instrText>
            </w:r>
            <w:r w:rsidR="00EE5252" w:rsidRPr="00EE5252">
              <w:rPr>
                <w:lang w:val="uk-UA"/>
              </w:rPr>
              <w:instrText>.</w:instrText>
            </w:r>
            <w:r w:rsidR="00EE5252">
              <w:instrText>mhra</w:instrText>
            </w:r>
            <w:r w:rsidR="00EE5252" w:rsidRPr="00EE5252">
              <w:rPr>
                <w:lang w:val="uk-UA"/>
              </w:rPr>
              <w:instrText>.</w:instrText>
            </w:r>
            <w:r w:rsidR="00EE5252">
              <w:instrText>gov</w:instrText>
            </w:r>
            <w:r w:rsidR="00EE5252" w:rsidRPr="00EE5252">
              <w:rPr>
                <w:lang w:val="uk-UA"/>
              </w:rPr>
              <w:instrText>.</w:instrText>
            </w:r>
            <w:r w:rsidR="00EE5252">
              <w:instrText>uk</w:instrText>
            </w:r>
            <w:r w:rsidR="00EE5252" w:rsidRPr="00EE5252">
              <w:rPr>
                <w:lang w:val="uk-UA"/>
              </w:rPr>
              <w:instrText>/</w:instrText>
            </w:r>
            <w:r w:rsidR="00EE5252">
              <w:instrText>Safetyinformation</w:instrText>
            </w:r>
            <w:r w:rsidR="00EE5252" w:rsidRPr="00EE5252">
              <w:rPr>
                <w:lang w:val="uk-UA"/>
              </w:rPr>
              <w:instrText>/</w:instrText>
            </w:r>
            <w:r w:rsidR="00EE5252">
              <w:instrText>Safetywarningsalertsandrecalls</w:instrText>
            </w:r>
            <w:r w:rsidR="00EE5252" w:rsidRPr="00EE5252">
              <w:rPr>
                <w:lang w:val="uk-UA"/>
              </w:rPr>
              <w:instrText>/</w:instrText>
            </w:r>
            <w:r w:rsidR="00EE5252">
              <w:instrText>MedicalDeviceAlerts</w:instrText>
            </w:r>
            <w:r w:rsidR="00EE5252" w:rsidRPr="00EE5252">
              <w:rPr>
                <w:lang w:val="uk-UA"/>
              </w:rPr>
              <w:instrText>/</w:instrText>
            </w:r>
            <w:r w:rsidR="00EE5252">
              <w:instrText>index</w:instrText>
            </w:r>
            <w:r w:rsidR="00EE5252" w:rsidRPr="00EE5252">
              <w:rPr>
                <w:lang w:val="uk-UA"/>
              </w:rPr>
              <w:instrText>.</w:instrText>
            </w:r>
            <w:r w:rsidR="00EE5252">
              <w:instrText>htm</w:instrText>
            </w:r>
            <w:r w:rsidR="00EE5252" w:rsidRPr="00EE5252">
              <w:rPr>
                <w:lang w:val="uk-UA"/>
              </w:rPr>
              <w:instrText xml:space="preserve">" </w:instrText>
            </w:r>
            <w:r w:rsidR="00EE5252">
              <w:fldChar w:fldCharType="separate"/>
            </w:r>
            <w:r w:rsidRPr="00994780">
              <w:rPr>
                <w:sz w:val="24"/>
                <w:szCs w:val="24"/>
                <w:lang w:val="uk-UA"/>
              </w:rPr>
              <w:t>Британського Агентства лікарських засобів і продукції охорони здоров’я (</w:t>
            </w:r>
            <w:proofErr w:type="spellStart"/>
            <w:r w:rsidRPr="00994780">
              <w:rPr>
                <w:sz w:val="24"/>
                <w:szCs w:val="24"/>
                <w:lang w:val="uk-UA"/>
              </w:rPr>
              <w:t>Medicines</w:t>
            </w:r>
            <w:proofErr w:type="spellEnd"/>
            <w:r w:rsidRPr="00994780">
              <w:rPr>
                <w:sz w:val="24"/>
                <w:szCs w:val="24"/>
                <w:lang w:val="uk-UA"/>
              </w:rPr>
              <w:t xml:space="preserve"> </w:t>
            </w:r>
            <w:proofErr w:type="spellStart"/>
            <w:r w:rsidRPr="00994780">
              <w:rPr>
                <w:sz w:val="24"/>
                <w:szCs w:val="24"/>
                <w:lang w:val="uk-UA"/>
              </w:rPr>
              <w:t>and</w:t>
            </w:r>
            <w:proofErr w:type="spellEnd"/>
            <w:r w:rsidRPr="00994780">
              <w:rPr>
                <w:sz w:val="24"/>
                <w:szCs w:val="24"/>
                <w:lang w:val="uk-UA"/>
              </w:rPr>
              <w:t xml:space="preserve"> </w:t>
            </w:r>
            <w:proofErr w:type="spellStart"/>
            <w:r w:rsidRPr="00994780">
              <w:rPr>
                <w:sz w:val="24"/>
                <w:szCs w:val="24"/>
                <w:lang w:val="uk-UA"/>
              </w:rPr>
              <w:t>He</w:t>
            </w:r>
            <w:r w:rsidR="00010D3B" w:rsidRPr="00994780">
              <w:rPr>
                <w:sz w:val="24"/>
                <w:szCs w:val="24"/>
                <w:lang w:val="uk-UA"/>
              </w:rPr>
              <w:t>althcare</w:t>
            </w:r>
            <w:proofErr w:type="spellEnd"/>
            <w:r w:rsidR="00010D3B" w:rsidRPr="00994780">
              <w:rPr>
                <w:sz w:val="24"/>
                <w:szCs w:val="24"/>
                <w:lang w:val="uk-UA"/>
              </w:rPr>
              <w:t xml:space="preserve"> </w:t>
            </w:r>
            <w:proofErr w:type="spellStart"/>
            <w:r w:rsidR="00010D3B" w:rsidRPr="00994780">
              <w:rPr>
                <w:sz w:val="24"/>
                <w:szCs w:val="24"/>
                <w:lang w:val="uk-UA"/>
              </w:rPr>
              <w:t>products</w:t>
            </w:r>
            <w:proofErr w:type="spellEnd"/>
            <w:r w:rsidR="00010D3B" w:rsidRPr="00994780">
              <w:rPr>
                <w:sz w:val="24"/>
                <w:szCs w:val="24"/>
                <w:lang w:val="uk-UA"/>
              </w:rPr>
              <w:t xml:space="preserve"> </w:t>
            </w:r>
            <w:proofErr w:type="spellStart"/>
            <w:r w:rsidR="00010D3B" w:rsidRPr="00994780">
              <w:rPr>
                <w:sz w:val="24"/>
                <w:szCs w:val="24"/>
                <w:lang w:val="uk-UA"/>
              </w:rPr>
              <w:t>Regulatory</w:t>
            </w:r>
            <w:proofErr w:type="spellEnd"/>
            <w:r w:rsidR="00010D3B" w:rsidRPr="00994780">
              <w:rPr>
                <w:sz w:val="24"/>
                <w:szCs w:val="24"/>
                <w:lang w:val="uk-UA"/>
              </w:rPr>
              <w:t xml:space="preserve"> </w:t>
            </w:r>
            <w:proofErr w:type="spellStart"/>
            <w:r w:rsidR="00010D3B" w:rsidRPr="00994780">
              <w:rPr>
                <w:sz w:val="24"/>
                <w:szCs w:val="24"/>
                <w:lang w:val="uk-UA"/>
              </w:rPr>
              <w:t>Ag</w:t>
            </w:r>
            <w:r w:rsidRPr="00994780">
              <w:rPr>
                <w:sz w:val="24"/>
                <w:szCs w:val="24"/>
                <w:lang w:val="uk-UA"/>
              </w:rPr>
              <w:t>ency</w:t>
            </w:r>
            <w:proofErr w:type="spellEnd"/>
            <w:r w:rsidRPr="00994780">
              <w:rPr>
                <w:sz w:val="24"/>
                <w:szCs w:val="24"/>
                <w:lang w:val="uk-UA"/>
              </w:rPr>
              <w:t xml:space="preserve"> </w:t>
            </w:r>
            <w:r w:rsidR="008C248A" w:rsidRPr="00994780">
              <w:rPr>
                <w:sz w:val="24"/>
                <w:szCs w:val="24"/>
                <w:lang w:val="uk-UA"/>
              </w:rPr>
              <w:t>–</w:t>
            </w:r>
            <w:r w:rsidRPr="00994780">
              <w:rPr>
                <w:sz w:val="24"/>
                <w:szCs w:val="24"/>
                <w:lang w:val="uk-UA"/>
              </w:rPr>
              <w:t xml:space="preserve"> MHRA)</w:t>
            </w:r>
            <w:r w:rsidR="00EE5252">
              <w:rPr>
                <w:sz w:val="24"/>
                <w:szCs w:val="24"/>
                <w:lang w:val="uk-UA"/>
              </w:rPr>
              <w:fldChar w:fldCharType="end"/>
            </w:r>
            <w:r w:rsidRPr="00994780">
              <w:rPr>
                <w:sz w:val="24"/>
                <w:szCs w:val="24"/>
                <w:lang w:val="uk-UA"/>
              </w:rPr>
              <w:t>;</w:t>
            </w:r>
          </w:p>
          <w:p w:rsidR="00E72B1D" w:rsidRPr="00994780" w:rsidRDefault="00E72B1D" w:rsidP="00E72B1D">
            <w:pPr>
              <w:rPr>
                <w:sz w:val="24"/>
                <w:szCs w:val="24"/>
                <w:lang w:val="uk-UA"/>
              </w:rPr>
            </w:pPr>
            <w:r w:rsidRPr="00994780">
              <w:rPr>
                <w:sz w:val="24"/>
                <w:szCs w:val="24"/>
                <w:lang w:val="uk-UA"/>
              </w:rPr>
              <w:t xml:space="preserve">- </w:t>
            </w:r>
            <w:r w:rsidR="00EE5252">
              <w:fldChar w:fldCharType="begin"/>
            </w:r>
            <w:r w:rsidR="00EE5252" w:rsidRPr="00EE5252">
              <w:rPr>
                <w:lang w:val="uk-UA"/>
              </w:rPr>
              <w:instrText xml:space="preserve"> </w:instrText>
            </w:r>
            <w:r w:rsidR="00EE5252">
              <w:instrText>HYPERLINK</w:instrText>
            </w:r>
            <w:r w:rsidR="00EE5252" w:rsidRPr="00EE5252">
              <w:rPr>
                <w:lang w:val="uk-UA"/>
              </w:rPr>
              <w:instrText xml:space="preserve"> "</w:instrText>
            </w:r>
            <w:r w:rsidR="00EE5252">
              <w:instrText>http</w:instrText>
            </w:r>
            <w:r w:rsidR="00EE5252" w:rsidRPr="00EE5252">
              <w:rPr>
                <w:lang w:val="uk-UA"/>
              </w:rPr>
              <w:instrText>://</w:instrText>
            </w:r>
            <w:r w:rsidR="00EE5252">
              <w:instrText>ansm</w:instrText>
            </w:r>
            <w:r w:rsidR="00EE5252" w:rsidRPr="00EE5252">
              <w:rPr>
                <w:lang w:val="uk-UA"/>
              </w:rPr>
              <w:instrText>.</w:instrText>
            </w:r>
            <w:r w:rsidR="00EE5252">
              <w:instrText>sante</w:instrText>
            </w:r>
            <w:r w:rsidR="00EE5252" w:rsidRPr="00EE5252">
              <w:rPr>
                <w:lang w:val="uk-UA"/>
              </w:rPr>
              <w:instrText>.</w:instrText>
            </w:r>
            <w:r w:rsidR="00EE5252">
              <w:instrText>fr</w:instrText>
            </w:r>
            <w:r w:rsidR="00EE5252" w:rsidRPr="00EE5252">
              <w:rPr>
                <w:lang w:val="uk-UA"/>
              </w:rPr>
              <w:instrText>/</w:instrText>
            </w:r>
            <w:r w:rsidR="00EE5252">
              <w:instrText>S</w:instrText>
            </w:r>
            <w:r w:rsidR="00EE5252" w:rsidRPr="00EE5252">
              <w:rPr>
                <w:lang w:val="uk-UA"/>
              </w:rPr>
              <w:instrText>-</w:instrText>
            </w:r>
            <w:r w:rsidR="00EE5252">
              <w:instrText>informer</w:instrText>
            </w:r>
            <w:r w:rsidR="00EE5252" w:rsidRPr="00EE5252">
              <w:rPr>
                <w:lang w:val="uk-UA"/>
              </w:rPr>
              <w:instrText>/</w:instrText>
            </w:r>
            <w:r w:rsidR="00EE5252">
              <w:instrText>Informations</w:instrText>
            </w:r>
            <w:r w:rsidR="00EE5252" w:rsidRPr="00EE5252">
              <w:rPr>
                <w:lang w:val="uk-UA"/>
              </w:rPr>
              <w:instrText>-</w:instrText>
            </w:r>
            <w:r w:rsidR="00EE5252">
              <w:instrText>de</w:instrText>
            </w:r>
            <w:r w:rsidR="00EE5252" w:rsidRPr="00EE5252">
              <w:rPr>
                <w:lang w:val="uk-UA"/>
              </w:rPr>
              <w:instrText>-</w:instrText>
            </w:r>
            <w:r w:rsidR="00EE5252">
              <w:instrText>securite</w:instrText>
            </w:r>
            <w:r w:rsidR="00EE5252" w:rsidRPr="00EE5252">
              <w:rPr>
                <w:lang w:val="uk-UA"/>
              </w:rPr>
              <w:instrText>-</w:instrText>
            </w:r>
            <w:r w:rsidR="00EE5252">
              <w:instrText>Retraits</w:instrText>
            </w:r>
            <w:r w:rsidR="00EE5252" w:rsidRPr="00EE5252">
              <w:rPr>
                <w:lang w:val="uk-UA"/>
              </w:rPr>
              <w:instrText>-</w:instrText>
            </w:r>
            <w:r w:rsidR="00EE5252">
              <w:instrText>de</w:instrText>
            </w:r>
            <w:r w:rsidR="00EE5252" w:rsidRPr="00EE5252">
              <w:rPr>
                <w:lang w:val="uk-UA"/>
              </w:rPr>
              <w:instrText>-</w:instrText>
            </w:r>
            <w:r w:rsidR="00EE5252">
              <w:instrText>lots</w:instrText>
            </w:r>
            <w:r w:rsidR="00EE5252" w:rsidRPr="00EE5252">
              <w:rPr>
                <w:lang w:val="uk-UA"/>
              </w:rPr>
              <w:instrText>-</w:instrText>
            </w:r>
            <w:r w:rsidR="00EE5252">
              <w:instrText>et</w:instrText>
            </w:r>
            <w:r w:rsidR="00EE5252" w:rsidRPr="00EE5252">
              <w:rPr>
                <w:lang w:val="uk-UA"/>
              </w:rPr>
              <w:instrText>-</w:instrText>
            </w:r>
            <w:r w:rsidR="00EE5252">
              <w:instrText>de</w:instrText>
            </w:r>
            <w:r w:rsidR="00EE5252" w:rsidRPr="00EE5252">
              <w:rPr>
                <w:lang w:val="uk-UA"/>
              </w:rPr>
              <w:instrText>-</w:instrText>
            </w:r>
            <w:r w:rsidR="00EE5252">
              <w:instrText>produits</w:instrText>
            </w:r>
            <w:r w:rsidR="00EE5252" w:rsidRPr="00EE5252">
              <w:rPr>
                <w:lang w:val="uk-UA"/>
              </w:rPr>
              <w:instrText xml:space="preserve">" </w:instrText>
            </w:r>
            <w:r w:rsidR="00EE5252">
              <w:fldChar w:fldCharType="separate"/>
            </w:r>
            <w:r w:rsidRPr="00994780">
              <w:rPr>
                <w:sz w:val="24"/>
                <w:szCs w:val="24"/>
                <w:lang w:val="uk-UA"/>
              </w:rPr>
              <w:t>Французького Національного агентства з безпеки медичної продукції (</w:t>
            </w:r>
            <w:proofErr w:type="spellStart"/>
            <w:r w:rsidRPr="00994780">
              <w:rPr>
                <w:sz w:val="24"/>
                <w:szCs w:val="24"/>
                <w:lang w:val="uk-UA"/>
              </w:rPr>
              <w:t>Agencу</w:t>
            </w:r>
            <w:proofErr w:type="spellEnd"/>
            <w:r w:rsidRPr="00994780">
              <w:rPr>
                <w:sz w:val="24"/>
                <w:szCs w:val="24"/>
                <w:lang w:val="uk-UA"/>
              </w:rPr>
              <w:t xml:space="preserve"> </w:t>
            </w:r>
            <w:proofErr w:type="spellStart"/>
            <w:r w:rsidRPr="00994780">
              <w:rPr>
                <w:sz w:val="24"/>
                <w:szCs w:val="24"/>
                <w:lang w:val="uk-UA"/>
              </w:rPr>
              <w:t>nationale</w:t>
            </w:r>
            <w:proofErr w:type="spellEnd"/>
            <w:r w:rsidRPr="00994780">
              <w:rPr>
                <w:sz w:val="24"/>
                <w:szCs w:val="24"/>
                <w:lang w:val="uk-UA"/>
              </w:rPr>
              <w:t xml:space="preserve"> </w:t>
            </w:r>
            <w:proofErr w:type="spellStart"/>
            <w:r w:rsidRPr="00994780">
              <w:rPr>
                <w:sz w:val="24"/>
                <w:szCs w:val="24"/>
                <w:lang w:val="uk-UA"/>
              </w:rPr>
              <w:t>de</w:t>
            </w:r>
            <w:proofErr w:type="spellEnd"/>
            <w:r w:rsidRPr="00994780">
              <w:rPr>
                <w:sz w:val="24"/>
                <w:szCs w:val="24"/>
                <w:lang w:val="uk-UA"/>
              </w:rPr>
              <w:t xml:space="preserve"> </w:t>
            </w:r>
            <w:proofErr w:type="spellStart"/>
            <w:r w:rsidRPr="00994780">
              <w:rPr>
                <w:sz w:val="24"/>
                <w:szCs w:val="24"/>
                <w:lang w:val="uk-UA"/>
              </w:rPr>
              <w:t>securite</w:t>
            </w:r>
            <w:proofErr w:type="spellEnd"/>
            <w:r w:rsidRPr="00994780">
              <w:rPr>
                <w:sz w:val="24"/>
                <w:szCs w:val="24"/>
                <w:lang w:val="uk-UA"/>
              </w:rPr>
              <w:t xml:space="preserve"> </w:t>
            </w:r>
            <w:proofErr w:type="spellStart"/>
            <w:r w:rsidRPr="00994780">
              <w:rPr>
                <w:sz w:val="24"/>
                <w:szCs w:val="24"/>
                <w:lang w:val="uk-UA"/>
              </w:rPr>
              <w:t>du</w:t>
            </w:r>
            <w:proofErr w:type="spellEnd"/>
            <w:r w:rsidRPr="00994780">
              <w:rPr>
                <w:sz w:val="24"/>
                <w:szCs w:val="24"/>
                <w:lang w:val="uk-UA"/>
              </w:rPr>
              <w:t xml:space="preserve"> </w:t>
            </w:r>
            <w:proofErr w:type="spellStart"/>
            <w:r w:rsidRPr="00994780">
              <w:rPr>
                <w:sz w:val="24"/>
                <w:szCs w:val="24"/>
                <w:lang w:val="uk-UA"/>
              </w:rPr>
              <w:t>medicament</w:t>
            </w:r>
            <w:proofErr w:type="spellEnd"/>
            <w:r w:rsidRPr="00994780">
              <w:rPr>
                <w:sz w:val="24"/>
                <w:szCs w:val="24"/>
                <w:lang w:val="uk-UA"/>
              </w:rPr>
              <w:t xml:space="preserve"> </w:t>
            </w:r>
            <w:proofErr w:type="spellStart"/>
            <w:r w:rsidRPr="00994780">
              <w:rPr>
                <w:sz w:val="24"/>
                <w:szCs w:val="24"/>
                <w:lang w:val="uk-UA"/>
              </w:rPr>
              <w:t>et</w:t>
            </w:r>
            <w:proofErr w:type="spellEnd"/>
            <w:r w:rsidRPr="00994780">
              <w:rPr>
                <w:sz w:val="24"/>
                <w:szCs w:val="24"/>
                <w:lang w:val="uk-UA"/>
              </w:rPr>
              <w:t xml:space="preserve"> </w:t>
            </w:r>
            <w:proofErr w:type="spellStart"/>
            <w:r w:rsidRPr="00994780">
              <w:rPr>
                <w:sz w:val="24"/>
                <w:szCs w:val="24"/>
                <w:lang w:val="uk-UA"/>
              </w:rPr>
              <w:t>des</w:t>
            </w:r>
            <w:proofErr w:type="spellEnd"/>
            <w:r w:rsidRPr="00994780">
              <w:rPr>
                <w:sz w:val="24"/>
                <w:szCs w:val="24"/>
                <w:lang w:val="uk-UA"/>
              </w:rPr>
              <w:t xml:space="preserve"> </w:t>
            </w:r>
            <w:proofErr w:type="spellStart"/>
            <w:r w:rsidRPr="00994780">
              <w:rPr>
                <w:sz w:val="24"/>
                <w:szCs w:val="24"/>
                <w:lang w:val="uk-UA"/>
              </w:rPr>
              <w:t>produits</w:t>
            </w:r>
            <w:proofErr w:type="spellEnd"/>
            <w:r w:rsidRPr="00994780">
              <w:rPr>
                <w:sz w:val="24"/>
                <w:szCs w:val="24"/>
                <w:lang w:val="uk-UA"/>
              </w:rPr>
              <w:t xml:space="preserve"> </w:t>
            </w:r>
            <w:proofErr w:type="spellStart"/>
            <w:r w:rsidRPr="00994780">
              <w:rPr>
                <w:sz w:val="24"/>
                <w:szCs w:val="24"/>
                <w:lang w:val="uk-UA"/>
              </w:rPr>
              <w:t>de</w:t>
            </w:r>
            <w:proofErr w:type="spellEnd"/>
            <w:r w:rsidRPr="00994780">
              <w:rPr>
                <w:sz w:val="24"/>
                <w:szCs w:val="24"/>
                <w:lang w:val="uk-UA"/>
              </w:rPr>
              <w:t xml:space="preserve"> </w:t>
            </w:r>
            <w:proofErr w:type="spellStart"/>
            <w:r w:rsidRPr="00994780">
              <w:rPr>
                <w:sz w:val="24"/>
                <w:szCs w:val="24"/>
                <w:lang w:val="uk-UA"/>
              </w:rPr>
              <w:t>santessmedic</w:t>
            </w:r>
            <w:proofErr w:type="spellEnd"/>
            <w:r w:rsidRPr="00994780">
              <w:rPr>
                <w:sz w:val="24"/>
                <w:szCs w:val="24"/>
                <w:lang w:val="uk-UA"/>
              </w:rPr>
              <w:t xml:space="preserve"> </w:t>
            </w:r>
            <w:r w:rsidR="008C248A" w:rsidRPr="00994780">
              <w:rPr>
                <w:sz w:val="24"/>
                <w:szCs w:val="24"/>
                <w:lang w:val="uk-UA"/>
              </w:rPr>
              <w:t>–</w:t>
            </w:r>
            <w:r w:rsidRPr="00994780">
              <w:rPr>
                <w:sz w:val="24"/>
                <w:szCs w:val="24"/>
                <w:lang w:val="uk-UA"/>
              </w:rPr>
              <w:t xml:space="preserve"> ANSM)</w:t>
            </w:r>
            <w:r w:rsidR="00EE5252">
              <w:rPr>
                <w:sz w:val="24"/>
                <w:szCs w:val="24"/>
                <w:lang w:val="uk-UA"/>
              </w:rPr>
              <w:fldChar w:fldCharType="end"/>
            </w:r>
            <w:r w:rsidRPr="00994780">
              <w:rPr>
                <w:sz w:val="24"/>
                <w:szCs w:val="24"/>
                <w:lang w:val="uk-UA"/>
              </w:rPr>
              <w:t>;</w:t>
            </w:r>
          </w:p>
          <w:p w:rsidR="00E72B1D" w:rsidRPr="00994780" w:rsidRDefault="00E72B1D" w:rsidP="00E72B1D">
            <w:pPr>
              <w:rPr>
                <w:sz w:val="24"/>
                <w:szCs w:val="24"/>
                <w:lang w:val="uk-UA"/>
              </w:rPr>
            </w:pPr>
            <w:r w:rsidRPr="00994780">
              <w:rPr>
                <w:sz w:val="24"/>
                <w:szCs w:val="24"/>
                <w:lang w:val="uk-UA"/>
              </w:rPr>
              <w:t xml:space="preserve">- </w:t>
            </w:r>
            <w:r w:rsidR="00EE5252">
              <w:fldChar w:fldCharType="begin"/>
            </w:r>
            <w:r w:rsidR="00EE5252" w:rsidRPr="00EE5252">
              <w:rPr>
                <w:lang w:val="uk-UA"/>
              </w:rPr>
              <w:instrText xml:space="preserve"> </w:instrText>
            </w:r>
            <w:r w:rsidR="00EE5252">
              <w:instrText>HYPERLINK</w:instrText>
            </w:r>
            <w:r w:rsidR="00EE5252" w:rsidRPr="00EE5252">
              <w:rPr>
                <w:lang w:val="uk-UA"/>
              </w:rPr>
              <w:instrText xml:space="preserve"> "</w:instrText>
            </w:r>
            <w:r w:rsidR="00EE5252">
              <w:instrText>https</w:instrText>
            </w:r>
            <w:r w:rsidR="00EE5252" w:rsidRPr="00EE5252">
              <w:rPr>
                <w:lang w:val="uk-UA"/>
              </w:rPr>
              <w:instrText>://</w:instrText>
            </w:r>
            <w:r w:rsidR="00EE5252">
              <w:instrText>www</w:instrText>
            </w:r>
            <w:r w:rsidR="00EE5252" w:rsidRPr="00EE5252">
              <w:rPr>
                <w:lang w:val="uk-UA"/>
              </w:rPr>
              <w:instrText>.</w:instrText>
            </w:r>
            <w:r w:rsidR="00EE5252">
              <w:instrText>swissmedic</w:instrText>
            </w:r>
            <w:r w:rsidR="00EE5252" w:rsidRPr="00EE5252">
              <w:rPr>
                <w:lang w:val="uk-UA"/>
              </w:rPr>
              <w:instrText>.</w:instrText>
            </w:r>
            <w:r w:rsidR="00EE5252">
              <w:instrText>ch</w:instrText>
            </w:r>
            <w:r w:rsidR="00EE5252" w:rsidRPr="00EE5252">
              <w:rPr>
                <w:lang w:val="uk-UA"/>
              </w:rPr>
              <w:instrText>/</w:instrText>
            </w:r>
            <w:r w:rsidR="00EE5252">
              <w:instrText>rueckrufe</w:instrText>
            </w:r>
            <w:r w:rsidR="00EE5252" w:rsidRPr="00EE5252">
              <w:rPr>
                <w:lang w:val="uk-UA"/>
              </w:rPr>
              <w:instrText>_</w:instrText>
            </w:r>
            <w:r w:rsidR="00EE5252">
              <w:instrText>medizinprodukte</w:instrText>
            </w:r>
            <w:r w:rsidR="00EE5252" w:rsidRPr="00EE5252">
              <w:rPr>
                <w:lang w:val="uk-UA"/>
              </w:rPr>
              <w:instrText>/</w:instrText>
            </w:r>
            <w:r w:rsidR="00EE5252">
              <w:instrText>index</w:instrText>
            </w:r>
            <w:r w:rsidR="00EE5252" w:rsidRPr="00EE5252">
              <w:rPr>
                <w:lang w:val="uk-UA"/>
              </w:rPr>
              <w:instrText>.</w:instrText>
            </w:r>
            <w:r w:rsidR="00EE5252">
              <w:instrText>html</w:instrText>
            </w:r>
            <w:r w:rsidR="00EE5252" w:rsidRPr="00EE5252">
              <w:rPr>
                <w:lang w:val="uk-UA"/>
              </w:rPr>
              <w:instrText>?</w:instrText>
            </w:r>
            <w:r w:rsidR="00EE5252">
              <w:instrText>lang</w:instrText>
            </w:r>
            <w:r w:rsidR="00EE5252" w:rsidRPr="00EE5252">
              <w:rPr>
                <w:lang w:val="uk-UA"/>
              </w:rPr>
              <w:instrText>=</w:instrText>
            </w:r>
            <w:r w:rsidR="00EE5252">
              <w:instrText>en</w:instrText>
            </w:r>
            <w:r w:rsidR="00EE5252" w:rsidRPr="00EE5252">
              <w:rPr>
                <w:lang w:val="uk-UA"/>
              </w:rPr>
              <w:instrText xml:space="preserve">" </w:instrText>
            </w:r>
            <w:r w:rsidR="00EE5252">
              <w:fldChar w:fldCharType="separate"/>
            </w:r>
            <w:r w:rsidRPr="00994780">
              <w:rPr>
                <w:sz w:val="24"/>
                <w:szCs w:val="24"/>
                <w:lang w:val="uk-UA"/>
              </w:rPr>
              <w:t>Швейцарського Національного агентства медичної продукції (</w:t>
            </w:r>
            <w:proofErr w:type="spellStart"/>
            <w:r w:rsidRPr="00994780">
              <w:rPr>
                <w:sz w:val="24"/>
                <w:szCs w:val="24"/>
                <w:lang w:val="uk-UA"/>
              </w:rPr>
              <w:t>Swiss</w:t>
            </w:r>
            <w:proofErr w:type="spellEnd"/>
            <w:r w:rsidRPr="00994780">
              <w:rPr>
                <w:sz w:val="24"/>
                <w:szCs w:val="24"/>
                <w:lang w:val="uk-UA"/>
              </w:rPr>
              <w:t xml:space="preserve"> </w:t>
            </w:r>
            <w:proofErr w:type="spellStart"/>
            <w:r w:rsidRPr="00994780">
              <w:rPr>
                <w:sz w:val="24"/>
                <w:szCs w:val="24"/>
                <w:lang w:val="uk-UA"/>
              </w:rPr>
              <w:t>Agency</w:t>
            </w:r>
            <w:proofErr w:type="spellEnd"/>
            <w:r w:rsidRPr="00994780">
              <w:rPr>
                <w:sz w:val="24"/>
                <w:szCs w:val="24"/>
                <w:lang w:val="uk-UA"/>
              </w:rPr>
              <w:t xml:space="preserve"> </w:t>
            </w:r>
            <w:proofErr w:type="spellStart"/>
            <w:r w:rsidRPr="00994780">
              <w:rPr>
                <w:sz w:val="24"/>
                <w:szCs w:val="24"/>
                <w:lang w:val="uk-UA"/>
              </w:rPr>
              <w:t>for</w:t>
            </w:r>
            <w:proofErr w:type="spellEnd"/>
            <w:r w:rsidRPr="00994780">
              <w:rPr>
                <w:sz w:val="24"/>
                <w:szCs w:val="24"/>
                <w:lang w:val="uk-UA"/>
              </w:rPr>
              <w:t xml:space="preserve"> </w:t>
            </w:r>
            <w:proofErr w:type="spellStart"/>
            <w:r w:rsidRPr="00994780">
              <w:rPr>
                <w:sz w:val="24"/>
                <w:szCs w:val="24"/>
                <w:lang w:val="uk-UA"/>
              </w:rPr>
              <w:t>Therapeutic</w:t>
            </w:r>
            <w:proofErr w:type="spellEnd"/>
            <w:r w:rsidRPr="00994780">
              <w:rPr>
                <w:sz w:val="24"/>
                <w:szCs w:val="24"/>
                <w:lang w:val="uk-UA"/>
              </w:rPr>
              <w:t xml:space="preserve"> </w:t>
            </w:r>
            <w:proofErr w:type="spellStart"/>
            <w:r w:rsidRPr="00994780">
              <w:rPr>
                <w:sz w:val="24"/>
                <w:szCs w:val="24"/>
                <w:lang w:val="uk-UA"/>
              </w:rPr>
              <w:t>Products</w:t>
            </w:r>
            <w:proofErr w:type="spellEnd"/>
            <w:r w:rsidR="008C248A" w:rsidRPr="00994780">
              <w:rPr>
                <w:sz w:val="24"/>
                <w:szCs w:val="24"/>
                <w:lang w:val="uk-UA"/>
              </w:rPr>
              <w:t> –</w:t>
            </w:r>
            <w:r w:rsidRPr="00994780">
              <w:rPr>
                <w:sz w:val="24"/>
                <w:szCs w:val="24"/>
                <w:lang w:val="uk-UA"/>
              </w:rPr>
              <w:t xml:space="preserve"> </w:t>
            </w:r>
            <w:proofErr w:type="spellStart"/>
            <w:r w:rsidRPr="00994780">
              <w:rPr>
                <w:sz w:val="24"/>
                <w:szCs w:val="24"/>
                <w:lang w:val="uk-UA"/>
              </w:rPr>
              <w:t>Swissmedic</w:t>
            </w:r>
            <w:proofErr w:type="spellEnd"/>
            <w:r w:rsidRPr="00994780">
              <w:rPr>
                <w:sz w:val="24"/>
                <w:szCs w:val="24"/>
                <w:lang w:val="uk-UA"/>
              </w:rPr>
              <w:t>)</w:t>
            </w:r>
            <w:r w:rsidR="00EE5252">
              <w:rPr>
                <w:sz w:val="24"/>
                <w:szCs w:val="24"/>
                <w:lang w:val="uk-UA"/>
              </w:rPr>
              <w:fldChar w:fldCharType="end"/>
            </w:r>
            <w:r w:rsidRPr="00994780">
              <w:rPr>
                <w:sz w:val="24"/>
                <w:szCs w:val="24"/>
                <w:lang w:val="uk-UA"/>
              </w:rPr>
              <w:t>;</w:t>
            </w:r>
          </w:p>
          <w:p w:rsidR="00E72B1D" w:rsidRPr="00994780" w:rsidRDefault="00E72B1D" w:rsidP="00E72B1D">
            <w:pPr>
              <w:rPr>
                <w:sz w:val="24"/>
                <w:szCs w:val="24"/>
                <w:lang w:val="uk-UA"/>
              </w:rPr>
            </w:pPr>
            <w:r w:rsidRPr="00994780">
              <w:rPr>
                <w:sz w:val="24"/>
                <w:szCs w:val="24"/>
                <w:lang w:val="uk-UA"/>
              </w:rPr>
              <w:t xml:space="preserve">- </w:t>
            </w:r>
            <w:r w:rsidR="00EE5252">
              <w:fldChar w:fldCharType="begin"/>
            </w:r>
            <w:r w:rsidR="00EE5252" w:rsidRPr="00EE5252">
              <w:rPr>
                <w:lang w:val="uk-UA"/>
              </w:rPr>
              <w:instrText xml:space="preserve"> </w:instrText>
            </w:r>
            <w:r w:rsidR="00EE5252">
              <w:instrText>HYPERLINK</w:instrText>
            </w:r>
            <w:r w:rsidR="00EE5252" w:rsidRPr="00EE5252">
              <w:rPr>
                <w:lang w:val="uk-UA"/>
              </w:rPr>
              <w:instrText xml:space="preserve"> "</w:instrText>
            </w:r>
            <w:r w:rsidR="00EE5252">
              <w:instrText>http</w:instrText>
            </w:r>
            <w:r w:rsidR="00EE5252" w:rsidRPr="00EE5252">
              <w:rPr>
                <w:lang w:val="uk-UA"/>
              </w:rPr>
              <w:instrText>://</w:instrText>
            </w:r>
            <w:r w:rsidR="00EE5252">
              <w:instrText>www</w:instrText>
            </w:r>
            <w:r w:rsidR="00EE5252" w:rsidRPr="00EE5252">
              <w:rPr>
                <w:lang w:val="uk-UA"/>
              </w:rPr>
              <w:instrText>.</w:instrText>
            </w:r>
            <w:r w:rsidR="00EE5252">
              <w:instrText>bfarm</w:instrText>
            </w:r>
            <w:r w:rsidR="00EE5252" w:rsidRPr="00EE5252">
              <w:rPr>
                <w:lang w:val="uk-UA"/>
              </w:rPr>
              <w:instrText>.</w:instrText>
            </w:r>
            <w:r w:rsidR="00EE5252">
              <w:instrText>de</w:instrText>
            </w:r>
            <w:r w:rsidR="00EE5252" w:rsidRPr="00EE5252">
              <w:rPr>
                <w:lang w:val="uk-UA"/>
              </w:rPr>
              <w:instrText>/</w:instrText>
            </w:r>
            <w:r w:rsidR="00EE5252">
              <w:instrText>SiteGlobals</w:instrText>
            </w:r>
            <w:r w:rsidR="00EE5252" w:rsidRPr="00EE5252">
              <w:rPr>
                <w:lang w:val="uk-UA"/>
              </w:rPr>
              <w:instrText>/</w:instrText>
            </w:r>
            <w:r w:rsidR="00EE5252">
              <w:instrText>Forms</w:instrText>
            </w:r>
            <w:r w:rsidR="00EE5252" w:rsidRPr="00EE5252">
              <w:rPr>
                <w:lang w:val="uk-UA"/>
              </w:rPr>
              <w:instrText>/</w:instrText>
            </w:r>
            <w:r w:rsidR="00EE5252">
              <w:instrText>Suche</w:instrText>
            </w:r>
            <w:r w:rsidR="00EE5252" w:rsidRPr="00EE5252">
              <w:rPr>
                <w:lang w:val="uk-UA"/>
              </w:rPr>
              <w:instrText>/</w:instrText>
            </w:r>
            <w:r w:rsidR="00EE5252">
              <w:instrText>EN</w:instrText>
            </w:r>
            <w:r w:rsidR="00EE5252" w:rsidRPr="00EE5252">
              <w:rPr>
                <w:lang w:val="uk-UA"/>
              </w:rPr>
              <w:instrText>/</w:instrText>
            </w:r>
            <w:r w:rsidR="00EE5252">
              <w:instrText>kundeninfo</w:instrText>
            </w:r>
            <w:r w:rsidR="00EE5252" w:rsidRPr="00EE5252">
              <w:rPr>
                <w:lang w:val="uk-UA"/>
              </w:rPr>
              <w:instrText>_</w:instrText>
            </w:r>
            <w:r w:rsidR="00EE5252">
              <w:instrText>Filtersuche</w:instrText>
            </w:r>
            <w:r w:rsidR="00EE5252" w:rsidRPr="00EE5252">
              <w:rPr>
                <w:lang w:val="uk-UA"/>
              </w:rPr>
              <w:instrText>_</w:instrText>
            </w:r>
            <w:r w:rsidR="00EE5252">
              <w:instrText>Formular</w:instrText>
            </w:r>
            <w:r w:rsidR="00EE5252" w:rsidRPr="00EE5252">
              <w:rPr>
                <w:lang w:val="uk-UA"/>
              </w:rPr>
              <w:instrText>_</w:instrText>
            </w:r>
            <w:r w:rsidR="00EE5252">
              <w:instrText>en</w:instrText>
            </w:r>
            <w:r w:rsidR="00EE5252" w:rsidRPr="00EE5252">
              <w:rPr>
                <w:lang w:val="uk-UA"/>
              </w:rPr>
              <w:instrText>.</w:instrText>
            </w:r>
            <w:r w:rsidR="00EE5252">
              <w:instrText>html</w:instrText>
            </w:r>
            <w:r w:rsidR="00EE5252" w:rsidRPr="00EE5252">
              <w:rPr>
                <w:lang w:val="uk-UA"/>
              </w:rPr>
              <w:instrText>?</w:instrText>
            </w:r>
            <w:r w:rsidR="00EE5252">
              <w:instrText>nn</w:instrText>
            </w:r>
            <w:r w:rsidR="00EE5252" w:rsidRPr="00EE5252">
              <w:rPr>
                <w:lang w:val="uk-UA"/>
              </w:rPr>
              <w:instrText xml:space="preserve">=4527724" </w:instrText>
            </w:r>
            <w:r w:rsidR="00EE5252">
              <w:fldChar w:fldCharType="separate"/>
            </w:r>
            <w:r w:rsidRPr="00994780">
              <w:rPr>
                <w:sz w:val="24"/>
                <w:szCs w:val="24"/>
                <w:lang w:val="uk-UA"/>
              </w:rPr>
              <w:t>Німецького Федерального Інституту лікарських засобів і медичних виробів (</w:t>
            </w:r>
            <w:proofErr w:type="spellStart"/>
            <w:r w:rsidRPr="00994780">
              <w:rPr>
                <w:sz w:val="24"/>
                <w:szCs w:val="24"/>
                <w:lang w:val="uk-UA"/>
              </w:rPr>
              <w:t>Federal</w:t>
            </w:r>
            <w:proofErr w:type="spellEnd"/>
            <w:r w:rsidRPr="00994780">
              <w:rPr>
                <w:sz w:val="24"/>
                <w:szCs w:val="24"/>
                <w:lang w:val="uk-UA"/>
              </w:rPr>
              <w:t xml:space="preserve"> </w:t>
            </w:r>
            <w:proofErr w:type="spellStart"/>
            <w:r w:rsidRPr="00994780">
              <w:rPr>
                <w:sz w:val="24"/>
                <w:szCs w:val="24"/>
                <w:lang w:val="uk-UA"/>
              </w:rPr>
              <w:t>Institute</w:t>
            </w:r>
            <w:proofErr w:type="spellEnd"/>
            <w:r w:rsidRPr="00994780">
              <w:rPr>
                <w:sz w:val="24"/>
                <w:szCs w:val="24"/>
                <w:lang w:val="uk-UA"/>
              </w:rPr>
              <w:t xml:space="preserve"> </w:t>
            </w:r>
            <w:proofErr w:type="spellStart"/>
            <w:r w:rsidRPr="00994780">
              <w:rPr>
                <w:sz w:val="24"/>
                <w:szCs w:val="24"/>
                <w:lang w:val="uk-UA"/>
              </w:rPr>
              <w:t>for</w:t>
            </w:r>
            <w:proofErr w:type="spellEnd"/>
            <w:r w:rsidRPr="00994780">
              <w:rPr>
                <w:sz w:val="24"/>
                <w:szCs w:val="24"/>
                <w:lang w:val="uk-UA"/>
              </w:rPr>
              <w:t xml:space="preserve"> </w:t>
            </w:r>
            <w:proofErr w:type="spellStart"/>
            <w:r w:rsidRPr="00994780">
              <w:rPr>
                <w:sz w:val="24"/>
                <w:szCs w:val="24"/>
                <w:lang w:val="uk-UA"/>
              </w:rPr>
              <w:t>Drugs</w:t>
            </w:r>
            <w:proofErr w:type="spellEnd"/>
            <w:r w:rsidRPr="00994780">
              <w:rPr>
                <w:sz w:val="24"/>
                <w:szCs w:val="24"/>
                <w:lang w:val="uk-UA"/>
              </w:rPr>
              <w:t xml:space="preserve"> </w:t>
            </w:r>
            <w:proofErr w:type="spellStart"/>
            <w:r w:rsidRPr="00994780">
              <w:rPr>
                <w:sz w:val="24"/>
                <w:szCs w:val="24"/>
                <w:lang w:val="uk-UA"/>
              </w:rPr>
              <w:t>and</w:t>
            </w:r>
            <w:proofErr w:type="spellEnd"/>
            <w:r w:rsidRPr="00994780">
              <w:rPr>
                <w:sz w:val="24"/>
                <w:szCs w:val="24"/>
                <w:lang w:val="uk-UA"/>
              </w:rPr>
              <w:t xml:space="preserve"> </w:t>
            </w:r>
            <w:proofErr w:type="spellStart"/>
            <w:r w:rsidRPr="00994780">
              <w:rPr>
                <w:sz w:val="24"/>
                <w:szCs w:val="24"/>
                <w:lang w:val="uk-UA"/>
              </w:rPr>
              <w:t>Medical</w:t>
            </w:r>
            <w:proofErr w:type="spellEnd"/>
            <w:r w:rsidRPr="00994780">
              <w:rPr>
                <w:sz w:val="24"/>
                <w:szCs w:val="24"/>
                <w:lang w:val="uk-UA"/>
              </w:rPr>
              <w:t xml:space="preserve"> </w:t>
            </w:r>
            <w:proofErr w:type="spellStart"/>
            <w:r w:rsidRPr="00994780">
              <w:rPr>
                <w:sz w:val="24"/>
                <w:szCs w:val="24"/>
                <w:lang w:val="uk-UA"/>
              </w:rPr>
              <w:t>Devices</w:t>
            </w:r>
            <w:proofErr w:type="spellEnd"/>
            <w:r w:rsidRPr="00994780">
              <w:rPr>
                <w:sz w:val="24"/>
                <w:szCs w:val="24"/>
                <w:lang w:val="uk-UA"/>
              </w:rPr>
              <w:t>)</w:t>
            </w:r>
            <w:r w:rsidR="00EE5252">
              <w:rPr>
                <w:sz w:val="24"/>
                <w:szCs w:val="24"/>
                <w:lang w:val="uk-UA"/>
              </w:rPr>
              <w:fldChar w:fldCharType="end"/>
            </w:r>
            <w:r w:rsidR="00D66C78" w:rsidRPr="00994780">
              <w:rPr>
                <w:sz w:val="24"/>
                <w:szCs w:val="24"/>
                <w:lang w:val="uk-UA"/>
              </w:rPr>
              <w:t>.</w:t>
            </w:r>
          </w:p>
        </w:tc>
      </w:tr>
      <w:tr w:rsidR="00E72B1D"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4.5.</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r w:rsidRPr="00994780">
              <w:t>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top w:val="single" w:sz="4" w:space="0" w:color="000000"/>
              <w:left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Виконується.</w:t>
            </w:r>
          </w:p>
          <w:p w:rsidR="00E72B1D" w:rsidRPr="00994780" w:rsidRDefault="00E72B1D" w:rsidP="00E72B1D">
            <w:pPr>
              <w:pStyle w:val="af"/>
              <w:spacing w:after="0" w:line="240" w:lineRule="auto"/>
              <w:rPr>
                <w:rFonts w:ascii="Times New Roman" w:hAnsi="Times New Roman" w:cs="Times New Roman"/>
                <w:sz w:val="24"/>
                <w:szCs w:val="24"/>
                <w:lang w:val="uk-UA"/>
              </w:rPr>
            </w:pPr>
            <w:r w:rsidRPr="00994780">
              <w:rPr>
                <w:rFonts w:ascii="Times New Roman" w:hAnsi="Times New Roman" w:cs="Times New Roman"/>
                <w:sz w:val="24"/>
                <w:szCs w:val="24"/>
                <w:lang w:val="uk-UA"/>
              </w:rPr>
              <w:t>За результатами аналізу здійснення планових перевірок характеристик продук</w:t>
            </w:r>
            <w:r w:rsidR="000C06DD" w:rsidRPr="00994780">
              <w:rPr>
                <w:rFonts w:ascii="Times New Roman" w:hAnsi="Times New Roman" w:cs="Times New Roman"/>
                <w:sz w:val="24"/>
                <w:szCs w:val="24"/>
                <w:lang w:val="uk-UA"/>
              </w:rPr>
              <w:t>ції підготовлено та надіслано</w:t>
            </w:r>
            <w:r w:rsidR="000C06DD" w:rsidRPr="00994780">
              <w:rPr>
                <w:rFonts w:ascii="Times New Roman" w:hAnsi="Times New Roman" w:cs="Times New Roman"/>
                <w:sz w:val="24"/>
                <w:szCs w:val="24"/>
                <w:lang w:val="uk-UA"/>
              </w:rPr>
              <w:br/>
            </w:r>
            <w:r w:rsidRPr="00994780">
              <w:rPr>
                <w:rFonts w:ascii="Times New Roman" w:hAnsi="Times New Roman" w:cs="Times New Roman"/>
                <w:sz w:val="24"/>
                <w:szCs w:val="24"/>
                <w:lang w:val="uk-UA"/>
              </w:rPr>
              <w:t>74 доручення територіальним органам Держлікслужби на проведення позапланових перевірок.</w:t>
            </w:r>
          </w:p>
          <w:p w:rsidR="00E72B1D" w:rsidRPr="00994780" w:rsidRDefault="00E72B1D" w:rsidP="00E72B1D">
            <w:pPr>
              <w:pStyle w:val="af"/>
              <w:spacing w:after="0" w:line="240" w:lineRule="auto"/>
              <w:rPr>
                <w:rFonts w:ascii="Times New Roman" w:hAnsi="Times New Roman" w:cs="Times New Roman"/>
                <w:sz w:val="24"/>
                <w:szCs w:val="24"/>
                <w:lang w:val="uk-UA"/>
              </w:rPr>
            </w:pPr>
            <w:r w:rsidRPr="00994780">
              <w:rPr>
                <w:rFonts w:ascii="Times New Roman" w:hAnsi="Times New Roman" w:cs="Times New Roman"/>
                <w:sz w:val="24"/>
                <w:szCs w:val="24"/>
                <w:lang w:val="uk-UA"/>
              </w:rPr>
              <w:t>На виконання доручення</w:t>
            </w:r>
            <w:r w:rsidRPr="00994780">
              <w:rPr>
                <w:rFonts w:ascii="Times New Roman" w:hAnsi="Times New Roman" w:cs="Times New Roman"/>
                <w:sz w:val="24"/>
                <w:szCs w:val="24"/>
                <w:lang w:val="uk-UA"/>
              </w:rPr>
              <w:br/>
            </w:r>
            <w:r w:rsidR="0014284A" w:rsidRPr="00994780">
              <w:rPr>
                <w:rFonts w:ascii="Times New Roman" w:hAnsi="Times New Roman" w:cs="Times New Roman"/>
                <w:sz w:val="24"/>
                <w:szCs w:val="24"/>
                <w:lang w:val="uk-UA"/>
              </w:rPr>
              <w:t>МОЗ</w:t>
            </w:r>
            <w:r w:rsidRPr="00994780">
              <w:rPr>
                <w:rFonts w:ascii="Times New Roman" w:hAnsi="Times New Roman" w:cs="Times New Roman"/>
                <w:sz w:val="24"/>
                <w:szCs w:val="24"/>
                <w:lang w:val="uk-UA"/>
              </w:rPr>
              <w:t xml:space="preserve"> від 28.10.2020</w:t>
            </w:r>
            <w:r w:rsidRPr="00994780">
              <w:rPr>
                <w:rFonts w:ascii="Times New Roman" w:hAnsi="Times New Roman" w:cs="Times New Roman"/>
                <w:sz w:val="24"/>
                <w:szCs w:val="24"/>
                <w:lang w:val="uk-UA"/>
              </w:rPr>
              <w:br/>
              <w:t>№ ДМЗ/158/8-20 Держлікслужбою надано</w:t>
            </w:r>
            <w:r w:rsidRPr="00994780">
              <w:rPr>
                <w:rFonts w:ascii="Times New Roman" w:hAnsi="Times New Roman" w:cs="Times New Roman"/>
                <w:sz w:val="24"/>
                <w:szCs w:val="24"/>
                <w:lang w:val="uk-UA"/>
              </w:rPr>
              <w:br/>
              <w:t xml:space="preserve">9 доручень на проведення позапланових перевірок характеристик продукції медичних виробів для діагностики </w:t>
            </w:r>
            <w:proofErr w:type="spellStart"/>
            <w:r w:rsidRPr="00994780">
              <w:rPr>
                <w:rFonts w:ascii="Times New Roman" w:hAnsi="Times New Roman" w:cs="Times New Roman"/>
                <w:sz w:val="24"/>
                <w:szCs w:val="24"/>
                <w:lang w:val="uk-UA"/>
              </w:rPr>
              <w:t>in</w:t>
            </w:r>
            <w:proofErr w:type="spellEnd"/>
            <w:r w:rsidRPr="00994780">
              <w:rPr>
                <w:rFonts w:ascii="Times New Roman" w:hAnsi="Times New Roman" w:cs="Times New Roman"/>
                <w:sz w:val="24"/>
                <w:szCs w:val="24"/>
                <w:lang w:val="uk-UA"/>
              </w:rPr>
              <w:t xml:space="preserve"> </w:t>
            </w:r>
            <w:proofErr w:type="spellStart"/>
            <w:r w:rsidRPr="00994780">
              <w:rPr>
                <w:rFonts w:ascii="Times New Roman" w:hAnsi="Times New Roman" w:cs="Times New Roman"/>
                <w:sz w:val="24"/>
                <w:szCs w:val="24"/>
                <w:lang w:val="uk-UA"/>
              </w:rPr>
              <w:t>vitro</w:t>
            </w:r>
            <w:proofErr w:type="spellEnd"/>
            <w:r w:rsidRPr="00994780">
              <w:rPr>
                <w:rFonts w:ascii="Times New Roman" w:hAnsi="Times New Roman" w:cs="Times New Roman"/>
                <w:sz w:val="24"/>
                <w:szCs w:val="24"/>
                <w:lang w:val="uk-UA"/>
              </w:rPr>
              <w:t xml:space="preserve">: методом </w:t>
            </w:r>
            <w:proofErr w:type="spellStart"/>
            <w:r w:rsidRPr="00994780">
              <w:rPr>
                <w:rFonts w:ascii="Times New Roman" w:hAnsi="Times New Roman" w:cs="Times New Roman"/>
                <w:sz w:val="24"/>
                <w:szCs w:val="24"/>
                <w:lang w:val="uk-UA"/>
              </w:rPr>
              <w:t>полімеразної</w:t>
            </w:r>
            <w:proofErr w:type="spellEnd"/>
            <w:r w:rsidRPr="00994780">
              <w:rPr>
                <w:rFonts w:ascii="Times New Roman" w:hAnsi="Times New Roman" w:cs="Times New Roman"/>
                <w:sz w:val="24"/>
                <w:szCs w:val="24"/>
                <w:lang w:val="uk-UA"/>
              </w:rPr>
              <w:t xml:space="preserve"> ланцюгової реакції (ПЛР), </w:t>
            </w:r>
            <w:proofErr w:type="spellStart"/>
            <w:r w:rsidRPr="00994780">
              <w:rPr>
                <w:rFonts w:ascii="Times New Roman" w:hAnsi="Times New Roman" w:cs="Times New Roman"/>
                <w:sz w:val="24"/>
                <w:szCs w:val="24"/>
                <w:lang w:val="uk-UA"/>
              </w:rPr>
              <w:t>імуноферментними</w:t>
            </w:r>
            <w:proofErr w:type="spellEnd"/>
            <w:r w:rsidRPr="00994780">
              <w:rPr>
                <w:rFonts w:ascii="Times New Roman" w:hAnsi="Times New Roman" w:cs="Times New Roman"/>
                <w:sz w:val="24"/>
                <w:szCs w:val="24"/>
                <w:lang w:val="uk-UA"/>
              </w:rPr>
              <w:t xml:space="preserve"> методами та швидкими та експрес-тестами у 30 СГ.</w:t>
            </w:r>
          </w:p>
          <w:p w:rsidR="00E72B1D" w:rsidRPr="00994780" w:rsidRDefault="00E72B1D" w:rsidP="00E72B1D">
            <w:pPr>
              <w:pStyle w:val="af"/>
              <w:spacing w:after="0" w:line="240" w:lineRule="auto"/>
              <w:rPr>
                <w:rFonts w:ascii="Times New Roman" w:hAnsi="Times New Roman" w:cs="Times New Roman"/>
                <w:sz w:val="24"/>
                <w:szCs w:val="24"/>
                <w:lang w:val="uk-UA"/>
              </w:rPr>
            </w:pPr>
            <w:r w:rsidRPr="00994780">
              <w:rPr>
                <w:rFonts w:ascii="Times New Roman" w:hAnsi="Times New Roman" w:cs="Times New Roman"/>
                <w:sz w:val="24"/>
                <w:szCs w:val="24"/>
                <w:lang w:val="uk-UA"/>
              </w:rPr>
              <w:t>Проведено 69 позапланових перевірок у розповсюджувачів та виробників медичних виробів, з них:</w:t>
            </w:r>
          </w:p>
          <w:p w:rsidR="00E72B1D" w:rsidRPr="00994780" w:rsidRDefault="00E72B1D" w:rsidP="00E72B1D">
            <w:pPr>
              <w:pStyle w:val="af"/>
              <w:spacing w:after="0" w:line="240" w:lineRule="auto"/>
              <w:rPr>
                <w:rFonts w:ascii="Times New Roman" w:hAnsi="Times New Roman" w:cs="Times New Roman"/>
                <w:sz w:val="24"/>
                <w:szCs w:val="24"/>
                <w:lang w:val="uk-UA"/>
              </w:rPr>
            </w:pPr>
            <w:r w:rsidRPr="00994780">
              <w:rPr>
                <w:rFonts w:ascii="Times New Roman" w:hAnsi="Times New Roman" w:cs="Times New Roman"/>
                <w:sz w:val="24"/>
                <w:szCs w:val="24"/>
                <w:lang w:val="uk-UA"/>
              </w:rPr>
              <w:t>4 – за зверненнями споживачів (користувачів);</w:t>
            </w:r>
          </w:p>
          <w:p w:rsidR="00E72B1D" w:rsidRPr="00994780" w:rsidRDefault="00E72B1D" w:rsidP="00E72B1D">
            <w:pPr>
              <w:pStyle w:val="af"/>
              <w:spacing w:after="0" w:line="240" w:lineRule="auto"/>
              <w:rPr>
                <w:rFonts w:ascii="Times New Roman" w:hAnsi="Times New Roman" w:cs="Times New Roman"/>
                <w:sz w:val="24"/>
                <w:szCs w:val="24"/>
                <w:lang w:val="uk-UA"/>
              </w:rPr>
            </w:pPr>
            <w:r w:rsidRPr="00994780">
              <w:rPr>
                <w:rFonts w:ascii="Times New Roman" w:hAnsi="Times New Roman" w:cs="Times New Roman"/>
                <w:sz w:val="24"/>
                <w:szCs w:val="24"/>
                <w:lang w:val="uk-UA"/>
              </w:rPr>
              <w:t>0 – за зверненнями органів виконавчої влади, правоохоронних органів, громадських організацій споживачів;</w:t>
            </w:r>
          </w:p>
          <w:p w:rsidR="00E72B1D" w:rsidRPr="00994780" w:rsidRDefault="00E72B1D" w:rsidP="00E72B1D">
            <w:pPr>
              <w:pStyle w:val="af"/>
              <w:spacing w:after="0" w:line="240" w:lineRule="auto"/>
              <w:rPr>
                <w:rFonts w:ascii="Times New Roman" w:hAnsi="Times New Roman" w:cs="Times New Roman"/>
                <w:sz w:val="24"/>
                <w:szCs w:val="24"/>
                <w:lang w:val="uk-UA"/>
              </w:rPr>
            </w:pPr>
            <w:r w:rsidRPr="00994780">
              <w:rPr>
                <w:rFonts w:ascii="Times New Roman" w:hAnsi="Times New Roman" w:cs="Times New Roman"/>
                <w:sz w:val="24"/>
                <w:szCs w:val="24"/>
                <w:lang w:val="uk-UA"/>
              </w:rPr>
              <w:t>65 – за дорученням Держлікслужби</w:t>
            </w:r>
            <w:r w:rsidR="00CE7A05" w:rsidRPr="00994780">
              <w:rPr>
                <w:rFonts w:ascii="Times New Roman" w:hAnsi="Times New Roman" w:cs="Times New Roman"/>
                <w:sz w:val="24"/>
                <w:szCs w:val="24"/>
                <w:lang w:val="uk-UA"/>
              </w:rPr>
              <w:t>.</w:t>
            </w:r>
          </w:p>
        </w:tc>
      </w:tr>
      <w:tr w:rsidR="00E72B1D"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4.6.</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r w:rsidRPr="00994780">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eastAsia="uk-UA"/>
              </w:rPr>
            </w:pPr>
            <w:r w:rsidRPr="00994780">
              <w:rPr>
                <w:sz w:val="24"/>
                <w:szCs w:val="24"/>
                <w:lang w:val="uk-UA"/>
              </w:rPr>
              <w:t>Протягом року</w:t>
            </w:r>
          </w:p>
        </w:tc>
        <w:tc>
          <w:tcPr>
            <w:tcW w:w="672" w:type="pct"/>
            <w:tcBorders>
              <w:left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Виконано.</w:t>
            </w:r>
          </w:p>
          <w:p w:rsidR="00E72B1D" w:rsidRPr="00994780" w:rsidRDefault="00E72B1D" w:rsidP="00E72B1D">
            <w:pPr>
              <w:rPr>
                <w:sz w:val="24"/>
                <w:szCs w:val="24"/>
                <w:lang w:val="uk-UA"/>
              </w:rPr>
            </w:pPr>
            <w:r w:rsidRPr="00994780">
              <w:rPr>
                <w:sz w:val="24"/>
                <w:szCs w:val="24"/>
                <w:lang w:val="uk-UA"/>
              </w:rPr>
              <w:t>Звіт щодо 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за 2021 рік надіслано до Міністерства економіки України лист</w:t>
            </w:r>
            <w:r w:rsidR="00CE7A05" w:rsidRPr="00994780">
              <w:rPr>
                <w:sz w:val="24"/>
                <w:szCs w:val="24"/>
                <w:lang w:val="uk-UA"/>
              </w:rPr>
              <w:t>ом Держлікслужби</w:t>
            </w:r>
            <w:r w:rsidR="00CE7A05" w:rsidRPr="00994780">
              <w:rPr>
                <w:sz w:val="24"/>
                <w:szCs w:val="24"/>
                <w:lang w:val="uk-UA"/>
              </w:rPr>
              <w:br/>
              <w:t>від 25.02.2022</w:t>
            </w:r>
            <w:r w:rsidR="00CE7A05" w:rsidRPr="00994780">
              <w:rPr>
                <w:sz w:val="24"/>
                <w:szCs w:val="24"/>
                <w:lang w:val="uk-UA"/>
              </w:rPr>
              <w:br/>
            </w:r>
            <w:r w:rsidRPr="00994780">
              <w:rPr>
                <w:sz w:val="24"/>
                <w:szCs w:val="24"/>
                <w:lang w:val="uk-UA"/>
              </w:rPr>
              <w:t>№ 1639-001.2/005.0/17-22</w:t>
            </w:r>
            <w:r w:rsidR="00CE7A05" w:rsidRPr="00994780">
              <w:rPr>
                <w:sz w:val="24"/>
                <w:szCs w:val="24"/>
                <w:lang w:val="uk-UA"/>
              </w:rPr>
              <w:t>.</w:t>
            </w:r>
          </w:p>
        </w:tc>
      </w:tr>
      <w:tr w:rsidR="00E72B1D"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4.7.</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r w:rsidRPr="00994780">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Щоквартально</w:t>
            </w:r>
          </w:p>
        </w:tc>
        <w:tc>
          <w:tcPr>
            <w:tcW w:w="672" w:type="pct"/>
            <w:tcBorders>
              <w:left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Виконується.</w:t>
            </w:r>
          </w:p>
          <w:p w:rsidR="00E72B1D" w:rsidRPr="00994780" w:rsidRDefault="00E72B1D" w:rsidP="00E72B1D">
            <w:pPr>
              <w:rPr>
                <w:sz w:val="24"/>
                <w:szCs w:val="24"/>
                <w:lang w:val="uk-UA"/>
              </w:rPr>
            </w:pPr>
            <w:r w:rsidRPr="00994780">
              <w:rPr>
                <w:sz w:val="24"/>
                <w:szCs w:val="24"/>
                <w:lang w:val="uk-UA"/>
              </w:rPr>
              <w:t>Територіальними о</w:t>
            </w:r>
            <w:r w:rsidR="00725CD7" w:rsidRPr="00994780">
              <w:rPr>
                <w:sz w:val="24"/>
                <w:szCs w:val="24"/>
                <w:lang w:val="uk-UA"/>
              </w:rPr>
              <w:t>рганами Держлікслужби проведено</w:t>
            </w:r>
            <w:r w:rsidR="00725CD7" w:rsidRPr="00994780">
              <w:rPr>
                <w:sz w:val="24"/>
                <w:szCs w:val="24"/>
                <w:lang w:val="uk-UA"/>
              </w:rPr>
              <w:br/>
            </w:r>
            <w:r w:rsidR="00EE5252">
              <w:rPr>
                <w:sz w:val="24"/>
                <w:szCs w:val="24"/>
                <w:lang w:val="uk-UA"/>
              </w:rPr>
              <w:t>310</w:t>
            </w:r>
            <w:r w:rsidRPr="00994780">
              <w:rPr>
                <w:sz w:val="24"/>
                <w:szCs w:val="24"/>
                <w:lang w:val="uk-UA"/>
              </w:rPr>
              <w:t xml:space="preserve"> перевірок  характеристик проду</w:t>
            </w:r>
            <w:r w:rsidR="00EE5252">
              <w:rPr>
                <w:sz w:val="24"/>
                <w:szCs w:val="24"/>
                <w:lang w:val="uk-UA"/>
              </w:rPr>
              <w:t>кції, них 241 планову</w:t>
            </w:r>
            <w:bookmarkStart w:id="0" w:name="_GoBack"/>
            <w:bookmarkEnd w:id="0"/>
            <w:r w:rsidR="008962A8" w:rsidRPr="00994780">
              <w:rPr>
                <w:sz w:val="24"/>
                <w:szCs w:val="24"/>
                <w:lang w:val="uk-UA"/>
              </w:rPr>
              <w:t>,</w:t>
            </w:r>
            <w:r w:rsidR="008962A8" w:rsidRPr="00994780">
              <w:rPr>
                <w:sz w:val="24"/>
                <w:szCs w:val="24"/>
                <w:lang w:val="uk-UA"/>
              </w:rPr>
              <w:br/>
            </w:r>
            <w:r w:rsidRPr="00994780">
              <w:rPr>
                <w:sz w:val="24"/>
                <w:szCs w:val="24"/>
                <w:lang w:val="uk-UA"/>
              </w:rPr>
              <w:t>69 позапланових.</w:t>
            </w:r>
          </w:p>
          <w:p w:rsidR="00E72B1D" w:rsidRPr="00994780" w:rsidRDefault="00E72B1D" w:rsidP="00E72B1D">
            <w:pPr>
              <w:rPr>
                <w:sz w:val="24"/>
                <w:szCs w:val="24"/>
                <w:lang w:val="uk-UA"/>
              </w:rPr>
            </w:pPr>
            <w:r w:rsidRPr="00994780">
              <w:rPr>
                <w:sz w:val="24"/>
                <w:szCs w:val="24"/>
                <w:lang w:val="uk-UA"/>
              </w:rPr>
              <w:t>За результатами перевірок:</w:t>
            </w:r>
          </w:p>
          <w:p w:rsidR="00E72B1D" w:rsidRPr="00994780" w:rsidRDefault="00E72B1D" w:rsidP="00E72B1D">
            <w:pPr>
              <w:rPr>
                <w:sz w:val="24"/>
                <w:szCs w:val="24"/>
                <w:lang w:val="uk-UA"/>
              </w:rPr>
            </w:pPr>
            <w:r w:rsidRPr="00994780">
              <w:rPr>
                <w:sz w:val="24"/>
                <w:szCs w:val="24"/>
                <w:lang w:val="uk-UA"/>
              </w:rPr>
              <w:t>- прийнято 164 рішення про вжиття обме</w:t>
            </w:r>
            <w:r w:rsidR="008962A8" w:rsidRPr="00994780">
              <w:rPr>
                <w:sz w:val="24"/>
                <w:szCs w:val="24"/>
                <w:lang w:val="uk-UA"/>
              </w:rPr>
              <w:t>жувальних (коригувальних) заходів</w:t>
            </w:r>
            <w:r w:rsidRPr="00994780">
              <w:rPr>
                <w:sz w:val="24"/>
                <w:szCs w:val="24"/>
                <w:lang w:val="uk-UA"/>
              </w:rPr>
              <w:t>;</w:t>
            </w:r>
          </w:p>
          <w:p w:rsidR="00E72B1D" w:rsidRPr="00994780" w:rsidRDefault="00E72B1D" w:rsidP="00E72B1D">
            <w:pPr>
              <w:rPr>
                <w:sz w:val="24"/>
                <w:szCs w:val="24"/>
                <w:lang w:val="uk-UA"/>
              </w:rPr>
            </w:pPr>
            <w:r w:rsidRPr="00994780">
              <w:rPr>
                <w:sz w:val="24"/>
                <w:szCs w:val="24"/>
                <w:lang w:val="uk-UA"/>
              </w:rPr>
              <w:t xml:space="preserve">- накладено 3 постанови </w:t>
            </w:r>
            <w:r w:rsidR="00725CD7" w:rsidRPr="00994780">
              <w:rPr>
                <w:sz w:val="24"/>
                <w:szCs w:val="24"/>
                <w:lang w:val="uk-UA"/>
              </w:rPr>
              <w:t>про штрафні санкції на суму</w:t>
            </w:r>
            <w:r w:rsidR="00725CD7" w:rsidRPr="00994780">
              <w:rPr>
                <w:sz w:val="24"/>
                <w:szCs w:val="24"/>
                <w:lang w:val="uk-UA"/>
              </w:rPr>
              <w:br/>
              <w:t xml:space="preserve">153 </w:t>
            </w:r>
            <w:r w:rsidRPr="00994780">
              <w:rPr>
                <w:sz w:val="24"/>
                <w:szCs w:val="24"/>
                <w:lang w:val="uk-UA"/>
              </w:rPr>
              <w:t>000 грн.</w:t>
            </w:r>
          </w:p>
          <w:p w:rsidR="00E72B1D" w:rsidRPr="00994780" w:rsidRDefault="00E72B1D" w:rsidP="00581615">
            <w:pPr>
              <w:textAlignment w:val="baseline"/>
              <w:rPr>
                <w:sz w:val="24"/>
                <w:szCs w:val="24"/>
                <w:lang w:val="uk-UA"/>
              </w:rPr>
            </w:pPr>
            <w:r w:rsidRPr="00994780">
              <w:rPr>
                <w:sz w:val="24"/>
                <w:szCs w:val="24"/>
                <w:lang w:val="uk-UA"/>
              </w:rPr>
              <w:t>Відповідно до вимог постанови Кабінету Міністрів України</w:t>
            </w:r>
            <w:r w:rsidRPr="00994780">
              <w:rPr>
                <w:sz w:val="24"/>
                <w:szCs w:val="24"/>
                <w:lang w:val="uk-UA"/>
              </w:rPr>
              <w:br/>
              <w:t>від 13.03.2022 № 303 «</w:t>
            </w:r>
            <w:r w:rsidRPr="00994780">
              <w:rPr>
                <w:bCs/>
                <w:sz w:val="24"/>
                <w:szCs w:val="24"/>
                <w:lang w:val="uk-UA" w:eastAsia="uk-UA"/>
              </w:rPr>
              <w:t>Про припинення заходів державного нагляду (контролю) і державного ринкового нагляду в умовах воєнного стану</w:t>
            </w:r>
            <w:r w:rsidRPr="00994780">
              <w:rPr>
                <w:sz w:val="24"/>
                <w:szCs w:val="24"/>
                <w:lang w:val="uk-UA"/>
              </w:rPr>
              <w:t xml:space="preserve">» </w:t>
            </w:r>
            <w:r w:rsidR="00581615" w:rsidRPr="00994780">
              <w:rPr>
                <w:sz w:val="24"/>
                <w:szCs w:val="24"/>
                <w:lang w:val="uk-UA"/>
              </w:rPr>
              <w:t>Держлікслужба</w:t>
            </w:r>
            <w:r w:rsidRPr="00994780">
              <w:rPr>
                <w:sz w:val="24"/>
                <w:szCs w:val="24"/>
                <w:lang w:val="uk-UA"/>
              </w:rPr>
              <w:t xml:space="preserve"> </w:t>
            </w:r>
            <w:r w:rsidRPr="00994780">
              <w:rPr>
                <w:bCs/>
                <w:sz w:val="24"/>
                <w:szCs w:val="24"/>
                <w:lang w:val="uk-UA" w:eastAsia="uk-UA"/>
              </w:rPr>
              <w:t xml:space="preserve">припинила заходи державного ринкового нагляду, а саме планові та позапланові перевірки, </w:t>
            </w:r>
            <w:r w:rsidRPr="00994780">
              <w:rPr>
                <w:sz w:val="24"/>
                <w:szCs w:val="24"/>
                <w:lang w:val="uk-UA" w:eastAsia="uk-UA"/>
              </w:rPr>
              <w:t>на період воєнного стану, введеного Указом Президента України</w:t>
            </w:r>
            <w:r w:rsidR="00EB34B5" w:rsidRPr="00994780">
              <w:rPr>
                <w:sz w:val="24"/>
                <w:szCs w:val="24"/>
                <w:lang w:val="uk-UA" w:eastAsia="uk-UA"/>
              </w:rPr>
              <w:br/>
            </w:r>
            <w:r w:rsidRPr="00994780">
              <w:rPr>
                <w:sz w:val="24"/>
                <w:szCs w:val="24"/>
                <w:lang w:val="uk-UA" w:eastAsia="uk-UA"/>
              </w:rPr>
              <w:t>від 24.02.2022 № 64 «Про введення воєнного стану в Україні»</w:t>
            </w:r>
            <w:r w:rsidR="00146550" w:rsidRPr="00994780">
              <w:rPr>
                <w:sz w:val="24"/>
                <w:szCs w:val="24"/>
                <w:lang w:val="uk-UA" w:eastAsia="uk-UA"/>
              </w:rPr>
              <w:t>.</w:t>
            </w:r>
          </w:p>
        </w:tc>
      </w:tr>
      <w:tr w:rsidR="00E72B1D"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4.8.</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r w:rsidRPr="00994780">
              <w:t>Надання інформаційних матеріалів до Управління комунікацій з метою інформаційного наповнення та технічної підтримки офіційного сайту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Протягом року</w:t>
            </w:r>
          </w:p>
        </w:tc>
        <w:tc>
          <w:tcPr>
            <w:tcW w:w="672" w:type="pct"/>
            <w:tcBorders>
              <w:left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Виконується.</w:t>
            </w:r>
          </w:p>
          <w:p w:rsidR="00E72B1D" w:rsidRPr="00994780" w:rsidRDefault="00E72B1D" w:rsidP="00E72B1D">
            <w:pPr>
              <w:rPr>
                <w:sz w:val="24"/>
                <w:szCs w:val="24"/>
                <w:lang w:val="uk-UA"/>
              </w:rPr>
            </w:pPr>
            <w:r w:rsidRPr="00994780">
              <w:rPr>
                <w:sz w:val="24"/>
                <w:szCs w:val="24"/>
                <w:lang w:val="uk-UA"/>
              </w:rPr>
              <w:t>З метою інформаційного наповнення та технічної підтримки офіційног</w:t>
            </w:r>
            <w:r w:rsidR="00EB34B5" w:rsidRPr="00994780">
              <w:rPr>
                <w:sz w:val="24"/>
                <w:szCs w:val="24"/>
                <w:lang w:val="uk-UA"/>
              </w:rPr>
              <w:t>о вебсайту Держлікслужби надано</w:t>
            </w:r>
            <w:r w:rsidR="00EB34B5" w:rsidRPr="00994780">
              <w:rPr>
                <w:sz w:val="24"/>
                <w:szCs w:val="24"/>
                <w:lang w:val="uk-UA"/>
              </w:rPr>
              <w:br/>
            </w:r>
            <w:r w:rsidRPr="00994780">
              <w:rPr>
                <w:sz w:val="24"/>
                <w:szCs w:val="24"/>
                <w:lang w:val="uk-UA"/>
              </w:rPr>
              <w:t>211 матеріалів для розміщення</w:t>
            </w:r>
            <w:r w:rsidR="00EB34B5" w:rsidRPr="00994780">
              <w:rPr>
                <w:sz w:val="24"/>
                <w:szCs w:val="24"/>
                <w:lang w:val="uk-UA"/>
              </w:rPr>
              <w:t>.</w:t>
            </w:r>
          </w:p>
        </w:tc>
      </w:tr>
      <w:tr w:rsidR="00E72B1D"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4.9.</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bookmarkStart w:id="1" w:name="n106"/>
            <w:bookmarkStart w:id="2" w:name="n107"/>
            <w:bookmarkStart w:id="3" w:name="n108"/>
            <w:bookmarkStart w:id="4" w:name="n109"/>
            <w:bookmarkEnd w:id="1"/>
            <w:bookmarkEnd w:id="2"/>
            <w:bookmarkEnd w:id="3"/>
            <w:bookmarkEnd w:id="4"/>
            <w:r w:rsidRPr="00994780">
              <w:t>Забезпечення ведення «Журналу обліку інформації, що надходить до Держлікслужби від органів з оцінки відповідності».</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Протягом року</w:t>
            </w:r>
          </w:p>
        </w:tc>
        <w:tc>
          <w:tcPr>
            <w:tcW w:w="672" w:type="pct"/>
            <w:tcBorders>
              <w:left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Виконується постійно.</w:t>
            </w:r>
          </w:p>
          <w:p w:rsidR="00E72B1D" w:rsidRPr="00994780" w:rsidRDefault="00E72B1D" w:rsidP="00E72B1D">
            <w:pPr>
              <w:rPr>
                <w:sz w:val="24"/>
                <w:szCs w:val="24"/>
                <w:lang w:val="uk-UA"/>
              </w:rPr>
            </w:pPr>
            <w:r w:rsidRPr="00994780">
              <w:rPr>
                <w:sz w:val="24"/>
                <w:szCs w:val="24"/>
                <w:lang w:val="uk-UA"/>
              </w:rPr>
              <w:t>До Держлікслужби протягом 2022 року від органів з оцінки відповідності надійшла інформація стосовно:</w:t>
            </w:r>
          </w:p>
          <w:p w:rsidR="00E72B1D" w:rsidRPr="00994780" w:rsidRDefault="008962A8" w:rsidP="00E72B1D">
            <w:pPr>
              <w:rPr>
                <w:sz w:val="24"/>
                <w:szCs w:val="24"/>
                <w:lang w:val="uk-UA"/>
              </w:rPr>
            </w:pPr>
            <w:r w:rsidRPr="00994780">
              <w:rPr>
                <w:sz w:val="24"/>
                <w:szCs w:val="24"/>
                <w:lang w:val="uk-UA"/>
              </w:rPr>
              <w:t>- 2083 виданих сертифікати</w:t>
            </w:r>
            <w:r w:rsidR="00E72B1D" w:rsidRPr="00994780">
              <w:rPr>
                <w:sz w:val="24"/>
                <w:szCs w:val="24"/>
                <w:lang w:val="uk-UA"/>
              </w:rPr>
              <w:t xml:space="preserve"> відповідності щодо внесення змін до виданих, змінених, доповнених, тимчасово припинених, відкликаних або відхилених сертифікатів відповідності в сфері медичних виробів;</w:t>
            </w:r>
          </w:p>
          <w:p w:rsidR="00E72B1D" w:rsidRPr="00994780" w:rsidRDefault="00E72B1D" w:rsidP="00E72B1D">
            <w:pPr>
              <w:rPr>
                <w:sz w:val="24"/>
                <w:szCs w:val="24"/>
                <w:lang w:val="uk-UA"/>
              </w:rPr>
            </w:pPr>
            <w:r w:rsidRPr="00994780">
              <w:rPr>
                <w:sz w:val="24"/>
                <w:szCs w:val="24"/>
                <w:lang w:val="uk-UA"/>
              </w:rPr>
              <w:t>- 215 повідомлень щодо тимчасово припинених, відкликаних або відхилених сертифікатів відповідності  в сфері медичних виробів</w:t>
            </w:r>
            <w:r w:rsidR="0046181D" w:rsidRPr="00994780">
              <w:rPr>
                <w:sz w:val="24"/>
                <w:szCs w:val="24"/>
                <w:lang w:val="uk-UA"/>
              </w:rPr>
              <w:t>.</w:t>
            </w:r>
          </w:p>
        </w:tc>
      </w:tr>
      <w:tr w:rsidR="00E72B1D"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4.10.</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r w:rsidRPr="00994780">
              <w:t xml:space="preserve">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994780">
              <w:t>in</w:t>
            </w:r>
            <w:proofErr w:type="spellEnd"/>
            <w:r w:rsidRPr="00994780">
              <w:t xml:space="preserve"> </w:t>
            </w:r>
            <w:proofErr w:type="spellStart"/>
            <w:r w:rsidRPr="00994780">
              <w:t>vitro</w:t>
            </w:r>
            <w:proofErr w:type="spellEnd"/>
            <w:r w:rsidRPr="00994780">
              <w:t xml:space="preserve"> в обіг.</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Протягом року</w:t>
            </w:r>
          </w:p>
        </w:tc>
        <w:tc>
          <w:tcPr>
            <w:tcW w:w="672" w:type="pct"/>
            <w:tcBorders>
              <w:left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Виконується постійно.</w:t>
            </w:r>
          </w:p>
          <w:p w:rsidR="00E72B1D" w:rsidRPr="00994780" w:rsidRDefault="00E72B1D" w:rsidP="00E72B1D">
            <w:pPr>
              <w:rPr>
                <w:sz w:val="24"/>
                <w:szCs w:val="24"/>
                <w:lang w:val="uk-UA"/>
              </w:rPr>
            </w:pPr>
            <w:r w:rsidRPr="00994780">
              <w:rPr>
                <w:sz w:val="24"/>
                <w:szCs w:val="24"/>
                <w:lang w:val="uk-UA"/>
              </w:rPr>
              <w:t xml:space="preserve">До Держлікслужби надійшло 2961 повідомлення від виробників або уповноважених осіб, відповідальних за введення виробів в обіг для внесення інформації до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994780">
              <w:rPr>
                <w:sz w:val="24"/>
                <w:szCs w:val="24"/>
                <w:lang w:val="uk-UA"/>
              </w:rPr>
              <w:t>in</w:t>
            </w:r>
            <w:proofErr w:type="spellEnd"/>
            <w:r w:rsidRPr="00994780">
              <w:rPr>
                <w:sz w:val="24"/>
                <w:szCs w:val="24"/>
                <w:lang w:val="uk-UA"/>
              </w:rPr>
              <w:t xml:space="preserve"> </w:t>
            </w:r>
            <w:proofErr w:type="spellStart"/>
            <w:r w:rsidRPr="00994780">
              <w:rPr>
                <w:sz w:val="24"/>
                <w:szCs w:val="24"/>
                <w:lang w:val="uk-UA"/>
              </w:rPr>
              <w:t>vitro</w:t>
            </w:r>
            <w:proofErr w:type="spellEnd"/>
            <w:r w:rsidRPr="00994780">
              <w:rPr>
                <w:sz w:val="24"/>
                <w:szCs w:val="24"/>
                <w:lang w:val="uk-UA"/>
              </w:rPr>
              <w:t xml:space="preserve"> в обіг, з них надано 1020 листів СГ щодо залишення їх повідомлення без розгляду.</w:t>
            </w:r>
          </w:p>
          <w:p w:rsidR="00E72B1D" w:rsidRPr="00994780" w:rsidRDefault="00E72B1D" w:rsidP="00E72B1D">
            <w:pPr>
              <w:rPr>
                <w:sz w:val="24"/>
                <w:szCs w:val="24"/>
                <w:lang w:val="uk-UA"/>
              </w:rPr>
            </w:pPr>
            <w:r w:rsidRPr="00994780">
              <w:rPr>
                <w:sz w:val="24"/>
                <w:szCs w:val="24"/>
                <w:lang w:val="uk-UA"/>
              </w:rPr>
              <w:t xml:space="preserve">У Реєстр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994780">
              <w:rPr>
                <w:sz w:val="24"/>
                <w:szCs w:val="24"/>
                <w:lang w:val="uk-UA"/>
              </w:rPr>
              <w:t>in</w:t>
            </w:r>
            <w:proofErr w:type="spellEnd"/>
            <w:r w:rsidRPr="00994780">
              <w:rPr>
                <w:sz w:val="24"/>
                <w:szCs w:val="24"/>
                <w:lang w:val="uk-UA"/>
              </w:rPr>
              <w:t xml:space="preserve"> </w:t>
            </w:r>
            <w:proofErr w:type="spellStart"/>
            <w:r w:rsidRPr="00994780">
              <w:rPr>
                <w:sz w:val="24"/>
                <w:szCs w:val="24"/>
                <w:lang w:val="uk-UA"/>
              </w:rPr>
              <w:t>vitro</w:t>
            </w:r>
            <w:proofErr w:type="spellEnd"/>
            <w:r w:rsidRPr="00994780">
              <w:rPr>
                <w:sz w:val="24"/>
                <w:szCs w:val="24"/>
                <w:lang w:val="uk-UA"/>
              </w:rPr>
              <w:t xml:space="preserve"> в обіг внесено 1850 повідомлень від виробників або уповноважених осіб, відповідальних за введення виробів в обіг</w:t>
            </w:r>
            <w:r w:rsidR="00727FBB" w:rsidRPr="00994780">
              <w:rPr>
                <w:sz w:val="24"/>
                <w:szCs w:val="24"/>
                <w:lang w:val="uk-UA"/>
              </w:rPr>
              <w:t>.</w:t>
            </w:r>
          </w:p>
        </w:tc>
      </w:tr>
      <w:tr w:rsidR="00E72B1D"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4.11.</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pPr>
            <w:r w:rsidRPr="00994780">
              <w:t xml:space="preserve">Забезпечення ведення обліку виробників та уповноважених представників, відповідальних за введення в обіг </w:t>
            </w:r>
            <w:proofErr w:type="spellStart"/>
            <w:r w:rsidRPr="00994780">
              <w:t>біоімплантатів</w:t>
            </w:r>
            <w:proofErr w:type="spellEnd"/>
            <w:r w:rsidRPr="00994780">
              <w:t>.</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Протягом року</w:t>
            </w:r>
          </w:p>
        </w:tc>
        <w:tc>
          <w:tcPr>
            <w:tcW w:w="672" w:type="pct"/>
            <w:tcBorders>
              <w:left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E72B1D" w:rsidRPr="00994780" w:rsidRDefault="00E72B1D" w:rsidP="00E72B1D">
            <w:pPr>
              <w:rPr>
                <w:b/>
                <w:sz w:val="24"/>
                <w:szCs w:val="24"/>
                <w:lang w:val="uk-UA"/>
              </w:rPr>
            </w:pPr>
            <w:r w:rsidRPr="00994780">
              <w:rPr>
                <w:b/>
                <w:sz w:val="24"/>
                <w:szCs w:val="24"/>
                <w:lang w:val="uk-UA"/>
              </w:rPr>
              <w:t>Виконується постійно.</w:t>
            </w:r>
          </w:p>
          <w:p w:rsidR="00E72B1D" w:rsidRPr="00994780" w:rsidRDefault="00727FBB" w:rsidP="00E72B1D">
            <w:pPr>
              <w:rPr>
                <w:sz w:val="24"/>
                <w:szCs w:val="24"/>
                <w:lang w:val="uk-UA"/>
              </w:rPr>
            </w:pPr>
            <w:r w:rsidRPr="00994780">
              <w:rPr>
                <w:sz w:val="24"/>
                <w:szCs w:val="24"/>
                <w:lang w:val="uk-UA"/>
              </w:rPr>
              <w:t>До Держлікслужби надійшло</w:t>
            </w:r>
            <w:r w:rsidRPr="00994780">
              <w:rPr>
                <w:sz w:val="24"/>
                <w:szCs w:val="24"/>
                <w:lang w:val="uk-UA"/>
              </w:rPr>
              <w:br/>
            </w:r>
            <w:r w:rsidR="00E72B1D" w:rsidRPr="00994780">
              <w:rPr>
                <w:sz w:val="24"/>
                <w:szCs w:val="24"/>
                <w:lang w:val="uk-UA"/>
              </w:rPr>
              <w:t xml:space="preserve">3 повідомлення від виробників та уповноважених представників, відповідальних за введення в обіг </w:t>
            </w:r>
            <w:proofErr w:type="spellStart"/>
            <w:r w:rsidR="00E72B1D" w:rsidRPr="00994780">
              <w:rPr>
                <w:sz w:val="24"/>
                <w:szCs w:val="24"/>
                <w:lang w:val="uk-UA"/>
              </w:rPr>
              <w:t>біоімплантатів</w:t>
            </w:r>
            <w:proofErr w:type="spellEnd"/>
            <w:r w:rsidR="00E72B1D" w:rsidRPr="00994780">
              <w:rPr>
                <w:sz w:val="24"/>
                <w:szCs w:val="24"/>
                <w:lang w:val="uk-UA"/>
              </w:rPr>
              <w:t xml:space="preserve"> для внесення інформації до Обліку виробників та уповноважених представників, відповідальних за введен</w:t>
            </w:r>
            <w:r w:rsidRPr="00994780">
              <w:rPr>
                <w:sz w:val="24"/>
                <w:szCs w:val="24"/>
                <w:lang w:val="uk-UA"/>
              </w:rPr>
              <w:t xml:space="preserve">ня в обіг </w:t>
            </w:r>
            <w:proofErr w:type="spellStart"/>
            <w:r w:rsidRPr="00994780">
              <w:rPr>
                <w:sz w:val="24"/>
                <w:szCs w:val="24"/>
                <w:lang w:val="uk-UA"/>
              </w:rPr>
              <w:t>біоімплантатів</w:t>
            </w:r>
            <w:proofErr w:type="spellEnd"/>
            <w:r w:rsidRPr="00994780">
              <w:rPr>
                <w:sz w:val="24"/>
                <w:szCs w:val="24"/>
                <w:lang w:val="uk-UA"/>
              </w:rPr>
              <w:t>, з них</w:t>
            </w:r>
            <w:r w:rsidRPr="00994780">
              <w:rPr>
                <w:sz w:val="24"/>
                <w:szCs w:val="24"/>
                <w:lang w:val="uk-UA"/>
              </w:rPr>
              <w:br/>
            </w:r>
            <w:r w:rsidR="00E72B1D" w:rsidRPr="00994780">
              <w:rPr>
                <w:sz w:val="24"/>
                <w:szCs w:val="24"/>
                <w:lang w:val="uk-UA"/>
              </w:rPr>
              <w:t>1 лист СГ щодо залишення його повідомлення без розгляду.</w:t>
            </w:r>
          </w:p>
          <w:p w:rsidR="00E72B1D" w:rsidRPr="00994780" w:rsidRDefault="00E72B1D" w:rsidP="00E72B1D">
            <w:pPr>
              <w:rPr>
                <w:sz w:val="24"/>
                <w:szCs w:val="24"/>
                <w:lang w:val="uk-UA"/>
              </w:rPr>
            </w:pPr>
            <w:r w:rsidRPr="00994780">
              <w:rPr>
                <w:sz w:val="24"/>
                <w:szCs w:val="24"/>
                <w:lang w:val="uk-UA"/>
              </w:rPr>
              <w:t>До Обліку виробників та уповноважених представників, відповідальних за введенн</w:t>
            </w:r>
            <w:r w:rsidR="00727FBB" w:rsidRPr="00994780">
              <w:rPr>
                <w:sz w:val="24"/>
                <w:szCs w:val="24"/>
                <w:lang w:val="uk-UA"/>
              </w:rPr>
              <w:t xml:space="preserve">я в обіг </w:t>
            </w:r>
            <w:proofErr w:type="spellStart"/>
            <w:r w:rsidR="00727FBB" w:rsidRPr="00994780">
              <w:rPr>
                <w:sz w:val="24"/>
                <w:szCs w:val="24"/>
                <w:lang w:val="uk-UA"/>
              </w:rPr>
              <w:t>біоімплантатів</w:t>
            </w:r>
            <w:proofErr w:type="spellEnd"/>
            <w:r w:rsidR="00727FBB" w:rsidRPr="00994780">
              <w:rPr>
                <w:sz w:val="24"/>
                <w:szCs w:val="24"/>
                <w:lang w:val="uk-UA"/>
              </w:rPr>
              <w:t xml:space="preserve"> внесено</w:t>
            </w:r>
            <w:r w:rsidR="00727FBB" w:rsidRPr="00994780">
              <w:rPr>
                <w:sz w:val="24"/>
                <w:szCs w:val="24"/>
                <w:lang w:val="uk-UA"/>
              </w:rPr>
              <w:br/>
            </w:r>
            <w:r w:rsidRPr="00994780">
              <w:rPr>
                <w:sz w:val="24"/>
                <w:szCs w:val="24"/>
                <w:lang w:val="uk-UA"/>
              </w:rPr>
              <w:t xml:space="preserve">2 повідомлення від виробників та уповноважених представників, відповідальних за введення в обіг </w:t>
            </w:r>
            <w:proofErr w:type="spellStart"/>
            <w:r w:rsidRPr="00994780">
              <w:rPr>
                <w:sz w:val="24"/>
                <w:szCs w:val="24"/>
                <w:lang w:val="uk-UA"/>
              </w:rPr>
              <w:t>біоімплантатів</w:t>
            </w:r>
            <w:proofErr w:type="spellEnd"/>
            <w:r w:rsidR="00727FBB" w:rsidRPr="00994780">
              <w:rPr>
                <w:sz w:val="24"/>
                <w:szCs w:val="24"/>
                <w:lang w:val="uk-UA"/>
              </w:rPr>
              <w:t>.</w:t>
            </w:r>
          </w:p>
        </w:tc>
      </w:tr>
      <w:tr w:rsidR="00E72B1D"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4.12.</w:t>
            </w:r>
          </w:p>
        </w:tc>
        <w:tc>
          <w:tcPr>
            <w:tcW w:w="1816"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pStyle w:val="rvps2"/>
              <w:shd w:val="clear" w:color="auto" w:fill="FFFFFF" w:themeFill="background1"/>
              <w:spacing w:before="0" w:beforeAutospacing="0" w:after="0" w:afterAutospacing="0"/>
              <w:jc w:val="both"/>
            </w:pPr>
            <w:r w:rsidRPr="00994780">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1010" w:type="pct"/>
            <w:tcBorders>
              <w:top w:val="single" w:sz="4" w:space="0" w:color="000000"/>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jc w:val="center"/>
              <w:rPr>
                <w:sz w:val="24"/>
                <w:szCs w:val="24"/>
                <w:lang w:val="uk-UA"/>
              </w:rPr>
            </w:pPr>
            <w:r w:rsidRPr="00994780">
              <w:rPr>
                <w:sz w:val="24"/>
                <w:szCs w:val="24"/>
                <w:lang w:val="uk-UA"/>
              </w:rPr>
              <w:t>Протягом року</w:t>
            </w:r>
          </w:p>
        </w:tc>
        <w:tc>
          <w:tcPr>
            <w:tcW w:w="672" w:type="pct"/>
            <w:tcBorders>
              <w:left w:val="single" w:sz="4" w:space="0" w:color="000000"/>
              <w:bottom w:val="single" w:sz="4" w:space="0" w:color="000000"/>
              <w:right w:val="single" w:sz="4" w:space="0" w:color="000000"/>
            </w:tcBorders>
          </w:tcPr>
          <w:p w:rsidR="00E72B1D" w:rsidRPr="00994780" w:rsidRDefault="00E72B1D" w:rsidP="00E72B1D">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4" w:space="0" w:color="000000"/>
              <w:bottom w:val="single" w:sz="4" w:space="0" w:color="000000"/>
              <w:right w:val="single" w:sz="4" w:space="0" w:color="000000"/>
            </w:tcBorders>
          </w:tcPr>
          <w:p w:rsidR="00E72B1D" w:rsidRPr="00994780" w:rsidRDefault="00E72B1D" w:rsidP="00E72B1D">
            <w:pPr>
              <w:pStyle w:val="af"/>
              <w:spacing w:after="0" w:line="240" w:lineRule="auto"/>
              <w:rPr>
                <w:rFonts w:ascii="Times New Roman" w:hAnsi="Times New Roman" w:cs="Times New Roman"/>
                <w:b/>
                <w:sz w:val="24"/>
                <w:szCs w:val="24"/>
                <w:lang w:val="uk-UA"/>
              </w:rPr>
            </w:pPr>
            <w:r w:rsidRPr="00994780">
              <w:rPr>
                <w:rFonts w:ascii="Times New Roman" w:hAnsi="Times New Roman" w:cs="Times New Roman"/>
                <w:b/>
                <w:sz w:val="24"/>
                <w:szCs w:val="24"/>
                <w:lang w:val="uk-UA"/>
              </w:rPr>
              <w:t>Виконується постійно.</w:t>
            </w:r>
          </w:p>
          <w:p w:rsidR="00E72B1D" w:rsidRPr="00994780" w:rsidRDefault="00E72B1D" w:rsidP="00E72B1D">
            <w:pPr>
              <w:pStyle w:val="af"/>
              <w:spacing w:after="0" w:line="240" w:lineRule="auto"/>
              <w:rPr>
                <w:rFonts w:ascii="Times New Roman" w:hAnsi="Times New Roman" w:cs="Times New Roman"/>
                <w:b/>
                <w:sz w:val="24"/>
                <w:szCs w:val="24"/>
                <w:lang w:val="uk-UA"/>
              </w:rPr>
            </w:pPr>
            <w:r w:rsidRPr="00994780">
              <w:rPr>
                <w:rFonts w:ascii="Times New Roman" w:hAnsi="Times New Roman" w:cs="Times New Roman"/>
                <w:sz w:val="24"/>
                <w:szCs w:val="24"/>
                <w:lang w:val="uk-UA"/>
              </w:rPr>
              <w:t>До Національної інформаційної системи державного ринкового нагляду та системи оперативного взаємного сповіщення про продукцію, що становить серйозний ризик територіальними</w:t>
            </w:r>
            <w:r w:rsidR="00727FBB" w:rsidRPr="00994780">
              <w:rPr>
                <w:rFonts w:ascii="Times New Roman" w:hAnsi="Times New Roman" w:cs="Times New Roman"/>
                <w:sz w:val="24"/>
                <w:szCs w:val="24"/>
                <w:lang w:val="uk-UA"/>
              </w:rPr>
              <w:t xml:space="preserve"> органами Держлікслужби внесено</w:t>
            </w:r>
            <w:r w:rsidR="00727FBB" w:rsidRPr="00994780">
              <w:rPr>
                <w:rFonts w:ascii="Times New Roman" w:hAnsi="Times New Roman" w:cs="Times New Roman"/>
                <w:sz w:val="24"/>
                <w:szCs w:val="24"/>
                <w:lang w:val="uk-UA"/>
              </w:rPr>
              <w:br/>
            </w:r>
            <w:r w:rsidRPr="00994780">
              <w:rPr>
                <w:rFonts w:ascii="Times New Roman" w:hAnsi="Times New Roman" w:cs="Times New Roman"/>
                <w:sz w:val="24"/>
                <w:szCs w:val="24"/>
                <w:lang w:val="uk-UA"/>
              </w:rPr>
              <w:t>312 рішень про вжиття обмежувальних (корегувальних) заходів та про внесення змін до рішення</w:t>
            </w:r>
            <w:r w:rsidR="00727FBB" w:rsidRPr="00994780">
              <w:rPr>
                <w:rFonts w:ascii="Times New Roman" w:hAnsi="Times New Roman" w:cs="Times New Roman"/>
                <w:sz w:val="24"/>
                <w:szCs w:val="24"/>
                <w:lang w:val="uk-UA"/>
              </w:rPr>
              <w:t>.</w:t>
            </w:r>
          </w:p>
        </w:tc>
      </w:tr>
      <w:tr w:rsidR="00731090" w:rsidRPr="00EE5252" w:rsidTr="00731090">
        <w:trPr>
          <w:trHeight w:val="340"/>
          <w:jc w:val="right"/>
        </w:trPr>
        <w:tc>
          <w:tcPr>
            <w:tcW w:w="280" w:type="pct"/>
            <w:tcBorders>
              <w:top w:val="single" w:sz="4" w:space="0" w:color="000000"/>
              <w:left w:val="single" w:sz="4" w:space="0" w:color="000000"/>
              <w:bottom w:val="single" w:sz="4" w:space="0" w:color="auto"/>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4.13.</w:t>
            </w:r>
          </w:p>
        </w:tc>
        <w:tc>
          <w:tcPr>
            <w:tcW w:w="1816" w:type="pct"/>
            <w:tcBorders>
              <w:top w:val="single" w:sz="4" w:space="0" w:color="000000"/>
              <w:left w:val="single" w:sz="4" w:space="0" w:color="000000"/>
              <w:bottom w:val="single" w:sz="4" w:space="0" w:color="auto"/>
              <w:right w:val="single" w:sz="4" w:space="0" w:color="000000"/>
            </w:tcBorders>
          </w:tcPr>
          <w:p w:rsidR="00731090" w:rsidRPr="00994780" w:rsidRDefault="00731090" w:rsidP="00731090">
            <w:pPr>
              <w:pStyle w:val="rvps2"/>
              <w:shd w:val="clear" w:color="auto" w:fill="FFFFFF" w:themeFill="background1"/>
              <w:spacing w:before="0" w:beforeAutospacing="0" w:after="0" w:afterAutospacing="0"/>
              <w:jc w:val="both"/>
            </w:pPr>
            <w:r w:rsidRPr="00994780">
              <w:t>Проведення навчальних семінарів, відео-конференцій з територіальними органами Держлікслужби щодо здійснення державного ринкового нагляду.</w:t>
            </w:r>
          </w:p>
        </w:tc>
        <w:tc>
          <w:tcPr>
            <w:tcW w:w="1010" w:type="pct"/>
            <w:tcBorders>
              <w:top w:val="single" w:sz="4" w:space="0" w:color="000000"/>
              <w:left w:val="single" w:sz="4" w:space="0" w:color="000000"/>
              <w:bottom w:val="single" w:sz="4" w:space="0" w:color="auto"/>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Протягом року</w:t>
            </w:r>
          </w:p>
        </w:tc>
        <w:tc>
          <w:tcPr>
            <w:tcW w:w="672" w:type="pct"/>
            <w:tcBorders>
              <w:left w:val="single" w:sz="4" w:space="0" w:color="000000"/>
              <w:bottom w:val="single" w:sz="4" w:space="0" w:color="auto"/>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left w:val="single" w:sz="3" w:space="0" w:color="000000"/>
              <w:bottom w:val="single" w:sz="3" w:space="0" w:color="auto"/>
              <w:right w:val="single" w:sz="3" w:space="0" w:color="000000"/>
            </w:tcBorders>
          </w:tcPr>
          <w:p w:rsidR="00731090" w:rsidRPr="00994780" w:rsidRDefault="00731090" w:rsidP="00731090">
            <w:pPr>
              <w:rPr>
                <w:b/>
                <w:sz w:val="24"/>
                <w:szCs w:val="24"/>
                <w:lang w:val="uk-UA"/>
              </w:rPr>
            </w:pPr>
            <w:r w:rsidRPr="00994780">
              <w:rPr>
                <w:b/>
                <w:sz w:val="24"/>
                <w:szCs w:val="24"/>
                <w:lang w:val="uk-UA"/>
              </w:rPr>
              <w:t>Виконується.</w:t>
            </w:r>
          </w:p>
          <w:p w:rsidR="00731090" w:rsidRPr="00994780" w:rsidRDefault="00731090" w:rsidP="00731090">
            <w:pPr>
              <w:rPr>
                <w:sz w:val="24"/>
                <w:szCs w:val="24"/>
                <w:lang w:val="uk-UA"/>
              </w:rPr>
            </w:pPr>
            <w:r w:rsidRPr="00994780">
              <w:rPr>
                <w:sz w:val="24"/>
                <w:szCs w:val="24"/>
                <w:lang w:val="uk-UA"/>
              </w:rPr>
              <w:t>Держлікслужба не проводила навчального семінару</w:t>
            </w:r>
            <w:r w:rsidRPr="00994780">
              <w:rPr>
                <w:b/>
                <w:sz w:val="24"/>
                <w:szCs w:val="24"/>
                <w:lang w:val="uk-UA"/>
              </w:rPr>
              <w:t xml:space="preserve"> </w:t>
            </w:r>
            <w:r w:rsidRPr="00994780">
              <w:rPr>
                <w:sz w:val="24"/>
                <w:szCs w:val="24"/>
                <w:lang w:val="uk-UA"/>
              </w:rPr>
              <w:t>з територіальними органами Держлікслужби щодо здійснення державного ринкового нагляду за косметичною продукцією, у зв’язку з тим, що Кабінетом Міністрів України прийнято постанову від 26.07.2022 № 833 «Про внесення змін до постанови Кабінету Міністрів України від 20 січня 2021 р.</w:t>
            </w:r>
            <w:r w:rsidRPr="00994780">
              <w:rPr>
                <w:sz w:val="24"/>
                <w:szCs w:val="24"/>
                <w:lang w:val="uk-UA"/>
              </w:rPr>
              <w:br/>
              <w:t>№ 65», якою передбачено набрання чинності Технічного регламенту на косметичну продукцію з 03.08.2024.</w:t>
            </w:r>
          </w:p>
          <w:p w:rsidR="00731090" w:rsidRPr="00994780" w:rsidRDefault="00731090" w:rsidP="00731090">
            <w:pPr>
              <w:rPr>
                <w:rFonts w:eastAsia="Calibri"/>
                <w:color w:val="000000"/>
                <w:sz w:val="24"/>
                <w:szCs w:val="24"/>
                <w:lang w:val="uk-UA"/>
              </w:rPr>
            </w:pPr>
            <w:r w:rsidRPr="00994780">
              <w:rPr>
                <w:bCs/>
                <w:color w:val="000000"/>
                <w:kern w:val="24"/>
                <w:sz w:val="24"/>
                <w:szCs w:val="24"/>
                <w:lang w:val="uk-UA" w:eastAsia="uk-UA"/>
              </w:rPr>
              <w:t xml:space="preserve">Держлікслужба разом з територіальними органами Держлікслужби організованою Мінекономіки України прийняла участь у </w:t>
            </w:r>
            <w:proofErr w:type="spellStart"/>
            <w:r w:rsidRPr="00994780">
              <w:rPr>
                <w:rFonts w:eastAsia="Calibri"/>
                <w:color w:val="000000"/>
                <w:sz w:val="24"/>
                <w:szCs w:val="24"/>
                <w:lang w:val="uk-UA"/>
              </w:rPr>
              <w:t>Zoom</w:t>
            </w:r>
            <w:proofErr w:type="spellEnd"/>
            <w:r w:rsidRPr="00994780">
              <w:rPr>
                <w:rFonts w:eastAsia="Calibri"/>
                <w:color w:val="000000"/>
                <w:sz w:val="24"/>
                <w:szCs w:val="24"/>
                <w:lang w:val="uk-UA"/>
              </w:rPr>
              <w:t>-конференції в рамках програми «</w:t>
            </w:r>
            <w:proofErr w:type="spellStart"/>
            <w:r w:rsidRPr="00994780">
              <w:rPr>
                <w:rFonts w:eastAsia="Calibri"/>
                <w:color w:val="000000"/>
                <w:sz w:val="24"/>
                <w:szCs w:val="24"/>
                <w:lang w:val="uk-UA"/>
              </w:rPr>
              <w:t>Strengthening</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the</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institutional</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capacity</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of</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Ministry</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for</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Development</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of</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Economy</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Trade</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and</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Agriculture</w:t>
            </w:r>
            <w:proofErr w:type="spellEnd"/>
            <w:r w:rsidRPr="00994780">
              <w:rPr>
                <w:rFonts w:eastAsia="Calibri"/>
                <w:color w:val="000000"/>
                <w:sz w:val="24"/>
                <w:szCs w:val="24"/>
                <w:lang w:val="uk-UA"/>
              </w:rPr>
              <w:t xml:space="preserve"> (META) </w:t>
            </w:r>
            <w:proofErr w:type="spellStart"/>
            <w:r w:rsidRPr="00994780">
              <w:rPr>
                <w:rFonts w:eastAsia="Calibri"/>
                <w:color w:val="000000"/>
                <w:sz w:val="24"/>
                <w:szCs w:val="24"/>
                <w:lang w:val="uk-UA"/>
              </w:rPr>
              <w:t>of</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Ukraine</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in</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the</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field</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of</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Nation</w:t>
            </w:r>
            <w:r w:rsidR="00994780" w:rsidRPr="00994780">
              <w:rPr>
                <w:rFonts w:eastAsia="Calibri"/>
                <w:color w:val="000000"/>
                <w:sz w:val="24"/>
                <w:szCs w:val="24"/>
                <w:lang w:val="uk-UA"/>
              </w:rPr>
              <w:t>al</w:t>
            </w:r>
            <w:proofErr w:type="spellEnd"/>
            <w:r w:rsidR="00994780" w:rsidRPr="00994780">
              <w:rPr>
                <w:rFonts w:eastAsia="Calibri"/>
                <w:color w:val="000000"/>
                <w:sz w:val="24"/>
                <w:szCs w:val="24"/>
                <w:lang w:val="uk-UA"/>
              </w:rPr>
              <w:t xml:space="preserve"> </w:t>
            </w:r>
            <w:proofErr w:type="spellStart"/>
            <w:r w:rsidR="00994780" w:rsidRPr="00994780">
              <w:rPr>
                <w:rFonts w:eastAsia="Calibri"/>
                <w:color w:val="000000"/>
                <w:sz w:val="24"/>
                <w:szCs w:val="24"/>
                <w:lang w:val="uk-UA"/>
              </w:rPr>
              <w:t>Quality</w:t>
            </w:r>
            <w:proofErr w:type="spellEnd"/>
            <w:r w:rsidR="00994780" w:rsidRPr="00994780">
              <w:rPr>
                <w:rFonts w:eastAsia="Calibri"/>
                <w:color w:val="000000"/>
                <w:sz w:val="24"/>
                <w:szCs w:val="24"/>
                <w:lang w:val="uk-UA"/>
              </w:rPr>
              <w:t xml:space="preserve"> </w:t>
            </w:r>
            <w:proofErr w:type="spellStart"/>
            <w:r w:rsidR="00994780" w:rsidRPr="00994780">
              <w:rPr>
                <w:rFonts w:eastAsia="Calibri"/>
                <w:color w:val="000000"/>
                <w:sz w:val="24"/>
                <w:szCs w:val="24"/>
                <w:lang w:val="uk-UA"/>
              </w:rPr>
              <w:t>Infrastructure</w:t>
            </w:r>
            <w:proofErr w:type="spellEnd"/>
            <w:r w:rsidR="00994780" w:rsidRPr="00994780">
              <w:rPr>
                <w:rFonts w:eastAsia="Calibri"/>
                <w:color w:val="000000"/>
                <w:sz w:val="24"/>
                <w:szCs w:val="24"/>
                <w:lang w:val="uk-UA"/>
              </w:rPr>
              <w:t xml:space="preserve">» 25-26 жовтня та 09-10 листопада </w:t>
            </w:r>
            <w:r w:rsidRPr="00994780">
              <w:rPr>
                <w:rFonts w:eastAsia="Calibri"/>
                <w:color w:val="000000"/>
                <w:sz w:val="24"/>
                <w:szCs w:val="24"/>
                <w:lang w:val="uk-UA"/>
              </w:rPr>
              <w:t xml:space="preserve">в онлайн-зустрічах експертів з питань взаємодії митних органів та органів державного ринкового нагляду, координації та спільних перевірок органів ринкового нагляду Чеської республіки та Латвійської республіки, а також розглянуті практичні питання, зокрема, діяльності Єдиного контактного офісу, систем ICSMS та </w:t>
            </w:r>
            <w:proofErr w:type="spellStart"/>
            <w:r w:rsidRPr="00994780">
              <w:rPr>
                <w:rFonts w:eastAsia="Calibri"/>
                <w:color w:val="000000"/>
                <w:sz w:val="24"/>
                <w:szCs w:val="24"/>
                <w:lang w:val="uk-UA"/>
              </w:rPr>
              <w:t>Safety</w:t>
            </w:r>
            <w:proofErr w:type="spellEnd"/>
            <w:r w:rsidRPr="00994780">
              <w:rPr>
                <w:rFonts w:eastAsia="Calibri"/>
                <w:color w:val="000000"/>
                <w:sz w:val="24"/>
                <w:szCs w:val="24"/>
                <w:lang w:val="uk-UA"/>
              </w:rPr>
              <w:t xml:space="preserve"> </w:t>
            </w:r>
            <w:proofErr w:type="spellStart"/>
            <w:r w:rsidRPr="00994780">
              <w:rPr>
                <w:rFonts w:eastAsia="Calibri"/>
                <w:color w:val="000000"/>
                <w:sz w:val="24"/>
                <w:szCs w:val="24"/>
                <w:lang w:val="uk-UA"/>
              </w:rPr>
              <w:t>Gate</w:t>
            </w:r>
            <w:proofErr w:type="spellEnd"/>
            <w:r w:rsidRPr="00994780">
              <w:rPr>
                <w:rFonts w:eastAsia="Calibri"/>
                <w:color w:val="000000"/>
                <w:sz w:val="24"/>
                <w:szCs w:val="24"/>
                <w:lang w:val="uk-UA"/>
              </w:rPr>
              <w:t>, а також здійснення заходів ринкового нагляду під час інтернет-торгівлі.</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vAlign w:val="center"/>
            <w:hideMark/>
          </w:tcPr>
          <w:p w:rsidR="00731090" w:rsidRPr="00994780" w:rsidRDefault="00731090" w:rsidP="00731090">
            <w:pPr>
              <w:ind w:right="-116"/>
              <w:jc w:val="center"/>
              <w:rPr>
                <w:b/>
                <w:sz w:val="24"/>
                <w:szCs w:val="24"/>
                <w:lang w:val="uk-UA"/>
              </w:rPr>
            </w:pPr>
            <w:r w:rsidRPr="00994780">
              <w:rPr>
                <w:b/>
                <w:sz w:val="24"/>
                <w:szCs w:val="24"/>
                <w:lang w:val="uk-UA"/>
              </w:rPr>
              <w:t>5.</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731090" w:rsidRPr="00994780" w:rsidRDefault="00731090" w:rsidP="00731090">
            <w:pPr>
              <w:rPr>
                <w:b/>
                <w:sz w:val="24"/>
                <w:szCs w:val="24"/>
                <w:lang w:val="uk-UA"/>
              </w:rPr>
            </w:pPr>
            <w:r w:rsidRPr="00994780">
              <w:rPr>
                <w:b/>
                <w:sz w:val="24"/>
                <w:szCs w:val="24"/>
                <w:lang w:val="uk-UA"/>
              </w:rPr>
              <w:t>ЗАХОДИ ЩОДО ЗАБЕЗПЕЧЕННЯ ДЕРЖАВНОГО КОНТРОЛЮ ЯКОСТІ ЛІКАРСЬКИХ ЗАСОБІВ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Організація заходів державного нагляду (контролю) з питань забезпечення якості ЛЗ в лікувально-профілактичних закладах та у СГ, що здійснюють діяльність з оптової та роздрібної торгівлі ЛЗ.</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Територіальні органи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Відповідно до постанови Кабінету Міністрів України</w:t>
            </w:r>
            <w:r w:rsidRPr="00994780">
              <w:rPr>
                <w:sz w:val="24"/>
                <w:szCs w:val="24"/>
                <w:lang w:val="uk-UA"/>
              </w:rPr>
              <w:br/>
              <w:t xml:space="preserve">від 11.03.2020 № 211 «Про запобігання поширенню на території України </w:t>
            </w:r>
            <w:proofErr w:type="spellStart"/>
            <w:r w:rsidRPr="00994780">
              <w:rPr>
                <w:sz w:val="24"/>
                <w:szCs w:val="24"/>
                <w:lang w:val="uk-UA"/>
              </w:rPr>
              <w:t>коронавірусу</w:t>
            </w:r>
            <w:proofErr w:type="spellEnd"/>
            <w:r w:rsidRPr="00994780">
              <w:rPr>
                <w:sz w:val="24"/>
                <w:szCs w:val="24"/>
                <w:lang w:val="uk-UA"/>
              </w:rPr>
              <w:t xml:space="preserve"> COVID-19», із змінами, з 12.03.2020 було призупинено проведення заходів державного нагляду (контролю), а в подальшому, через несприятливу епідеміологічну ситуацію в країні, та відповідно до інших законодавчих актів, заборонено проведення планових заходів до окремого розпорядження Кабінету Міністрів України.</w:t>
            </w:r>
          </w:p>
          <w:p w:rsidR="00731090" w:rsidRPr="00994780" w:rsidRDefault="00731090" w:rsidP="00731090">
            <w:pPr>
              <w:shd w:val="clear" w:color="auto" w:fill="FFFFFF" w:themeFill="background1"/>
              <w:rPr>
                <w:sz w:val="24"/>
                <w:szCs w:val="24"/>
                <w:lang w:val="uk-UA"/>
              </w:rPr>
            </w:pPr>
            <w:r w:rsidRPr="00994780">
              <w:rPr>
                <w:sz w:val="24"/>
                <w:szCs w:val="24"/>
                <w:lang w:val="uk-UA"/>
              </w:rPr>
              <w:t>Водночас, враховуючи введення воєнного стану, постановою Кабінету Міністрів України</w:t>
            </w:r>
            <w:r w:rsidRPr="00994780">
              <w:rPr>
                <w:sz w:val="24"/>
                <w:szCs w:val="24"/>
                <w:lang w:val="uk-UA"/>
              </w:rPr>
              <w:br/>
              <w:t>від 13.03.2022 № 303 «Про припинення заходів державного нагляду (контролю) і державного ринкового нагляду в умовах воєнного стану» припинено проведення планових перевірок СГ, а позапланові перевірки здійснюються виключно відповідно до підстав, вказаних у даній постанові.</w:t>
            </w:r>
          </w:p>
          <w:p w:rsidR="00731090" w:rsidRPr="00994780" w:rsidRDefault="00731090" w:rsidP="00731090">
            <w:pPr>
              <w:shd w:val="clear" w:color="auto" w:fill="FFFFFF" w:themeFill="background1"/>
              <w:rPr>
                <w:sz w:val="24"/>
                <w:szCs w:val="24"/>
                <w:lang w:val="uk-UA"/>
              </w:rPr>
            </w:pPr>
            <w:r w:rsidRPr="00994780">
              <w:rPr>
                <w:sz w:val="24"/>
                <w:szCs w:val="24"/>
                <w:lang w:val="uk-UA"/>
              </w:rPr>
              <w:t>Враховуючи зазначене, за вказаний період проведено</w:t>
            </w:r>
            <w:r w:rsidRPr="00994780">
              <w:rPr>
                <w:sz w:val="24"/>
                <w:szCs w:val="24"/>
                <w:lang w:val="uk-UA"/>
              </w:rPr>
              <w:br/>
              <w:t>39 позапланових перевірок СГ.</w:t>
            </w:r>
          </w:p>
          <w:p w:rsidR="00731090" w:rsidRPr="00994780" w:rsidRDefault="00731090" w:rsidP="00731090">
            <w:pPr>
              <w:shd w:val="clear" w:color="auto" w:fill="FFFFFF" w:themeFill="background1"/>
              <w:rPr>
                <w:sz w:val="24"/>
                <w:szCs w:val="24"/>
                <w:lang w:val="uk-UA"/>
              </w:rPr>
            </w:pPr>
            <w:r w:rsidRPr="00994780">
              <w:rPr>
                <w:sz w:val="24"/>
                <w:szCs w:val="24"/>
                <w:lang w:val="uk-UA"/>
              </w:rPr>
              <w:t>Із них: 29 – за зверненням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 а 10 – за заявами суб’єктів господарювання.</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За результатами позапланових заходів щодо СГ </w:t>
            </w:r>
            <w:proofErr w:type="spellStart"/>
            <w:r w:rsidRPr="00994780">
              <w:rPr>
                <w:sz w:val="24"/>
                <w:szCs w:val="24"/>
                <w:lang w:val="uk-UA"/>
              </w:rPr>
              <w:t>фармпрактики</w:t>
            </w:r>
            <w:proofErr w:type="spellEnd"/>
            <w:r w:rsidRPr="00994780">
              <w:rPr>
                <w:sz w:val="24"/>
                <w:szCs w:val="24"/>
                <w:lang w:val="uk-UA"/>
              </w:rPr>
              <w:t xml:space="preserve"> та СГ </w:t>
            </w:r>
            <w:proofErr w:type="spellStart"/>
            <w:r w:rsidRPr="00994780">
              <w:rPr>
                <w:sz w:val="24"/>
                <w:szCs w:val="24"/>
                <w:lang w:val="uk-UA"/>
              </w:rPr>
              <w:t>медпрактики</w:t>
            </w:r>
            <w:proofErr w:type="spellEnd"/>
            <w:r w:rsidRPr="00994780">
              <w:rPr>
                <w:sz w:val="24"/>
                <w:szCs w:val="24"/>
                <w:lang w:val="uk-UA"/>
              </w:rPr>
              <w:t>:</w:t>
            </w:r>
          </w:p>
          <w:p w:rsidR="00731090" w:rsidRPr="00994780" w:rsidRDefault="00731090" w:rsidP="00731090">
            <w:pPr>
              <w:shd w:val="clear" w:color="auto" w:fill="FFFFFF" w:themeFill="background1"/>
              <w:rPr>
                <w:sz w:val="24"/>
                <w:szCs w:val="24"/>
                <w:lang w:val="uk-UA"/>
              </w:rPr>
            </w:pPr>
            <w:r w:rsidRPr="00994780">
              <w:rPr>
                <w:sz w:val="24"/>
                <w:szCs w:val="24"/>
                <w:lang w:val="uk-UA"/>
              </w:rPr>
              <w:t>- видано – 9 розпоряджень про заборону обігу ЛЗ / 7 приписів про усунення порушень СГ;</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 складено –5 </w:t>
            </w:r>
            <w:proofErr w:type="spellStart"/>
            <w:r w:rsidRPr="00994780">
              <w:rPr>
                <w:sz w:val="24"/>
                <w:szCs w:val="24"/>
                <w:lang w:val="uk-UA"/>
              </w:rPr>
              <w:t>адмінпротоколів</w:t>
            </w:r>
            <w:proofErr w:type="spellEnd"/>
            <w:r w:rsidRPr="00994780">
              <w:rPr>
                <w:sz w:val="24"/>
                <w:szCs w:val="24"/>
                <w:lang w:val="uk-UA"/>
              </w:rPr>
              <w:t xml:space="preserve"> СГ.</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left="360" w:right="-116" w:hanging="360"/>
              <w:jc w:val="center"/>
              <w:rPr>
                <w:sz w:val="24"/>
                <w:szCs w:val="24"/>
                <w:lang w:val="uk-UA"/>
              </w:rPr>
            </w:pPr>
            <w:r w:rsidRPr="00994780">
              <w:rPr>
                <w:sz w:val="24"/>
                <w:szCs w:val="24"/>
                <w:lang w:val="uk-UA"/>
              </w:rPr>
              <w:t>5.2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Організація здійснення державного контролю якості ЛЗ,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від 01.10.2014 № 698, зареєстрований в Міністерстві юстиції України 29.10.2014</w:t>
            </w:r>
            <w:r w:rsidRPr="00994780">
              <w:rPr>
                <w:sz w:val="24"/>
                <w:szCs w:val="24"/>
                <w:lang w:val="uk-UA"/>
              </w:rPr>
              <w:br/>
              <w:t>за № 1356/26133).</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Територіальні органи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від 01.10.2014</w:t>
            </w:r>
            <w:r w:rsidRPr="00994780">
              <w:rPr>
                <w:sz w:val="24"/>
                <w:szCs w:val="24"/>
                <w:lang w:val="uk-UA"/>
              </w:rPr>
              <w:br/>
              <w:t>№ 698:</w:t>
            </w:r>
          </w:p>
          <w:p w:rsidR="00731090" w:rsidRPr="00994780" w:rsidRDefault="00731090" w:rsidP="00731090">
            <w:pPr>
              <w:shd w:val="clear" w:color="auto" w:fill="FFFFFF" w:themeFill="background1"/>
              <w:rPr>
                <w:sz w:val="24"/>
                <w:szCs w:val="24"/>
                <w:lang w:val="uk-UA"/>
              </w:rPr>
            </w:pPr>
            <w:r w:rsidRPr="00994780">
              <w:rPr>
                <w:sz w:val="24"/>
                <w:szCs w:val="24"/>
                <w:lang w:val="uk-UA"/>
              </w:rPr>
              <w:t>- СГ ввезено 17293 серії ЛЗ, що становить 57531 ввезення ЛЗ:</w:t>
            </w:r>
          </w:p>
          <w:p w:rsidR="00731090" w:rsidRPr="00994780" w:rsidRDefault="00731090" w:rsidP="00731090">
            <w:pPr>
              <w:shd w:val="clear" w:color="auto" w:fill="FFFFFF" w:themeFill="background1"/>
              <w:rPr>
                <w:sz w:val="24"/>
                <w:szCs w:val="24"/>
                <w:lang w:val="uk-UA"/>
              </w:rPr>
            </w:pPr>
            <w:r w:rsidRPr="00994780">
              <w:rPr>
                <w:sz w:val="24"/>
                <w:szCs w:val="24"/>
                <w:lang w:val="uk-UA"/>
              </w:rPr>
              <w:t>• лабораторному аналізу підлягало 3317 серій ЛЗ;</w:t>
            </w:r>
          </w:p>
          <w:p w:rsidR="00731090" w:rsidRPr="00994780" w:rsidRDefault="00731090" w:rsidP="00731090">
            <w:pPr>
              <w:shd w:val="clear" w:color="auto" w:fill="FFFFFF" w:themeFill="background1"/>
              <w:rPr>
                <w:sz w:val="24"/>
                <w:szCs w:val="24"/>
                <w:lang w:val="uk-UA"/>
              </w:rPr>
            </w:pPr>
            <w:r w:rsidRPr="00994780">
              <w:rPr>
                <w:sz w:val="24"/>
                <w:szCs w:val="24"/>
                <w:lang w:val="uk-UA"/>
              </w:rPr>
              <w:t>• візуальному аналізу підлягало 57531 серія ЛЗ;</w:t>
            </w:r>
          </w:p>
          <w:p w:rsidR="00731090" w:rsidRPr="00994780" w:rsidRDefault="00731090" w:rsidP="00731090">
            <w:pPr>
              <w:shd w:val="clear" w:color="auto" w:fill="FFFFFF" w:themeFill="background1"/>
              <w:rPr>
                <w:sz w:val="24"/>
                <w:szCs w:val="24"/>
                <w:lang w:val="uk-UA"/>
              </w:rPr>
            </w:pPr>
            <w:r w:rsidRPr="00994780">
              <w:rPr>
                <w:sz w:val="24"/>
                <w:szCs w:val="24"/>
                <w:lang w:val="uk-UA"/>
              </w:rPr>
              <w:t>- видано 58118 позитивних висновків про якість ЛЗ;</w:t>
            </w:r>
          </w:p>
          <w:p w:rsidR="00731090" w:rsidRPr="00994780" w:rsidRDefault="00731090" w:rsidP="00731090">
            <w:pPr>
              <w:shd w:val="clear" w:color="auto" w:fill="FFFFFF" w:themeFill="background1"/>
              <w:rPr>
                <w:sz w:val="24"/>
                <w:szCs w:val="24"/>
                <w:lang w:val="uk-UA"/>
              </w:rPr>
            </w:pPr>
            <w:r w:rsidRPr="00994780">
              <w:rPr>
                <w:sz w:val="24"/>
                <w:szCs w:val="24"/>
                <w:lang w:val="uk-UA"/>
              </w:rPr>
              <w:t>- видано 76 негативних висновків про якість ЛЗ.</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Організація роботи по недопущенню неякісних, фальсифікованих та незареєстрованих ЛЗ та ЛЗ, ввезених з порушенням законодавства:</w:t>
            </w:r>
          </w:p>
          <w:p w:rsidR="00731090" w:rsidRPr="00994780" w:rsidRDefault="00731090" w:rsidP="00731090">
            <w:pPr>
              <w:shd w:val="clear" w:color="auto" w:fill="FFFFFF" w:themeFill="background1"/>
              <w:rPr>
                <w:sz w:val="24"/>
                <w:szCs w:val="24"/>
                <w:lang w:val="uk-UA"/>
              </w:rPr>
            </w:pPr>
            <w:r w:rsidRPr="00994780">
              <w:rPr>
                <w:sz w:val="24"/>
                <w:szCs w:val="24"/>
                <w:lang w:val="uk-UA"/>
              </w:rPr>
              <w:t>- опрацювання термінових повідомлень та листів, що надходять від територіальних органів Держлікслужби;</w:t>
            </w:r>
          </w:p>
          <w:p w:rsidR="00731090" w:rsidRPr="00994780" w:rsidRDefault="00731090" w:rsidP="00731090">
            <w:pPr>
              <w:shd w:val="clear" w:color="auto" w:fill="FFFFFF" w:themeFill="background1"/>
              <w:rPr>
                <w:sz w:val="24"/>
                <w:szCs w:val="24"/>
                <w:lang w:val="uk-UA"/>
              </w:rPr>
            </w:pPr>
            <w:r w:rsidRPr="00994780">
              <w:rPr>
                <w:sz w:val="24"/>
                <w:szCs w:val="24"/>
                <w:lang w:val="uk-UA"/>
              </w:rPr>
              <w:t>- організація та забезпечення в установленому порядку відбору зразків ЛЗ для здійснення державного контролю їх якості;</w:t>
            </w:r>
          </w:p>
          <w:p w:rsidR="00731090" w:rsidRPr="00994780" w:rsidRDefault="00731090" w:rsidP="00731090">
            <w:pPr>
              <w:shd w:val="clear" w:color="auto" w:fill="FFFFFF" w:themeFill="background1"/>
              <w:rPr>
                <w:sz w:val="24"/>
                <w:szCs w:val="24"/>
                <w:lang w:val="uk-UA"/>
              </w:rPr>
            </w:pPr>
            <w:r w:rsidRPr="00994780">
              <w:rPr>
                <w:sz w:val="24"/>
                <w:szCs w:val="24"/>
                <w:lang w:val="uk-UA"/>
              </w:rPr>
              <w:t>- підготовка розпоряджень Держлікслужби про заборону/тимчасову заборону виробництва, реалізації (торгівлі), зберігання та застосування ЛЗ, що не відповідають вимогам, визначеним нормативно-правовими актами та нормативними документами;</w:t>
            </w:r>
          </w:p>
          <w:p w:rsidR="00731090" w:rsidRPr="00994780" w:rsidRDefault="00731090" w:rsidP="00731090">
            <w:pPr>
              <w:shd w:val="clear" w:color="auto" w:fill="FFFFFF" w:themeFill="background1"/>
              <w:rPr>
                <w:sz w:val="24"/>
                <w:szCs w:val="24"/>
                <w:lang w:val="uk-UA"/>
              </w:rPr>
            </w:pPr>
            <w:r w:rsidRPr="00994780">
              <w:rPr>
                <w:sz w:val="24"/>
                <w:szCs w:val="24"/>
                <w:lang w:val="uk-UA"/>
              </w:rPr>
              <w:t>- підготовка листів про скасування розпоряджень Держлікслужби на підставі позитивних результатів додаткових досліджень контролю якості ЛЗ.</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За минулий рік, згідно ЄАІС, Держлікслужбою надано:</w:t>
            </w:r>
          </w:p>
          <w:p w:rsidR="00731090" w:rsidRPr="00994780" w:rsidRDefault="00731090" w:rsidP="00731090">
            <w:pPr>
              <w:rPr>
                <w:sz w:val="24"/>
                <w:szCs w:val="24"/>
                <w:lang w:val="uk-UA"/>
              </w:rPr>
            </w:pPr>
            <w:r w:rsidRPr="00994780">
              <w:rPr>
                <w:sz w:val="24"/>
                <w:szCs w:val="24"/>
                <w:lang w:val="uk-UA"/>
              </w:rPr>
              <w:t>- 96 розпоряджень про заборону реалізації (торгівлі), зберігання та застосування ЛЗ:</w:t>
            </w:r>
          </w:p>
          <w:p w:rsidR="00731090" w:rsidRPr="00994780" w:rsidRDefault="00731090" w:rsidP="00731090">
            <w:pPr>
              <w:rPr>
                <w:sz w:val="24"/>
                <w:szCs w:val="24"/>
                <w:lang w:val="uk-UA"/>
              </w:rPr>
            </w:pPr>
            <w:r w:rsidRPr="00994780">
              <w:rPr>
                <w:sz w:val="24"/>
                <w:szCs w:val="24"/>
                <w:lang w:val="uk-UA"/>
              </w:rPr>
              <w:t>- 14 розпоряджень про заборону обігу 17 серій 12 найменувань та 24 розпорядження про заборону всіх серій 26 найменувань неякісних ЛЗ;</w:t>
            </w:r>
          </w:p>
          <w:p w:rsidR="00731090" w:rsidRPr="00994780" w:rsidRDefault="00731090" w:rsidP="00731090">
            <w:pPr>
              <w:rPr>
                <w:sz w:val="24"/>
                <w:szCs w:val="24"/>
                <w:lang w:val="uk-UA"/>
              </w:rPr>
            </w:pPr>
            <w:r w:rsidRPr="00994780">
              <w:rPr>
                <w:sz w:val="24"/>
                <w:szCs w:val="24"/>
                <w:lang w:val="uk-UA"/>
              </w:rPr>
              <w:t>- 21 розпорядження про заборону обігу 25 найменувань незареєстрованих ЛЗ;</w:t>
            </w:r>
          </w:p>
          <w:p w:rsidR="00731090" w:rsidRPr="00994780" w:rsidRDefault="00731090" w:rsidP="00731090">
            <w:pPr>
              <w:rPr>
                <w:sz w:val="24"/>
                <w:szCs w:val="24"/>
                <w:lang w:val="uk-UA"/>
              </w:rPr>
            </w:pPr>
            <w:r w:rsidRPr="00994780">
              <w:rPr>
                <w:sz w:val="24"/>
                <w:szCs w:val="24"/>
                <w:lang w:val="uk-UA"/>
              </w:rPr>
              <w:t>- 5 розпоряджень про заборону обігу 6 серій 4 найменувань та</w:t>
            </w:r>
            <w:r w:rsidRPr="00994780">
              <w:rPr>
                <w:sz w:val="24"/>
                <w:szCs w:val="24"/>
                <w:lang w:val="uk-UA"/>
              </w:rPr>
              <w:br/>
              <w:t xml:space="preserve">1 розпорядження про заборону всіх серій 1 найменування фальсифікованого ЛЗ; </w:t>
            </w:r>
          </w:p>
          <w:p w:rsidR="00731090" w:rsidRPr="00994780" w:rsidRDefault="00731090" w:rsidP="00731090">
            <w:pPr>
              <w:rPr>
                <w:sz w:val="24"/>
                <w:szCs w:val="24"/>
                <w:lang w:val="uk-UA"/>
              </w:rPr>
            </w:pPr>
            <w:r w:rsidRPr="00994780">
              <w:rPr>
                <w:sz w:val="24"/>
                <w:szCs w:val="24"/>
                <w:lang w:val="uk-UA"/>
              </w:rPr>
              <w:t>- 6 розпоряджень про заборону обігу 6 серій 6 найменувань та 12 розпоряджень про заборону всіх серій 14 найменувань ЛЗ, ввезених з порушенням законодавства України;</w:t>
            </w:r>
          </w:p>
          <w:p w:rsidR="00731090" w:rsidRPr="00994780" w:rsidRDefault="00731090" w:rsidP="00731090">
            <w:pPr>
              <w:rPr>
                <w:sz w:val="24"/>
                <w:szCs w:val="24"/>
                <w:lang w:val="uk-UA"/>
              </w:rPr>
            </w:pPr>
            <w:r w:rsidRPr="00994780">
              <w:rPr>
                <w:sz w:val="24"/>
                <w:szCs w:val="24"/>
                <w:lang w:val="uk-UA"/>
              </w:rPr>
              <w:t>- 13 розпоряджень про заборону обігу 34 серій 13 найменувань ЛЗ у зв’язку з закінченням терміну тимчасової заборони;</w:t>
            </w:r>
          </w:p>
          <w:p w:rsidR="00731090" w:rsidRPr="00994780" w:rsidRDefault="00731090" w:rsidP="00731090">
            <w:pPr>
              <w:rPr>
                <w:sz w:val="24"/>
                <w:szCs w:val="24"/>
                <w:lang w:val="uk-UA"/>
              </w:rPr>
            </w:pPr>
            <w:r w:rsidRPr="00994780">
              <w:rPr>
                <w:sz w:val="24"/>
                <w:szCs w:val="24"/>
                <w:lang w:val="uk-UA"/>
              </w:rPr>
              <w:t>- 24 розпорядження про тимчасову заборону реалізації (торгівлі), зберігання та застосування ЛЗ:</w:t>
            </w:r>
          </w:p>
          <w:p w:rsidR="00731090" w:rsidRPr="00994780" w:rsidRDefault="00731090" w:rsidP="00731090">
            <w:pPr>
              <w:rPr>
                <w:sz w:val="24"/>
                <w:szCs w:val="24"/>
                <w:lang w:val="uk-UA"/>
              </w:rPr>
            </w:pPr>
            <w:r w:rsidRPr="00994780">
              <w:rPr>
                <w:sz w:val="24"/>
                <w:szCs w:val="24"/>
                <w:lang w:val="uk-UA"/>
              </w:rPr>
              <w:t>- 2 розпорядження про заборону обігу 2 серій 2 найменувань та</w:t>
            </w:r>
            <w:r w:rsidRPr="00994780">
              <w:rPr>
                <w:sz w:val="24"/>
                <w:szCs w:val="24"/>
                <w:lang w:val="uk-UA"/>
              </w:rPr>
              <w:br/>
              <w:t>1 розпорядження про заборону всіх серій 1 найменування неякісного ЛЗ;</w:t>
            </w:r>
          </w:p>
          <w:p w:rsidR="00731090" w:rsidRPr="00994780" w:rsidRDefault="00731090" w:rsidP="00731090">
            <w:pPr>
              <w:rPr>
                <w:sz w:val="24"/>
                <w:szCs w:val="24"/>
                <w:lang w:val="uk-UA"/>
              </w:rPr>
            </w:pPr>
            <w:r w:rsidRPr="00994780">
              <w:rPr>
                <w:sz w:val="24"/>
                <w:szCs w:val="24"/>
                <w:lang w:val="uk-UA"/>
              </w:rPr>
              <w:t>- 21 розпорядження про заборону обігу 19 серій 21 найменування ЛЗ, при застосуванні яких виникли побічні реакції;</w:t>
            </w:r>
          </w:p>
          <w:p w:rsidR="00731090" w:rsidRPr="00994780" w:rsidRDefault="00731090" w:rsidP="00731090">
            <w:pPr>
              <w:rPr>
                <w:bCs/>
                <w:sz w:val="24"/>
                <w:szCs w:val="24"/>
                <w:lang w:val="uk-UA"/>
              </w:rPr>
            </w:pPr>
            <w:r w:rsidRPr="00994780">
              <w:rPr>
                <w:bCs/>
                <w:sz w:val="24"/>
                <w:szCs w:val="24"/>
                <w:lang w:val="uk-UA"/>
              </w:rPr>
              <w:t>- опрацьовано та видано 306 рішень із них: 5 негативних та 301 позитивне рішення Держлікслужби:</w:t>
            </w:r>
          </w:p>
          <w:p w:rsidR="00731090" w:rsidRPr="00994780" w:rsidRDefault="00731090" w:rsidP="00731090">
            <w:pPr>
              <w:rPr>
                <w:bCs/>
                <w:sz w:val="24"/>
                <w:szCs w:val="24"/>
                <w:lang w:val="uk-UA"/>
              </w:rPr>
            </w:pPr>
            <w:r w:rsidRPr="00994780">
              <w:rPr>
                <w:bCs/>
                <w:sz w:val="24"/>
                <w:szCs w:val="24"/>
                <w:lang w:val="uk-UA"/>
              </w:rPr>
              <w:t>- надано 108 листів щодо ЛЗ вітчизняного виробництва;</w:t>
            </w:r>
          </w:p>
          <w:p w:rsidR="00731090" w:rsidRPr="00994780" w:rsidRDefault="00731090" w:rsidP="00731090">
            <w:pPr>
              <w:shd w:val="clear" w:color="auto" w:fill="FFFFFF" w:themeFill="background1"/>
              <w:rPr>
                <w:sz w:val="24"/>
                <w:szCs w:val="24"/>
                <w:lang w:val="uk-UA"/>
              </w:rPr>
            </w:pPr>
            <w:r w:rsidRPr="00994780">
              <w:rPr>
                <w:bCs/>
                <w:sz w:val="24"/>
                <w:szCs w:val="24"/>
                <w:lang w:val="uk-UA"/>
              </w:rPr>
              <w:t>- надано 198 листів щодо ЛЗ іноземного виробництва.</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5.4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rFonts w:eastAsia="Calibri"/>
                <w:sz w:val="24"/>
                <w:szCs w:val="24"/>
                <w:lang w:val="uk-UA"/>
              </w:rPr>
              <w:t>Погодження територіальним органам Держлікслужби здійснення позапланових перевірок СГ (щодо якості ЛЗ), які здійснюють виробництво (в умовах аптеки), оптову, роздрібну торгівлю ЛЗ та використання ЛЗ за наявності обґрунтованого звернення фізичної особи про порушення СГ її законних прав.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Відповідно до статті 6 Закону України «Про основні засади державного нагляду (контролю) у сфері господарської діяльності», підставою для здійснення позапланового заходу, зокрема, є звернення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 Позаплановий захід у такому разі здійснюється територіальним органом державного нагляду (контролю) за наявністю погодження центрального органу виконавчої влади, що реалізує державну політику у відповідній сфері державного нагляду (контролю), або відповідного державного колегіального органу.</w:t>
            </w:r>
          </w:p>
          <w:p w:rsidR="00731090" w:rsidRPr="00994780" w:rsidRDefault="00731090" w:rsidP="00731090">
            <w:pPr>
              <w:shd w:val="clear" w:color="auto" w:fill="FFFFFF" w:themeFill="background1"/>
              <w:rPr>
                <w:sz w:val="24"/>
                <w:szCs w:val="24"/>
                <w:lang w:val="uk-UA"/>
              </w:rPr>
            </w:pPr>
            <w:r w:rsidRPr="00994780">
              <w:rPr>
                <w:sz w:val="24"/>
                <w:szCs w:val="24"/>
                <w:lang w:val="uk-UA"/>
              </w:rPr>
              <w:t>Протягом 2022 року надано</w:t>
            </w:r>
            <w:r w:rsidRPr="00994780">
              <w:rPr>
                <w:sz w:val="24"/>
                <w:szCs w:val="24"/>
                <w:lang w:val="uk-UA"/>
              </w:rPr>
              <w:br/>
              <w:t>28 погоджень територіальним органам Держлікслужби щодо проведення позапланових заходів державного нагляду (контролю).</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5.5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uk-UA"/>
              </w:rPr>
            </w:pPr>
            <w:r w:rsidRPr="00994780">
              <w:rPr>
                <w:sz w:val="24"/>
                <w:szCs w:val="24"/>
                <w:lang w:val="uk-UA" w:eastAsia="uk-UA"/>
              </w:rPr>
              <w:t>Розгляд скарг, звернень споживачів (користувачів) стосовно якості, безпеки та ефективності ЛЗ.</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Протягом року розглянуто 107 звернень/скарг від громадян (фізичних осіб), із них:</w:t>
            </w:r>
          </w:p>
          <w:p w:rsidR="00731090" w:rsidRPr="00994780" w:rsidRDefault="00731090" w:rsidP="00731090">
            <w:pPr>
              <w:rPr>
                <w:sz w:val="24"/>
                <w:szCs w:val="24"/>
                <w:lang w:val="uk-UA"/>
              </w:rPr>
            </w:pPr>
            <w:r w:rsidRPr="00994780">
              <w:rPr>
                <w:sz w:val="24"/>
                <w:szCs w:val="24"/>
                <w:lang w:val="uk-UA"/>
              </w:rPr>
              <w:t>Щодо основних шляхів надходження звернень/скарг.</w:t>
            </w:r>
          </w:p>
          <w:p w:rsidR="00731090" w:rsidRPr="00994780" w:rsidRDefault="00731090" w:rsidP="00731090">
            <w:pPr>
              <w:rPr>
                <w:sz w:val="24"/>
                <w:szCs w:val="24"/>
                <w:lang w:val="uk-UA"/>
              </w:rPr>
            </w:pPr>
            <w:r w:rsidRPr="00994780">
              <w:rPr>
                <w:sz w:val="24"/>
                <w:szCs w:val="24"/>
                <w:lang w:val="uk-UA"/>
              </w:rPr>
              <w:t>Від загальної кількості розглянутих звернень/скарг:</w:t>
            </w:r>
          </w:p>
          <w:p w:rsidR="00731090" w:rsidRPr="00994780" w:rsidRDefault="00731090" w:rsidP="00731090">
            <w:pPr>
              <w:rPr>
                <w:sz w:val="24"/>
                <w:szCs w:val="24"/>
                <w:lang w:val="uk-UA"/>
              </w:rPr>
            </w:pPr>
            <w:r w:rsidRPr="00994780">
              <w:rPr>
                <w:sz w:val="24"/>
                <w:szCs w:val="24"/>
                <w:lang w:val="uk-UA"/>
              </w:rPr>
              <w:t>- 32 – надійшло через державну установу «Урядовий контактний центр»;</w:t>
            </w:r>
          </w:p>
          <w:p w:rsidR="00731090" w:rsidRPr="00994780" w:rsidRDefault="00731090" w:rsidP="00731090">
            <w:pPr>
              <w:rPr>
                <w:sz w:val="24"/>
                <w:szCs w:val="24"/>
                <w:lang w:val="uk-UA"/>
              </w:rPr>
            </w:pPr>
            <w:r w:rsidRPr="00994780">
              <w:rPr>
                <w:sz w:val="24"/>
                <w:szCs w:val="24"/>
                <w:lang w:val="uk-UA"/>
              </w:rPr>
              <w:t>- 58 – на електронну пошту Держлікслужби;</w:t>
            </w:r>
          </w:p>
          <w:p w:rsidR="00731090" w:rsidRPr="00994780" w:rsidRDefault="00731090" w:rsidP="00731090">
            <w:pPr>
              <w:rPr>
                <w:sz w:val="24"/>
                <w:szCs w:val="24"/>
                <w:lang w:val="uk-UA"/>
              </w:rPr>
            </w:pPr>
            <w:r w:rsidRPr="00994780">
              <w:rPr>
                <w:sz w:val="24"/>
                <w:szCs w:val="24"/>
                <w:lang w:val="uk-UA"/>
              </w:rPr>
              <w:t>- 9 – від міністерств та державних установ;</w:t>
            </w:r>
          </w:p>
          <w:p w:rsidR="00731090" w:rsidRPr="00994780" w:rsidRDefault="00731090" w:rsidP="00731090">
            <w:pPr>
              <w:rPr>
                <w:sz w:val="24"/>
                <w:szCs w:val="24"/>
                <w:lang w:val="uk-UA"/>
              </w:rPr>
            </w:pPr>
            <w:r w:rsidRPr="00994780">
              <w:rPr>
                <w:sz w:val="24"/>
                <w:szCs w:val="24"/>
                <w:lang w:val="uk-UA"/>
              </w:rPr>
              <w:t>- 8 – на поштову адресу Держлікслужби;</w:t>
            </w:r>
          </w:p>
          <w:p w:rsidR="00731090" w:rsidRPr="00994780" w:rsidRDefault="00731090" w:rsidP="00731090">
            <w:pPr>
              <w:rPr>
                <w:sz w:val="24"/>
                <w:szCs w:val="24"/>
                <w:lang w:val="uk-UA"/>
              </w:rPr>
            </w:pPr>
            <w:r w:rsidRPr="00994780">
              <w:rPr>
                <w:sz w:val="24"/>
                <w:szCs w:val="24"/>
                <w:lang w:val="uk-UA"/>
              </w:rPr>
              <w:t>Щодо основних підстав, що стали причинами для звернень/скарг.</w:t>
            </w:r>
          </w:p>
          <w:p w:rsidR="00731090" w:rsidRPr="00994780" w:rsidRDefault="00731090" w:rsidP="00731090">
            <w:pPr>
              <w:rPr>
                <w:sz w:val="24"/>
                <w:szCs w:val="24"/>
                <w:lang w:val="uk-UA"/>
              </w:rPr>
            </w:pPr>
            <w:r w:rsidRPr="00994780">
              <w:rPr>
                <w:sz w:val="24"/>
                <w:szCs w:val="24"/>
                <w:lang w:val="uk-UA"/>
              </w:rPr>
              <w:t>Із загальної кількості звернень:</w:t>
            </w:r>
          </w:p>
          <w:p w:rsidR="00731090" w:rsidRPr="00994780" w:rsidRDefault="00731090" w:rsidP="00731090">
            <w:pPr>
              <w:rPr>
                <w:sz w:val="24"/>
                <w:szCs w:val="24"/>
                <w:lang w:val="uk-UA"/>
              </w:rPr>
            </w:pPr>
            <w:r w:rsidRPr="00994780">
              <w:rPr>
                <w:sz w:val="24"/>
                <w:szCs w:val="24"/>
                <w:lang w:val="uk-UA"/>
              </w:rPr>
              <w:t>- 84 – стосувалось якості ЛЗ;</w:t>
            </w:r>
          </w:p>
          <w:p w:rsidR="00731090" w:rsidRPr="00994780" w:rsidRDefault="00731090" w:rsidP="00731090">
            <w:pPr>
              <w:rPr>
                <w:sz w:val="24"/>
                <w:szCs w:val="24"/>
                <w:lang w:val="uk-UA"/>
              </w:rPr>
            </w:pPr>
            <w:r w:rsidRPr="00994780">
              <w:rPr>
                <w:sz w:val="24"/>
                <w:szCs w:val="24"/>
                <w:lang w:val="uk-UA"/>
              </w:rPr>
              <w:t>- 7 – відсутності ЛЗ в аптечних мережах;</w:t>
            </w:r>
          </w:p>
          <w:p w:rsidR="00731090" w:rsidRPr="00994780" w:rsidRDefault="00731090" w:rsidP="00731090">
            <w:pPr>
              <w:rPr>
                <w:sz w:val="24"/>
                <w:szCs w:val="24"/>
                <w:lang w:val="uk-UA"/>
              </w:rPr>
            </w:pPr>
            <w:r w:rsidRPr="00994780">
              <w:rPr>
                <w:sz w:val="24"/>
                <w:szCs w:val="24"/>
                <w:lang w:val="uk-UA"/>
              </w:rPr>
              <w:t>- 16 – інше (питання щодо реєстрації, урядової програми «Доступні ліки», щодо заборони обігу лікарських засобів, щодо лабораторій, соціальних програм тощо).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5.6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Галузева атестація лабораторій з контролю якості ЛЗ (незалежних та тих, що відносяться до СГ) та підготовка рішень щодо видачі галузевим лабораторіям свідоцтв про атестацію.</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Проведено 17 перевірок:</w:t>
            </w:r>
          </w:p>
          <w:p w:rsidR="00731090" w:rsidRPr="00994780" w:rsidRDefault="00731090" w:rsidP="00731090">
            <w:pPr>
              <w:rPr>
                <w:sz w:val="24"/>
                <w:szCs w:val="24"/>
                <w:lang w:val="uk-UA"/>
              </w:rPr>
            </w:pPr>
            <w:r w:rsidRPr="00994780">
              <w:rPr>
                <w:sz w:val="24"/>
                <w:szCs w:val="24"/>
                <w:lang w:val="uk-UA"/>
              </w:rPr>
              <w:t>- атестовано 11 галузевих лабораторій з контролю якості ЛЗ;</w:t>
            </w:r>
          </w:p>
          <w:p w:rsidR="00731090" w:rsidRPr="00994780" w:rsidRDefault="00731090" w:rsidP="00731090">
            <w:pPr>
              <w:rPr>
                <w:sz w:val="24"/>
                <w:szCs w:val="24"/>
                <w:lang w:val="uk-UA"/>
              </w:rPr>
            </w:pPr>
            <w:r w:rsidRPr="00994780">
              <w:rPr>
                <w:sz w:val="24"/>
                <w:szCs w:val="24"/>
                <w:lang w:val="uk-UA"/>
              </w:rPr>
              <w:t>- розширено галузь атестації 5 лабораторіям;</w:t>
            </w:r>
          </w:p>
          <w:p w:rsidR="00731090" w:rsidRPr="00994780" w:rsidRDefault="00731090" w:rsidP="00731090">
            <w:pPr>
              <w:rPr>
                <w:sz w:val="24"/>
                <w:szCs w:val="24"/>
                <w:lang w:val="uk-UA"/>
              </w:rPr>
            </w:pPr>
            <w:r w:rsidRPr="00994780">
              <w:rPr>
                <w:rFonts w:eastAsia="Calibri"/>
                <w:sz w:val="24"/>
                <w:szCs w:val="24"/>
                <w:lang w:val="uk-UA"/>
              </w:rPr>
              <w:t>- обстежено 1 лабораторію виробника згідно листа Центральної лабораторії щодо неякісної продукції.</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Інспектування лабораторій галузі з метою здійснення контролю за дотриманням умов галузевої атестації.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Проведено 4 інспектування лабораторій щодо додержання умов галузевої атестації.</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Участь в інспектуванні СГ, що здійснюють господарську діяльність з виробництва ЛЗ (за необхідності).</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Співробітники Департаменту були залучені до 8 перевірок СГ, що здійснюють господарську діяльність з виробництва ЛЗ.</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Забезпечення обміну інформацією з ДП «Державний експертний центр МОЗ» щодо здійснення державного нагляду за безпекою використання ЛЗ, а також виникненням побічних реакцій при застосуванні ЛЗ.</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both"/>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Надано 21 розпорядження про тимчасову заборону ЛЗ, на підставі надходження від</w:t>
            </w:r>
          </w:p>
          <w:p w:rsidR="00731090" w:rsidRPr="00994780" w:rsidRDefault="00731090" w:rsidP="00731090">
            <w:pPr>
              <w:rPr>
                <w:sz w:val="24"/>
                <w:szCs w:val="24"/>
                <w:lang w:val="uk-UA"/>
              </w:rPr>
            </w:pPr>
            <w:r w:rsidRPr="00994780">
              <w:rPr>
                <w:sz w:val="24"/>
                <w:szCs w:val="24"/>
                <w:lang w:val="uk-UA"/>
              </w:rPr>
              <w:t>ДП «Державний експертний центр Міністерства охорони здоров'я України» та територіальних органів Держлікслужби повідомлень про непередбачувані побічні реакції та/або смерть людини внаслідок застосування серії або серій ЛЗ до розслідування їх причин.</w:t>
            </w:r>
          </w:p>
          <w:p w:rsidR="00731090" w:rsidRPr="00994780" w:rsidRDefault="00731090" w:rsidP="00731090">
            <w:pPr>
              <w:rPr>
                <w:sz w:val="24"/>
                <w:szCs w:val="24"/>
                <w:lang w:val="uk-UA"/>
              </w:rPr>
            </w:pPr>
            <w:r w:rsidRPr="00994780">
              <w:rPr>
                <w:sz w:val="24"/>
                <w:szCs w:val="24"/>
                <w:lang w:val="uk-UA"/>
              </w:rPr>
              <w:t>Копії розпоряджень про тимчасову заборону обігу ЛЗ, при застосуванні яких виникли побічні реакції, надано до</w:t>
            </w:r>
            <w:r w:rsidRPr="00994780">
              <w:rPr>
                <w:sz w:val="24"/>
                <w:szCs w:val="24"/>
                <w:lang w:val="uk-UA"/>
              </w:rPr>
              <w:br/>
              <w:t>МОЗ, ДП «Державний експертний центр Міністерства охорони здоров'я України», територіальних органів Держлікслужби та СГ.</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5.10</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Взаємодія з ДП «Державний експертний центр МОЗ» з питань безпеки та контролю якості ЛЗ (участь у засіданнях Науково-експертної та Науково-технічної рад).</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Держлікслужба на постійній основі направляє на адресу</w:t>
            </w:r>
            <w:r w:rsidRPr="00994780">
              <w:rPr>
                <w:sz w:val="24"/>
                <w:szCs w:val="24"/>
                <w:lang w:val="uk-UA"/>
              </w:rPr>
              <w:br/>
              <w:t>ДП «Державний експертний центр МОЗ»:</w:t>
            </w:r>
          </w:p>
          <w:p w:rsidR="00731090" w:rsidRPr="00994780" w:rsidRDefault="00731090" w:rsidP="00731090">
            <w:pPr>
              <w:rPr>
                <w:sz w:val="24"/>
                <w:szCs w:val="24"/>
                <w:lang w:val="uk-UA"/>
              </w:rPr>
            </w:pPr>
            <w:r w:rsidRPr="00994780">
              <w:rPr>
                <w:sz w:val="24"/>
                <w:szCs w:val="24"/>
                <w:lang w:val="uk-UA"/>
              </w:rPr>
              <w:t>- копії розпоряджень про заборону обігу ЛЗ;</w:t>
            </w:r>
          </w:p>
          <w:p w:rsidR="00731090" w:rsidRPr="00994780" w:rsidRDefault="00731090" w:rsidP="00731090">
            <w:pPr>
              <w:rPr>
                <w:sz w:val="24"/>
                <w:szCs w:val="24"/>
                <w:lang w:val="uk-UA"/>
              </w:rPr>
            </w:pPr>
            <w:r w:rsidRPr="00994780">
              <w:rPr>
                <w:sz w:val="24"/>
                <w:szCs w:val="24"/>
                <w:lang w:val="uk-UA"/>
              </w:rPr>
              <w:t>- інформацію про побічні реакції пов’язані з використанням ЛЗ;</w:t>
            </w:r>
          </w:p>
          <w:p w:rsidR="00731090" w:rsidRPr="00994780" w:rsidRDefault="00731090" w:rsidP="00731090">
            <w:pPr>
              <w:rPr>
                <w:sz w:val="24"/>
                <w:szCs w:val="24"/>
                <w:lang w:val="uk-UA"/>
              </w:rPr>
            </w:pPr>
            <w:r w:rsidRPr="00994780">
              <w:rPr>
                <w:sz w:val="24"/>
                <w:szCs w:val="24"/>
                <w:lang w:val="uk-UA"/>
              </w:rPr>
              <w:t>- пропозиції щодо внесення змін до методів контролю якості до реєстраційних посвідчень на ЛЗ;</w:t>
            </w:r>
          </w:p>
          <w:p w:rsidR="00731090" w:rsidRPr="00994780" w:rsidRDefault="00731090" w:rsidP="00731090">
            <w:pPr>
              <w:rPr>
                <w:sz w:val="24"/>
                <w:szCs w:val="24"/>
                <w:lang w:val="uk-UA"/>
              </w:rPr>
            </w:pPr>
            <w:r w:rsidRPr="00994780">
              <w:rPr>
                <w:sz w:val="24"/>
                <w:szCs w:val="24"/>
                <w:lang w:val="uk-UA"/>
              </w:rPr>
              <w:t>- зразки ЛЗ (імунобіологічних препаратів) для здійснення їх лабораторного аналізу;</w:t>
            </w:r>
          </w:p>
          <w:p w:rsidR="00731090" w:rsidRPr="00994780" w:rsidRDefault="00731090" w:rsidP="00731090">
            <w:pPr>
              <w:rPr>
                <w:sz w:val="24"/>
                <w:szCs w:val="24"/>
                <w:lang w:val="uk-UA"/>
              </w:rPr>
            </w:pPr>
            <w:r w:rsidRPr="00994780">
              <w:rPr>
                <w:sz w:val="24"/>
                <w:szCs w:val="24"/>
                <w:lang w:val="uk-UA"/>
              </w:rPr>
              <w:t>- інформаційні матеріали з метою отримання експертної думки.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Узагальнення, статистична обробка та аналіз інформації, що надходить від територіальних органів Держлікслужби щодо забезпечення якості ЛЗ.</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Територіальні органи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Територіальними органами до Держлікслужби надано 835 повідомлень, з них:</w:t>
            </w:r>
          </w:p>
          <w:p w:rsidR="00731090" w:rsidRPr="00994780" w:rsidRDefault="00731090" w:rsidP="00731090">
            <w:pPr>
              <w:shd w:val="clear" w:color="auto" w:fill="FFFFFF" w:themeFill="background1"/>
              <w:rPr>
                <w:sz w:val="24"/>
                <w:szCs w:val="24"/>
                <w:lang w:val="uk-UA"/>
              </w:rPr>
            </w:pPr>
            <w:r w:rsidRPr="00994780">
              <w:rPr>
                <w:sz w:val="24"/>
                <w:szCs w:val="24"/>
                <w:lang w:val="uk-UA"/>
              </w:rPr>
              <w:t>- 558 повідомлень щодо виявлення порушень щодо виконання розпоряджень, листів або інформаційних листів Держлікслужби;</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- 136 повідомлень щодо виявлення неякісних </w:t>
            </w:r>
            <w:proofErr w:type="spellStart"/>
            <w:r w:rsidRPr="00994780">
              <w:rPr>
                <w:sz w:val="24"/>
                <w:szCs w:val="24"/>
                <w:lang w:val="uk-UA"/>
              </w:rPr>
              <w:t>екстемпоральних</w:t>
            </w:r>
            <w:proofErr w:type="spellEnd"/>
            <w:r w:rsidRPr="00994780">
              <w:rPr>
                <w:sz w:val="24"/>
                <w:szCs w:val="24"/>
                <w:lang w:val="uk-UA"/>
              </w:rPr>
              <w:t xml:space="preserve"> ЛЗ, ліків, термін придатності яких минув, ЛЗ без сертифікату виробника у випадках виявлення незначних невідповідностей за показником «Опис», «Упаковка»;</w:t>
            </w:r>
          </w:p>
          <w:p w:rsidR="00731090" w:rsidRPr="00994780" w:rsidRDefault="00731090" w:rsidP="00731090">
            <w:pPr>
              <w:shd w:val="clear" w:color="auto" w:fill="FFFFFF" w:themeFill="background1"/>
              <w:rPr>
                <w:sz w:val="24"/>
                <w:szCs w:val="24"/>
                <w:lang w:val="uk-UA"/>
              </w:rPr>
            </w:pPr>
            <w:r w:rsidRPr="00994780">
              <w:rPr>
                <w:sz w:val="24"/>
                <w:szCs w:val="24"/>
                <w:lang w:val="uk-UA"/>
              </w:rPr>
              <w:t>- 32 повідомлення у випадку виявлення вперше порушень в ході інспекційних перевірок, під час проведення державного контролю якості ЛЗ, що ввозяться в Україну та/або вибіркового контролю та у разі отримання повідомлень про виявлення невідповідних ЛЗ;</w:t>
            </w:r>
          </w:p>
          <w:p w:rsidR="00731090" w:rsidRPr="00994780" w:rsidRDefault="00731090" w:rsidP="00731090">
            <w:pPr>
              <w:rPr>
                <w:sz w:val="24"/>
                <w:szCs w:val="24"/>
                <w:lang w:val="uk-UA"/>
              </w:rPr>
            </w:pPr>
            <w:r w:rsidRPr="00994780">
              <w:rPr>
                <w:sz w:val="24"/>
                <w:szCs w:val="24"/>
                <w:lang w:val="uk-UA"/>
              </w:rPr>
              <w:t>- 109 повідомлень які надійшли від виробника або заявника, суб’єктів господарювання, правоохоронних органів та інше під кодом «3».</w:t>
            </w:r>
          </w:p>
          <w:p w:rsidR="00731090" w:rsidRPr="00994780" w:rsidRDefault="00731090" w:rsidP="00731090">
            <w:pPr>
              <w:shd w:val="clear" w:color="auto" w:fill="FFFFFF" w:themeFill="background1"/>
              <w:rPr>
                <w:sz w:val="24"/>
                <w:szCs w:val="24"/>
                <w:lang w:val="uk-UA"/>
              </w:rPr>
            </w:pPr>
            <w:r w:rsidRPr="00994780">
              <w:rPr>
                <w:sz w:val="24"/>
                <w:szCs w:val="24"/>
                <w:lang w:val="uk-UA"/>
              </w:rPr>
              <w:t>Лабораторіями територіальних органів Держлікслужби проаналізовано 177 серій 47 найменувань ЛЗ. Лабораторіями, уповноваженими Держлікслужбою на проведення робіт з контролю якості ЛЗ, проведено 3689 лабораторних аналізів ЛЗ.</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Участь у систематичній актуалізації Державної фармакопеї України як складової частини системи стандартизації контролю якості ЛЗ, гармонізація державних стандартів якості ЛЗ з європейськими.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Державне підприємство «Український науковий фармакопейний центр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Здійснюється систематична актуалізація Державної фармакопеї України (ДФУ). Підготовлено і направлено до друку Доповнення 6 до ДФУ другого видання (ДФУ 2.6).</w:t>
            </w:r>
          </w:p>
          <w:p w:rsidR="00731090" w:rsidRPr="00994780" w:rsidRDefault="00731090" w:rsidP="00731090">
            <w:pPr>
              <w:shd w:val="clear" w:color="auto" w:fill="FFFFFF" w:themeFill="background1"/>
              <w:rPr>
                <w:sz w:val="24"/>
                <w:szCs w:val="24"/>
                <w:lang w:val="uk-UA"/>
              </w:rPr>
            </w:pPr>
            <w:r w:rsidRPr="00994780">
              <w:rPr>
                <w:sz w:val="24"/>
                <w:szCs w:val="24"/>
                <w:lang w:val="uk-UA"/>
              </w:rPr>
              <w:t>ДФУ 2.6 продовжує основні напрями розвитку, започатковані у попередніх випусках ДФУ другого видання. Це введення нових і актуалізація існуючих текстів. Значна увага приділяється національним статтям і доповненням:</w:t>
            </w:r>
          </w:p>
          <w:p w:rsidR="00731090" w:rsidRPr="00994780" w:rsidRDefault="00731090" w:rsidP="00731090">
            <w:pPr>
              <w:shd w:val="clear" w:color="auto" w:fill="FFFFFF" w:themeFill="background1"/>
              <w:rPr>
                <w:sz w:val="24"/>
                <w:szCs w:val="24"/>
                <w:lang w:val="uk-UA"/>
              </w:rPr>
            </w:pPr>
            <w:r w:rsidRPr="00994780">
              <w:rPr>
                <w:sz w:val="24"/>
                <w:szCs w:val="24"/>
                <w:lang w:val="uk-UA"/>
              </w:rPr>
              <w:t>1. Методи аналізу (13 статей)</w:t>
            </w:r>
          </w:p>
          <w:p w:rsidR="00731090" w:rsidRPr="00994780" w:rsidRDefault="00731090" w:rsidP="00731090">
            <w:pPr>
              <w:shd w:val="clear" w:color="auto" w:fill="FFFFFF" w:themeFill="background1"/>
              <w:rPr>
                <w:sz w:val="24"/>
                <w:szCs w:val="24"/>
                <w:lang w:val="uk-UA"/>
              </w:rPr>
            </w:pPr>
            <w:r w:rsidRPr="00994780">
              <w:rPr>
                <w:sz w:val="24"/>
                <w:szCs w:val="24"/>
                <w:lang w:val="uk-UA"/>
              </w:rPr>
              <w:t>2. Матеріали та контейнери (3 статті)</w:t>
            </w:r>
          </w:p>
          <w:p w:rsidR="00731090" w:rsidRPr="00994780" w:rsidRDefault="00731090" w:rsidP="00731090">
            <w:pPr>
              <w:shd w:val="clear" w:color="auto" w:fill="FFFFFF" w:themeFill="background1"/>
              <w:rPr>
                <w:sz w:val="24"/>
                <w:szCs w:val="24"/>
                <w:lang w:val="uk-UA"/>
              </w:rPr>
            </w:pPr>
            <w:r w:rsidRPr="00994780">
              <w:rPr>
                <w:sz w:val="24"/>
                <w:szCs w:val="24"/>
                <w:lang w:val="uk-UA"/>
              </w:rPr>
              <w:t>Актуалізовані статті на скляні контейнери для фармацевтичного застосування та гумові закупорювальні засоби.</w:t>
            </w:r>
          </w:p>
          <w:p w:rsidR="00731090" w:rsidRPr="00994780" w:rsidRDefault="00731090" w:rsidP="00731090">
            <w:pPr>
              <w:shd w:val="clear" w:color="auto" w:fill="FFFFFF" w:themeFill="background1"/>
              <w:rPr>
                <w:sz w:val="24"/>
                <w:szCs w:val="24"/>
                <w:lang w:val="uk-UA"/>
              </w:rPr>
            </w:pPr>
            <w:r w:rsidRPr="00994780">
              <w:rPr>
                <w:sz w:val="24"/>
                <w:szCs w:val="24"/>
                <w:lang w:val="uk-UA"/>
              </w:rPr>
              <w:t>3. Реактиви. Уведені додаткові реактиви, які підтримують нові монографії.</w:t>
            </w:r>
          </w:p>
          <w:p w:rsidR="00731090" w:rsidRPr="00994780" w:rsidRDefault="00731090" w:rsidP="00731090">
            <w:pPr>
              <w:shd w:val="clear" w:color="auto" w:fill="FFFFFF" w:themeFill="background1"/>
              <w:rPr>
                <w:sz w:val="24"/>
                <w:szCs w:val="24"/>
                <w:lang w:val="uk-UA"/>
              </w:rPr>
            </w:pPr>
            <w:r w:rsidRPr="00994780">
              <w:rPr>
                <w:sz w:val="24"/>
                <w:szCs w:val="24"/>
                <w:lang w:val="uk-UA"/>
              </w:rPr>
              <w:t>4. Загальні тексти (9 статей)</w:t>
            </w:r>
          </w:p>
          <w:p w:rsidR="00731090" w:rsidRPr="00994780" w:rsidRDefault="00731090" w:rsidP="00731090">
            <w:pPr>
              <w:shd w:val="clear" w:color="auto" w:fill="FFFFFF" w:themeFill="background1"/>
              <w:rPr>
                <w:sz w:val="24"/>
                <w:szCs w:val="24"/>
                <w:lang w:val="uk-UA"/>
              </w:rPr>
            </w:pPr>
            <w:r w:rsidRPr="00994780">
              <w:rPr>
                <w:sz w:val="24"/>
                <w:szCs w:val="24"/>
                <w:lang w:val="uk-UA"/>
              </w:rPr>
              <w:t>5. Загальні монографії (9 статей).</w:t>
            </w:r>
          </w:p>
          <w:p w:rsidR="00731090" w:rsidRPr="00994780" w:rsidRDefault="00731090" w:rsidP="00731090">
            <w:pPr>
              <w:shd w:val="clear" w:color="auto" w:fill="FFFFFF" w:themeFill="background1"/>
              <w:rPr>
                <w:sz w:val="24"/>
                <w:szCs w:val="24"/>
                <w:lang w:val="uk-UA"/>
              </w:rPr>
            </w:pPr>
            <w:r w:rsidRPr="00994780">
              <w:rPr>
                <w:sz w:val="24"/>
                <w:szCs w:val="24"/>
                <w:lang w:val="uk-UA"/>
              </w:rPr>
              <w:t>Уперше вводяться загальні національні монографії «Косметична продукція N», «</w:t>
            </w:r>
            <w:proofErr w:type="spellStart"/>
            <w:r w:rsidRPr="00994780">
              <w:rPr>
                <w:sz w:val="24"/>
                <w:szCs w:val="24"/>
                <w:lang w:val="uk-UA"/>
              </w:rPr>
              <w:t>Мезенхімальні</w:t>
            </w:r>
            <w:proofErr w:type="spellEnd"/>
            <w:r w:rsidRPr="00994780">
              <w:rPr>
                <w:sz w:val="24"/>
                <w:szCs w:val="24"/>
                <w:lang w:val="uk-UA"/>
              </w:rPr>
              <w:t xml:space="preserve"> стовбурові клітини для застосування </w:t>
            </w:r>
            <w:proofErr w:type="spellStart"/>
            <w:r w:rsidRPr="00994780">
              <w:rPr>
                <w:sz w:val="24"/>
                <w:szCs w:val="24"/>
                <w:lang w:val="uk-UA"/>
              </w:rPr>
              <w:t>людиноюN</w:t>
            </w:r>
            <w:proofErr w:type="spellEnd"/>
            <w:r w:rsidRPr="00994780">
              <w:rPr>
                <w:sz w:val="24"/>
                <w:szCs w:val="24"/>
                <w:lang w:val="uk-UA"/>
              </w:rPr>
              <w:t>» та «</w:t>
            </w:r>
            <w:proofErr w:type="spellStart"/>
            <w:r w:rsidRPr="00994780">
              <w:rPr>
                <w:sz w:val="24"/>
                <w:szCs w:val="24"/>
                <w:lang w:val="uk-UA"/>
              </w:rPr>
              <w:t>Мезенхімальні</w:t>
            </w:r>
            <w:proofErr w:type="spellEnd"/>
            <w:r w:rsidRPr="00994780">
              <w:rPr>
                <w:sz w:val="24"/>
                <w:szCs w:val="24"/>
                <w:lang w:val="uk-UA"/>
              </w:rPr>
              <w:t xml:space="preserve"> стовбурові клітини для застосування у ветеринарній </w:t>
            </w:r>
            <w:proofErr w:type="spellStart"/>
            <w:r w:rsidRPr="00994780">
              <w:rPr>
                <w:sz w:val="24"/>
                <w:szCs w:val="24"/>
                <w:lang w:val="uk-UA"/>
              </w:rPr>
              <w:t>медициніN</w:t>
            </w:r>
            <w:proofErr w:type="spellEnd"/>
            <w:r w:rsidRPr="00994780">
              <w:rPr>
                <w:sz w:val="24"/>
                <w:szCs w:val="24"/>
                <w:lang w:val="uk-UA"/>
              </w:rPr>
              <w:t xml:space="preserve">». </w:t>
            </w:r>
          </w:p>
          <w:p w:rsidR="00731090" w:rsidRPr="00994780" w:rsidRDefault="00731090" w:rsidP="00731090">
            <w:pPr>
              <w:shd w:val="clear" w:color="auto" w:fill="FFFFFF" w:themeFill="background1"/>
              <w:rPr>
                <w:sz w:val="24"/>
                <w:szCs w:val="24"/>
                <w:lang w:val="uk-UA"/>
              </w:rPr>
            </w:pPr>
            <w:r w:rsidRPr="00994780">
              <w:rPr>
                <w:sz w:val="24"/>
                <w:szCs w:val="24"/>
                <w:lang w:val="uk-UA"/>
              </w:rPr>
              <w:t>6. Монографії на субстанції</w:t>
            </w:r>
            <w:r w:rsidRPr="00994780">
              <w:rPr>
                <w:sz w:val="24"/>
                <w:szCs w:val="24"/>
                <w:lang w:val="uk-UA"/>
              </w:rPr>
              <w:br/>
              <w:t>(2 статті).</w:t>
            </w:r>
          </w:p>
          <w:p w:rsidR="00731090" w:rsidRPr="00994780" w:rsidRDefault="00731090" w:rsidP="00731090">
            <w:pPr>
              <w:shd w:val="clear" w:color="auto" w:fill="FFFFFF" w:themeFill="background1"/>
              <w:rPr>
                <w:sz w:val="24"/>
                <w:szCs w:val="24"/>
                <w:lang w:val="uk-UA"/>
              </w:rPr>
            </w:pPr>
            <w:r w:rsidRPr="00994780">
              <w:rPr>
                <w:sz w:val="24"/>
                <w:szCs w:val="24"/>
                <w:lang w:val="uk-UA"/>
              </w:rPr>
              <w:t>Введені 2 нові монографії, введення яких обумовлено широким застосування сироватки ВРХ у біологічних випробуваннях.</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7. У ДФУ 2.6 продовжено введення монографій у розділ «Монографії на вакцини для застосування у ветеринарній медицині» - введено 17 нових та актуалізовано 1 монографію. Також введено 3 нових монографії у розділ «Монографії на </w:t>
            </w:r>
            <w:proofErr w:type="spellStart"/>
            <w:r w:rsidRPr="00994780">
              <w:rPr>
                <w:sz w:val="24"/>
                <w:szCs w:val="24"/>
                <w:lang w:val="uk-UA"/>
              </w:rPr>
              <w:t>радіофармацевтичні</w:t>
            </w:r>
            <w:proofErr w:type="spellEnd"/>
            <w:r w:rsidRPr="00994780">
              <w:rPr>
                <w:sz w:val="24"/>
                <w:szCs w:val="24"/>
                <w:lang w:val="uk-UA"/>
              </w:rPr>
              <w:t xml:space="preserve"> препарати».</w:t>
            </w:r>
          </w:p>
          <w:p w:rsidR="00731090" w:rsidRPr="00994780" w:rsidRDefault="00731090" w:rsidP="00731090">
            <w:pPr>
              <w:shd w:val="clear" w:color="auto" w:fill="FFFFFF" w:themeFill="background1"/>
              <w:rPr>
                <w:sz w:val="24"/>
                <w:szCs w:val="24"/>
                <w:lang w:val="uk-UA"/>
              </w:rPr>
            </w:pPr>
            <w:r w:rsidRPr="00994780">
              <w:rPr>
                <w:sz w:val="24"/>
                <w:szCs w:val="24"/>
                <w:lang w:val="uk-UA"/>
              </w:rPr>
              <w:t>8. Лікарська рослинна сировина та лікарські рослинні препарати (39 статей).</w:t>
            </w:r>
          </w:p>
          <w:p w:rsidR="00731090" w:rsidRPr="00994780" w:rsidRDefault="00731090" w:rsidP="00731090">
            <w:pPr>
              <w:shd w:val="clear" w:color="auto" w:fill="FFFFFF" w:themeFill="background1"/>
              <w:rPr>
                <w:sz w:val="24"/>
                <w:szCs w:val="24"/>
                <w:lang w:val="uk-UA"/>
              </w:rPr>
            </w:pPr>
            <w:r w:rsidRPr="00994780">
              <w:rPr>
                <w:sz w:val="24"/>
                <w:szCs w:val="24"/>
                <w:lang w:val="uk-UA"/>
              </w:rPr>
              <w:t>Такий значний банк монографій дозволяє надійно проводити стандартизацію цих об’єктів відповідно до вимог Європейської Фармакопеї з урахуванням національної специфіки і є важливим досягненням ДФУ.</w:t>
            </w:r>
          </w:p>
          <w:p w:rsidR="00731090" w:rsidRPr="00994780" w:rsidRDefault="00731090" w:rsidP="00731090">
            <w:pPr>
              <w:shd w:val="clear" w:color="auto" w:fill="FFFFFF" w:themeFill="background1"/>
              <w:rPr>
                <w:sz w:val="24"/>
                <w:szCs w:val="24"/>
                <w:lang w:val="uk-UA"/>
              </w:rPr>
            </w:pPr>
            <w:r w:rsidRPr="00994780">
              <w:rPr>
                <w:sz w:val="24"/>
                <w:szCs w:val="24"/>
                <w:lang w:val="uk-UA"/>
              </w:rPr>
              <w:t>9. Лікарські засоби, виготовлені в аптеках.</w:t>
            </w:r>
          </w:p>
          <w:p w:rsidR="00731090" w:rsidRPr="00994780" w:rsidRDefault="00731090" w:rsidP="00731090">
            <w:pPr>
              <w:shd w:val="clear" w:color="auto" w:fill="FFFFFF" w:themeFill="background1"/>
              <w:rPr>
                <w:sz w:val="24"/>
                <w:szCs w:val="24"/>
                <w:lang w:val="uk-UA"/>
              </w:rPr>
            </w:pPr>
            <w:r w:rsidRPr="00994780">
              <w:rPr>
                <w:sz w:val="24"/>
                <w:szCs w:val="24"/>
                <w:lang w:val="uk-UA"/>
              </w:rPr>
              <w:t>До ДФУ 2.6 уведена загальна монографія «Екстракти водні, виготовлені в аптеках» до розділу «Фармацевтичні препарати виготовлені в аптеках N».</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Продовжується підтримка і поповнення національної бази фармакопейних стандартних зразків ДФУ для забезпечення потреб вітчизняних виробників ЛЗ. Користувачам надається вся необхідна інформація для їх коректного використання, у тому числі щодо невизначеності атестованого значення, що дозволяє контролювати ризики прийняття некоректного рішення щодо якості аналізованого ЛЗ, а також </w:t>
            </w:r>
            <w:proofErr w:type="spellStart"/>
            <w:r w:rsidRPr="00994780">
              <w:rPr>
                <w:sz w:val="24"/>
                <w:szCs w:val="24"/>
                <w:lang w:val="uk-UA"/>
              </w:rPr>
              <w:t>метрологічно</w:t>
            </w:r>
            <w:proofErr w:type="spellEnd"/>
            <w:r w:rsidRPr="00994780">
              <w:rPr>
                <w:sz w:val="24"/>
                <w:szCs w:val="24"/>
                <w:lang w:val="uk-UA"/>
              </w:rPr>
              <w:t xml:space="preserve"> </w:t>
            </w:r>
            <w:proofErr w:type="spellStart"/>
            <w:r w:rsidRPr="00994780">
              <w:rPr>
                <w:sz w:val="24"/>
                <w:szCs w:val="24"/>
                <w:lang w:val="uk-UA"/>
              </w:rPr>
              <w:t>коректно</w:t>
            </w:r>
            <w:proofErr w:type="spellEnd"/>
            <w:r w:rsidRPr="00994780">
              <w:rPr>
                <w:sz w:val="24"/>
                <w:szCs w:val="24"/>
                <w:lang w:val="uk-UA"/>
              </w:rPr>
              <w:t xml:space="preserve"> атестувати робочі стандартні зразки для кількісних випробувань.</w:t>
            </w:r>
          </w:p>
          <w:p w:rsidR="00731090" w:rsidRPr="00994780" w:rsidRDefault="00731090" w:rsidP="00731090">
            <w:pPr>
              <w:shd w:val="clear" w:color="auto" w:fill="FFFFFF" w:themeFill="background1"/>
              <w:rPr>
                <w:sz w:val="24"/>
                <w:szCs w:val="24"/>
                <w:lang w:val="uk-UA"/>
              </w:rPr>
            </w:pPr>
            <w:r w:rsidRPr="00994780">
              <w:rPr>
                <w:sz w:val="24"/>
                <w:szCs w:val="24"/>
                <w:lang w:val="uk-UA"/>
              </w:rPr>
              <w:t>Підготовлено і розпочато</w:t>
            </w:r>
            <w:r w:rsidRPr="00994780">
              <w:rPr>
                <w:sz w:val="24"/>
                <w:szCs w:val="24"/>
                <w:lang w:val="uk-UA"/>
              </w:rPr>
              <w:br/>
              <w:t>18-й раунд Програми професійного тестування лабораторій з контролю якості лікарських засобів (ППТ), який присвячений оцінці роботи аналітика при виконанні стандартних операцій аналізу. Крім традиційної зовнішньої оцінки якості результатів аналізу лабораторії, метою раунду також є сприяння впровадженню в діяльності лабораторій вимог керівних документів фармацевтичної галузі щодо контролю невизначеності результатів вимірювань.</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Державне підприємство «Український науковий фармакопейний центр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Загальні статті та монографії Європейської фармакопеї використовуються для актуалізації текстів Державної фармакопеї України.</w:t>
            </w:r>
          </w:p>
          <w:p w:rsidR="00731090" w:rsidRPr="00994780" w:rsidRDefault="00731090" w:rsidP="00731090">
            <w:pPr>
              <w:shd w:val="clear" w:color="auto" w:fill="FFFFFF" w:themeFill="background1"/>
              <w:rPr>
                <w:sz w:val="24"/>
                <w:szCs w:val="24"/>
                <w:lang w:val="uk-UA"/>
              </w:rPr>
            </w:pPr>
            <w:r w:rsidRPr="00994780">
              <w:rPr>
                <w:sz w:val="24"/>
                <w:szCs w:val="24"/>
                <w:lang w:val="uk-UA"/>
              </w:rPr>
              <w:t>Делегація України, склад якої затверджений Указом Президента України</w:t>
            </w:r>
            <w:r w:rsidRPr="00994780">
              <w:rPr>
                <w:sz w:val="24"/>
                <w:szCs w:val="24"/>
                <w:lang w:val="uk-UA"/>
              </w:rPr>
              <w:br/>
              <w:t>від 18.11.2020 № 504/2020, у 2022 році взяла участь у 172-му (березень), 173-му (червень) та 174-му (листопад) онлайн-засіданнях Європейської комісії з фармакопеї. За результатами голосування делегацій країн-членів Конвенції Європейської фармакопеї було призначено близько 800 експертів до комісій і робочих груп Європейської фармакопеї, з них 12 експертів від України, зокрема, фахівці ДП «Український науковий фармакопейний центр якості лікарських засобів».</w:t>
            </w:r>
          </w:p>
          <w:p w:rsidR="00731090" w:rsidRPr="00994780" w:rsidRDefault="00731090" w:rsidP="00731090">
            <w:pPr>
              <w:shd w:val="clear" w:color="auto" w:fill="FFFFFF" w:themeFill="background1"/>
              <w:rPr>
                <w:sz w:val="24"/>
                <w:szCs w:val="24"/>
                <w:lang w:val="uk-UA"/>
              </w:rPr>
            </w:pPr>
            <w:r w:rsidRPr="00994780">
              <w:rPr>
                <w:sz w:val="24"/>
                <w:szCs w:val="24"/>
                <w:lang w:val="uk-UA"/>
              </w:rPr>
              <w:t>Представник ДП «Український науковий фармакопейний центр якості лікарських засобів» взяв участь у 13-й Міжнародній зустрічі фармакопей світу</w:t>
            </w:r>
            <w:r w:rsidRPr="00994780">
              <w:rPr>
                <w:sz w:val="24"/>
                <w:szCs w:val="24"/>
                <w:lang w:val="uk-UA"/>
              </w:rPr>
              <w:br/>
              <w:t>(27-29 вересня) в онлайн-форматі.</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Державне підприємство «Український науковий фармакопейний центр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20 січня відбулась онлайн-зустріч представників Держлікслужби,</w:t>
            </w:r>
            <w:r w:rsidRPr="00994780">
              <w:rPr>
                <w:sz w:val="24"/>
                <w:szCs w:val="24"/>
                <w:lang w:val="uk-UA"/>
              </w:rPr>
              <w:br/>
              <w:t>ДП «Український науковий фармакопейний центр якості лікарських засобів» та Фармакопейної Конвенції США, на якій узгоджено питання розширення співробітництва у сфері контролю якості ЛЗ. Учасники визначили основні напрямки взаємодії для запровадження довгострокової стратегії із забезпечення доступності якісних та безпечних ЛЗ для споживачів, зокрема:</w:t>
            </w:r>
          </w:p>
          <w:p w:rsidR="00731090" w:rsidRPr="00994780" w:rsidRDefault="00731090" w:rsidP="00731090">
            <w:pPr>
              <w:shd w:val="clear" w:color="auto" w:fill="FFFFFF" w:themeFill="background1"/>
              <w:rPr>
                <w:sz w:val="24"/>
                <w:szCs w:val="24"/>
                <w:lang w:val="uk-UA"/>
              </w:rPr>
            </w:pPr>
            <w:r w:rsidRPr="00994780">
              <w:rPr>
                <w:sz w:val="24"/>
                <w:szCs w:val="24"/>
                <w:lang w:val="uk-UA"/>
              </w:rPr>
              <w:t>- гармонізації основних фармакопейних вимог та профільної нормативної бази;</w:t>
            </w:r>
          </w:p>
          <w:p w:rsidR="00731090" w:rsidRPr="00994780" w:rsidRDefault="00731090" w:rsidP="00731090">
            <w:pPr>
              <w:shd w:val="clear" w:color="auto" w:fill="FFFFFF" w:themeFill="background1"/>
              <w:rPr>
                <w:sz w:val="24"/>
                <w:szCs w:val="24"/>
                <w:lang w:val="uk-UA"/>
              </w:rPr>
            </w:pPr>
            <w:r w:rsidRPr="00994780">
              <w:rPr>
                <w:sz w:val="24"/>
                <w:szCs w:val="24"/>
                <w:lang w:val="uk-UA"/>
              </w:rPr>
              <w:t>- використання лабораторних стандартів;</w:t>
            </w:r>
          </w:p>
          <w:p w:rsidR="00731090" w:rsidRPr="00994780" w:rsidRDefault="00731090" w:rsidP="00731090">
            <w:pPr>
              <w:shd w:val="clear" w:color="auto" w:fill="FFFFFF" w:themeFill="background1"/>
              <w:rPr>
                <w:sz w:val="24"/>
                <w:szCs w:val="24"/>
                <w:lang w:val="uk-UA"/>
              </w:rPr>
            </w:pPr>
            <w:r w:rsidRPr="00994780">
              <w:rPr>
                <w:sz w:val="24"/>
                <w:szCs w:val="24"/>
                <w:lang w:val="uk-UA"/>
              </w:rPr>
              <w:t>- проведення навчальних програм;</w:t>
            </w:r>
          </w:p>
          <w:p w:rsidR="00731090" w:rsidRPr="00994780" w:rsidRDefault="00731090" w:rsidP="00731090">
            <w:pPr>
              <w:shd w:val="clear" w:color="auto" w:fill="FFFFFF" w:themeFill="background1"/>
              <w:rPr>
                <w:sz w:val="24"/>
                <w:szCs w:val="24"/>
                <w:lang w:val="uk-UA"/>
              </w:rPr>
            </w:pPr>
            <w:r w:rsidRPr="00994780">
              <w:rPr>
                <w:sz w:val="24"/>
                <w:szCs w:val="24"/>
                <w:lang w:val="uk-UA"/>
              </w:rPr>
              <w:t>- взаємного обміну досвідом тощо.</w:t>
            </w:r>
          </w:p>
          <w:p w:rsidR="00731090" w:rsidRPr="00994780" w:rsidRDefault="00731090" w:rsidP="00731090">
            <w:pPr>
              <w:shd w:val="clear" w:color="auto" w:fill="FFFFFF" w:themeFill="background1"/>
              <w:rPr>
                <w:sz w:val="24"/>
                <w:szCs w:val="24"/>
                <w:lang w:val="uk-UA"/>
              </w:rPr>
            </w:pPr>
            <w:r w:rsidRPr="00994780">
              <w:rPr>
                <w:sz w:val="24"/>
                <w:szCs w:val="24"/>
                <w:lang w:val="uk-UA"/>
              </w:rPr>
              <w:t>Згідно з Угодою з Фармакопеєю США, її тексти використовуються при актуалізації  текстів ДФУ. Це, зокрема, дозволило збільшити кількість монографій на фармацевтичні препарати у ДФУ до 200 найменувань.</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a5"/>
              <w:shd w:val="clear" w:color="auto" w:fill="FFFFFF"/>
              <w:spacing w:before="0" w:beforeAutospacing="0" w:after="0" w:afterAutospacing="0"/>
              <w:rPr>
                <w:lang w:val="uk-UA"/>
              </w:rPr>
            </w:pPr>
            <w:r w:rsidRPr="00994780">
              <w:rPr>
                <w:lang w:val="uk-UA"/>
              </w:rPr>
              <w:t>Забезпечення виконання зобов'язань, передбачених Конвенцією «</w:t>
            </w:r>
            <w:r w:rsidRPr="00994780">
              <w:rPr>
                <w:shd w:val="clear" w:color="auto" w:fill="FFFFFF"/>
                <w:lang w:val="uk-UA"/>
              </w:rPr>
              <w:t>Ради Європи про підроблення медичної продукції та подібні злочини, що загрожують охороні здоров’я» (ратифікована</w:t>
            </w:r>
            <w:r w:rsidRPr="00994780">
              <w:rPr>
                <w:lang w:val="uk-UA"/>
              </w:rPr>
              <w:t xml:space="preserve"> Законом України від 0</w:t>
            </w:r>
            <w:r w:rsidRPr="00994780">
              <w:rPr>
                <w:rStyle w:val="rvts44"/>
                <w:bdr w:val="none" w:sz="0" w:space="0" w:color="auto" w:frame="1"/>
                <w:shd w:val="clear" w:color="auto" w:fill="FFFFFF"/>
                <w:lang w:val="uk-UA"/>
              </w:rPr>
              <w:t>7.06.2012 № 4908-VI, вступила в силу 01.01.2016)</w:t>
            </w:r>
            <w:r w:rsidRPr="00994780">
              <w:rPr>
                <w:lang w:val="uk-UA"/>
              </w:rPr>
              <w:t xml:space="preserve"> та здійснення заходів щодо спільної роботи з країнами-підписантами.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rFonts w:eastAsiaTheme="minorHAnsi"/>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rPr>
                <w:rFonts w:eastAsiaTheme="minorHAnsi"/>
                <w:sz w:val="24"/>
                <w:szCs w:val="24"/>
                <w:lang w:val="uk-UA" w:eastAsia="en-US"/>
              </w:rPr>
            </w:pPr>
          </w:p>
          <w:p w:rsidR="00731090" w:rsidRPr="00994780" w:rsidRDefault="00731090" w:rsidP="00731090">
            <w:pPr>
              <w:shd w:val="clear" w:color="auto" w:fill="FFFFFF"/>
              <w:rPr>
                <w:sz w:val="24"/>
                <w:szCs w:val="24"/>
                <w:lang w:val="uk-UA"/>
              </w:rPr>
            </w:pPr>
            <w:r w:rsidRPr="00994780">
              <w:rPr>
                <w:sz w:val="24"/>
                <w:szCs w:val="24"/>
                <w:lang w:val="uk-UA"/>
              </w:rPr>
              <w:t>Управління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З метою виконання зобов'язань, передбачених Конвенцією «Ради Європи про підроблення медичної продукції та подібні злочини, що загрожують охороні здоров’я» Держлікслужбою:</w:t>
            </w:r>
          </w:p>
          <w:p w:rsidR="00731090" w:rsidRPr="00994780" w:rsidRDefault="00731090" w:rsidP="00731090">
            <w:pPr>
              <w:shd w:val="clear" w:color="auto" w:fill="FFFFFF" w:themeFill="background1"/>
              <w:rPr>
                <w:sz w:val="24"/>
                <w:szCs w:val="24"/>
                <w:lang w:val="uk-UA"/>
              </w:rPr>
            </w:pPr>
            <w:r w:rsidRPr="00994780">
              <w:rPr>
                <w:sz w:val="24"/>
                <w:szCs w:val="24"/>
                <w:lang w:val="uk-UA"/>
              </w:rPr>
              <w:t>- відповідно до ст. 15 Закону України «Про лікарські засоби» до правоохоронних та митних органів направлено 32 листа щодо фактів фальсифікації ЛЗ та/або протизаконної торгівлі ЛЗ через мережу Інтернет;</w:t>
            </w:r>
          </w:p>
          <w:p w:rsidR="00731090" w:rsidRPr="00994780" w:rsidRDefault="00731090" w:rsidP="00731090">
            <w:pPr>
              <w:tabs>
                <w:tab w:val="left" w:pos="467"/>
              </w:tabs>
              <w:rPr>
                <w:sz w:val="24"/>
                <w:szCs w:val="24"/>
                <w:lang w:val="uk-UA"/>
              </w:rPr>
            </w:pPr>
            <w:r w:rsidRPr="00994780">
              <w:rPr>
                <w:sz w:val="24"/>
                <w:szCs w:val="24"/>
                <w:lang w:val="uk-UA"/>
              </w:rPr>
              <w:t>- направлено 36 швидких сповіщення (</w:t>
            </w:r>
            <w:proofErr w:type="spellStart"/>
            <w:r w:rsidRPr="00994780">
              <w:rPr>
                <w:sz w:val="24"/>
                <w:szCs w:val="24"/>
                <w:lang w:val="uk-UA"/>
              </w:rPr>
              <w:t>Rapid</w:t>
            </w:r>
            <w:proofErr w:type="spellEnd"/>
            <w:r w:rsidRPr="00994780">
              <w:rPr>
                <w:sz w:val="24"/>
                <w:szCs w:val="24"/>
                <w:lang w:val="uk-UA"/>
              </w:rPr>
              <w:t xml:space="preserve"> </w:t>
            </w:r>
            <w:proofErr w:type="spellStart"/>
            <w:r w:rsidRPr="00994780">
              <w:rPr>
                <w:sz w:val="24"/>
                <w:szCs w:val="24"/>
                <w:lang w:val="uk-UA"/>
              </w:rPr>
              <w:t>Alert</w:t>
            </w:r>
            <w:proofErr w:type="spellEnd"/>
            <w:r w:rsidRPr="00994780">
              <w:rPr>
                <w:sz w:val="24"/>
                <w:szCs w:val="24"/>
                <w:lang w:val="uk-UA"/>
              </w:rPr>
              <w:t>) щодо ЛЗ невідповідної якості, обіг яких заборонено розпорядженнями в Україні;</w:t>
            </w:r>
          </w:p>
          <w:p w:rsidR="00731090" w:rsidRPr="00994780" w:rsidRDefault="00731090" w:rsidP="00731090">
            <w:pPr>
              <w:rPr>
                <w:sz w:val="24"/>
                <w:szCs w:val="24"/>
                <w:shd w:val="clear" w:color="auto" w:fill="FFFFFF"/>
                <w:lang w:val="uk-UA"/>
              </w:rPr>
            </w:pPr>
            <w:r w:rsidRPr="00994780">
              <w:rPr>
                <w:sz w:val="24"/>
                <w:szCs w:val="24"/>
                <w:lang w:val="uk-UA"/>
              </w:rPr>
              <w:t xml:space="preserve">- направлено лист </w:t>
            </w:r>
            <w:r w:rsidRPr="00994780">
              <w:rPr>
                <w:kern w:val="36"/>
                <w:sz w:val="24"/>
                <w:szCs w:val="24"/>
                <w:lang w:val="uk-UA" w:eastAsia="uk-UA"/>
              </w:rPr>
              <w:t xml:space="preserve">до ЕМА щодо включення особистої адреси електронної пошти в реєстр розсилки </w:t>
            </w:r>
            <w:proofErr w:type="spellStart"/>
            <w:r w:rsidRPr="00994780">
              <w:rPr>
                <w:kern w:val="36"/>
                <w:sz w:val="24"/>
                <w:szCs w:val="24"/>
                <w:lang w:val="uk-UA" w:eastAsia="uk-UA"/>
              </w:rPr>
              <w:t>Rapid</w:t>
            </w:r>
            <w:proofErr w:type="spellEnd"/>
            <w:r w:rsidRPr="00994780">
              <w:rPr>
                <w:kern w:val="36"/>
                <w:sz w:val="24"/>
                <w:szCs w:val="24"/>
                <w:lang w:val="uk-UA" w:eastAsia="uk-UA"/>
              </w:rPr>
              <w:t xml:space="preserve"> </w:t>
            </w:r>
            <w:proofErr w:type="spellStart"/>
            <w:r w:rsidRPr="00994780">
              <w:rPr>
                <w:kern w:val="36"/>
                <w:sz w:val="24"/>
                <w:szCs w:val="24"/>
                <w:lang w:val="uk-UA" w:eastAsia="uk-UA"/>
              </w:rPr>
              <w:t>Alert</w:t>
            </w:r>
            <w:proofErr w:type="spellEnd"/>
            <w:r w:rsidRPr="00994780">
              <w:rPr>
                <w:kern w:val="36"/>
                <w:sz w:val="24"/>
                <w:szCs w:val="24"/>
                <w:lang w:val="uk-UA" w:eastAsia="uk-UA"/>
              </w:rPr>
              <w:t xml:space="preserve"> з метою оптимізації отримання/відправлення </w:t>
            </w:r>
            <w:proofErr w:type="spellStart"/>
            <w:r w:rsidRPr="00994780">
              <w:rPr>
                <w:kern w:val="36"/>
                <w:sz w:val="24"/>
                <w:szCs w:val="24"/>
                <w:lang w:val="uk-UA" w:eastAsia="uk-UA"/>
              </w:rPr>
              <w:t>Rapid</w:t>
            </w:r>
            <w:proofErr w:type="spellEnd"/>
            <w:r w:rsidRPr="00994780">
              <w:rPr>
                <w:kern w:val="36"/>
                <w:sz w:val="24"/>
                <w:szCs w:val="24"/>
                <w:lang w:val="uk-UA" w:eastAsia="uk-UA"/>
              </w:rPr>
              <w:t xml:space="preserve"> </w:t>
            </w:r>
            <w:proofErr w:type="spellStart"/>
            <w:r w:rsidRPr="00994780">
              <w:rPr>
                <w:kern w:val="36"/>
                <w:sz w:val="24"/>
                <w:szCs w:val="24"/>
                <w:lang w:val="uk-UA" w:eastAsia="uk-UA"/>
              </w:rPr>
              <w:t>Alert</w:t>
            </w:r>
            <w:proofErr w:type="spellEnd"/>
            <w:r w:rsidRPr="00994780">
              <w:rPr>
                <w:kern w:val="36"/>
                <w:sz w:val="24"/>
                <w:szCs w:val="24"/>
                <w:lang w:val="uk-UA" w:eastAsia="uk-UA"/>
              </w:rPr>
              <w:t xml:space="preserve"> через постійні відключення електроенергії;</w:t>
            </w:r>
          </w:p>
          <w:p w:rsidR="00731090" w:rsidRPr="00994780" w:rsidRDefault="00731090" w:rsidP="00731090">
            <w:pPr>
              <w:rPr>
                <w:sz w:val="24"/>
                <w:szCs w:val="24"/>
                <w:lang w:val="uk-UA"/>
              </w:rPr>
            </w:pPr>
            <w:r w:rsidRPr="00994780">
              <w:rPr>
                <w:sz w:val="24"/>
                <w:szCs w:val="24"/>
                <w:lang w:val="uk-UA"/>
              </w:rPr>
              <w:t>- інформація, яка надходить від регуляторних органів інших країн щодо заборони обігу ЛЗ опрацьовується, та у разі необхідності вживаються заходи згідно із законодавством;</w:t>
            </w:r>
          </w:p>
          <w:p w:rsidR="00731090" w:rsidRPr="00994780" w:rsidRDefault="00731090" w:rsidP="00731090">
            <w:pPr>
              <w:rPr>
                <w:sz w:val="24"/>
                <w:szCs w:val="24"/>
                <w:lang w:val="uk-UA"/>
              </w:rPr>
            </w:pPr>
            <w:r w:rsidRPr="00994780">
              <w:rPr>
                <w:sz w:val="24"/>
                <w:szCs w:val="24"/>
                <w:lang w:val="uk-UA"/>
              </w:rPr>
              <w:t>- інформація щодо виявлених та заборонених в Україні неякісних та фальсифікованих ЛЗ щоквартально направляється до країн-СНД;</w:t>
            </w:r>
          </w:p>
          <w:p w:rsidR="00731090" w:rsidRPr="00994780" w:rsidRDefault="00731090" w:rsidP="00731090">
            <w:pPr>
              <w:shd w:val="clear" w:color="auto" w:fill="FFFFFF" w:themeFill="background1"/>
              <w:rPr>
                <w:sz w:val="24"/>
                <w:szCs w:val="24"/>
                <w:lang w:val="uk-UA"/>
              </w:rPr>
            </w:pPr>
            <w:r w:rsidRPr="00994780">
              <w:rPr>
                <w:sz w:val="24"/>
                <w:szCs w:val="24"/>
                <w:lang w:val="uk-UA"/>
              </w:rPr>
              <w:t>- прийнято участь у наступних міжнародних заходах:</w:t>
            </w:r>
          </w:p>
          <w:p w:rsidR="00731090" w:rsidRPr="00994780" w:rsidRDefault="00731090" w:rsidP="00731090">
            <w:pPr>
              <w:rPr>
                <w:sz w:val="24"/>
                <w:szCs w:val="24"/>
                <w:lang w:val="uk-UA"/>
              </w:rPr>
            </w:pPr>
            <w:r w:rsidRPr="00994780">
              <w:rPr>
                <w:sz w:val="24"/>
                <w:szCs w:val="24"/>
                <w:lang w:val="uk-UA"/>
              </w:rPr>
              <w:t xml:space="preserve">- </w:t>
            </w:r>
            <w:proofErr w:type="spellStart"/>
            <w:r w:rsidRPr="00994780">
              <w:rPr>
                <w:sz w:val="24"/>
                <w:szCs w:val="24"/>
                <w:lang w:val="uk-UA"/>
              </w:rPr>
              <w:t>Committee</w:t>
            </w:r>
            <w:proofErr w:type="spellEnd"/>
            <w:r w:rsidRPr="00994780">
              <w:rPr>
                <w:sz w:val="24"/>
                <w:szCs w:val="24"/>
                <w:lang w:val="uk-UA"/>
              </w:rPr>
              <w:t xml:space="preserve"> </w:t>
            </w:r>
            <w:proofErr w:type="spellStart"/>
            <w:r w:rsidRPr="00994780">
              <w:rPr>
                <w:sz w:val="24"/>
                <w:szCs w:val="24"/>
                <w:lang w:val="uk-UA"/>
              </w:rPr>
              <w:t>Satisfaction</w:t>
            </w:r>
            <w:proofErr w:type="spellEnd"/>
            <w:r w:rsidRPr="00994780">
              <w:rPr>
                <w:sz w:val="24"/>
                <w:szCs w:val="24"/>
                <w:lang w:val="uk-UA"/>
              </w:rPr>
              <w:t xml:space="preserve"> </w:t>
            </w:r>
            <w:proofErr w:type="spellStart"/>
            <w:r w:rsidRPr="00994780">
              <w:rPr>
                <w:sz w:val="24"/>
                <w:szCs w:val="24"/>
                <w:lang w:val="uk-UA"/>
              </w:rPr>
              <w:t>Survey</w:t>
            </w:r>
            <w:proofErr w:type="spellEnd"/>
            <w:r w:rsidRPr="00994780">
              <w:rPr>
                <w:sz w:val="24"/>
                <w:szCs w:val="24"/>
                <w:lang w:val="uk-UA"/>
              </w:rPr>
              <w:t xml:space="preserve"> 2018-2021;</w:t>
            </w:r>
          </w:p>
          <w:p w:rsidR="00731090" w:rsidRPr="00994780" w:rsidRDefault="00731090" w:rsidP="00731090">
            <w:pPr>
              <w:rPr>
                <w:sz w:val="24"/>
                <w:szCs w:val="24"/>
                <w:shd w:val="clear" w:color="auto" w:fill="FFFFFF"/>
                <w:lang w:val="uk-UA"/>
              </w:rPr>
            </w:pPr>
            <w:r w:rsidRPr="00994780">
              <w:rPr>
                <w:sz w:val="24"/>
                <w:szCs w:val="24"/>
                <w:lang w:val="uk-UA"/>
              </w:rPr>
              <w:t xml:space="preserve">- </w:t>
            </w:r>
            <w:proofErr w:type="spellStart"/>
            <w:r w:rsidRPr="00994780">
              <w:rPr>
                <w:sz w:val="24"/>
                <w:szCs w:val="24"/>
                <w:lang w:val="uk-UA"/>
              </w:rPr>
              <w:t>Convocation</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the</w:t>
            </w:r>
            <w:proofErr w:type="spellEnd"/>
            <w:r w:rsidRPr="00994780">
              <w:rPr>
                <w:sz w:val="24"/>
                <w:szCs w:val="24"/>
                <w:lang w:val="uk-UA"/>
              </w:rPr>
              <w:t xml:space="preserve"> 7th </w:t>
            </w:r>
            <w:proofErr w:type="spellStart"/>
            <w:r w:rsidRPr="00994780">
              <w:rPr>
                <w:sz w:val="24"/>
                <w:szCs w:val="24"/>
                <w:lang w:val="uk-UA"/>
              </w:rPr>
              <w:t>Plenary</w:t>
            </w:r>
            <w:proofErr w:type="spellEnd"/>
            <w:r w:rsidRPr="00994780">
              <w:rPr>
                <w:sz w:val="24"/>
                <w:szCs w:val="24"/>
                <w:lang w:val="uk-UA"/>
              </w:rPr>
              <w:t xml:space="preserve"> </w:t>
            </w:r>
            <w:proofErr w:type="spellStart"/>
            <w:r w:rsidRPr="00994780">
              <w:rPr>
                <w:sz w:val="24"/>
                <w:szCs w:val="24"/>
                <w:lang w:val="uk-UA"/>
              </w:rPr>
              <w:t>Meeting</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the</w:t>
            </w:r>
            <w:proofErr w:type="spellEnd"/>
            <w:r w:rsidRPr="00994780">
              <w:rPr>
                <w:sz w:val="24"/>
                <w:szCs w:val="24"/>
                <w:lang w:val="uk-UA"/>
              </w:rPr>
              <w:t xml:space="preserve"> </w:t>
            </w:r>
            <w:proofErr w:type="spellStart"/>
            <w:r w:rsidRPr="00994780">
              <w:rPr>
                <w:sz w:val="24"/>
                <w:szCs w:val="24"/>
                <w:lang w:val="uk-UA"/>
              </w:rPr>
              <w:t>European</w:t>
            </w:r>
            <w:proofErr w:type="spellEnd"/>
            <w:r w:rsidRPr="00994780">
              <w:rPr>
                <w:sz w:val="24"/>
                <w:szCs w:val="24"/>
                <w:lang w:val="uk-UA"/>
              </w:rPr>
              <w:t xml:space="preserve"> </w:t>
            </w:r>
            <w:proofErr w:type="spellStart"/>
            <w:r w:rsidRPr="00994780">
              <w:rPr>
                <w:sz w:val="24"/>
                <w:szCs w:val="24"/>
                <w:lang w:val="uk-UA"/>
              </w:rPr>
              <w:t>Committee</w:t>
            </w:r>
            <w:proofErr w:type="spellEnd"/>
            <w:r w:rsidRPr="00994780">
              <w:rPr>
                <w:sz w:val="24"/>
                <w:szCs w:val="24"/>
                <w:lang w:val="uk-UA"/>
              </w:rPr>
              <w:t xml:space="preserve"> CD-P-COS;</w:t>
            </w:r>
          </w:p>
          <w:p w:rsidR="00731090" w:rsidRPr="00994780" w:rsidRDefault="00731090" w:rsidP="00731090">
            <w:pPr>
              <w:rPr>
                <w:sz w:val="24"/>
                <w:szCs w:val="24"/>
                <w:shd w:val="clear" w:color="auto" w:fill="FFFFFF"/>
                <w:lang w:val="uk-UA"/>
              </w:rPr>
            </w:pPr>
            <w:r w:rsidRPr="00994780">
              <w:rPr>
                <w:sz w:val="24"/>
                <w:szCs w:val="24"/>
                <w:lang w:val="uk-UA"/>
              </w:rPr>
              <w:t>- 29</w:t>
            </w:r>
            <w:r w:rsidRPr="00994780">
              <w:rPr>
                <w:sz w:val="24"/>
                <w:szCs w:val="24"/>
                <w:vertAlign w:val="superscript"/>
                <w:lang w:val="uk-UA"/>
              </w:rPr>
              <w:t>th</w:t>
            </w:r>
            <w:r w:rsidRPr="00994780">
              <w:rPr>
                <w:sz w:val="24"/>
                <w:szCs w:val="24"/>
                <w:lang w:val="uk-UA"/>
              </w:rPr>
              <w:t xml:space="preserve"> </w:t>
            </w:r>
            <w:proofErr w:type="spellStart"/>
            <w:r w:rsidRPr="00994780">
              <w:rPr>
                <w:sz w:val="24"/>
                <w:szCs w:val="24"/>
                <w:lang w:val="uk-UA"/>
              </w:rPr>
              <w:t>Plenary</w:t>
            </w:r>
            <w:proofErr w:type="spellEnd"/>
            <w:r w:rsidRPr="00994780">
              <w:rPr>
                <w:sz w:val="24"/>
                <w:szCs w:val="24"/>
                <w:lang w:val="uk-UA"/>
              </w:rPr>
              <w:t xml:space="preserve"> </w:t>
            </w:r>
            <w:proofErr w:type="spellStart"/>
            <w:r w:rsidRPr="00994780">
              <w:rPr>
                <w:sz w:val="24"/>
                <w:szCs w:val="24"/>
                <w:lang w:val="uk-UA"/>
              </w:rPr>
              <w:t>Meeting</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the</w:t>
            </w:r>
            <w:proofErr w:type="spellEnd"/>
            <w:r w:rsidRPr="00994780">
              <w:rPr>
                <w:sz w:val="24"/>
                <w:szCs w:val="24"/>
                <w:lang w:val="uk-UA"/>
              </w:rPr>
              <w:t xml:space="preserve"> </w:t>
            </w:r>
            <w:proofErr w:type="spellStart"/>
            <w:r w:rsidRPr="00994780">
              <w:rPr>
                <w:sz w:val="24"/>
                <w:szCs w:val="24"/>
                <w:lang w:val="uk-UA"/>
              </w:rPr>
              <w:t>Committee</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Experts</w:t>
            </w:r>
            <w:proofErr w:type="spellEnd"/>
            <w:r w:rsidRPr="00994780">
              <w:rPr>
                <w:sz w:val="24"/>
                <w:szCs w:val="24"/>
                <w:lang w:val="uk-UA"/>
              </w:rPr>
              <w:t xml:space="preserve"> </w:t>
            </w:r>
            <w:proofErr w:type="spellStart"/>
            <w:r w:rsidRPr="00994780">
              <w:rPr>
                <w:sz w:val="24"/>
                <w:szCs w:val="24"/>
                <w:lang w:val="uk-UA"/>
              </w:rPr>
              <w:t>on</w:t>
            </w:r>
            <w:proofErr w:type="spellEnd"/>
            <w:r w:rsidRPr="00994780">
              <w:rPr>
                <w:sz w:val="24"/>
                <w:szCs w:val="24"/>
                <w:lang w:val="uk-UA"/>
              </w:rPr>
              <w:t xml:space="preserve"> </w:t>
            </w:r>
            <w:proofErr w:type="spellStart"/>
            <w:r w:rsidRPr="00994780">
              <w:rPr>
                <w:sz w:val="24"/>
                <w:szCs w:val="24"/>
                <w:lang w:val="uk-UA"/>
              </w:rPr>
              <w:t>Minimising</w:t>
            </w:r>
            <w:proofErr w:type="spellEnd"/>
            <w:r w:rsidRPr="00994780">
              <w:rPr>
                <w:sz w:val="24"/>
                <w:szCs w:val="24"/>
                <w:lang w:val="uk-UA"/>
              </w:rPr>
              <w:t xml:space="preserve"> </w:t>
            </w:r>
            <w:proofErr w:type="spellStart"/>
            <w:r w:rsidRPr="00994780">
              <w:rPr>
                <w:sz w:val="24"/>
                <w:szCs w:val="24"/>
                <w:lang w:val="uk-UA"/>
              </w:rPr>
              <w:t>Public</w:t>
            </w:r>
            <w:proofErr w:type="spellEnd"/>
            <w:r w:rsidRPr="00994780">
              <w:rPr>
                <w:sz w:val="24"/>
                <w:szCs w:val="24"/>
                <w:lang w:val="uk-UA"/>
              </w:rPr>
              <w:t xml:space="preserve"> </w:t>
            </w:r>
            <w:proofErr w:type="spellStart"/>
            <w:r w:rsidRPr="00994780">
              <w:rPr>
                <w:sz w:val="24"/>
                <w:szCs w:val="24"/>
                <w:lang w:val="uk-UA"/>
              </w:rPr>
              <w:t>Health</w:t>
            </w:r>
            <w:proofErr w:type="spellEnd"/>
            <w:r w:rsidRPr="00994780">
              <w:rPr>
                <w:sz w:val="24"/>
                <w:szCs w:val="24"/>
                <w:lang w:val="uk-UA"/>
              </w:rPr>
              <w:t xml:space="preserve"> </w:t>
            </w:r>
            <w:proofErr w:type="spellStart"/>
            <w:r w:rsidRPr="00994780">
              <w:rPr>
                <w:sz w:val="24"/>
                <w:szCs w:val="24"/>
                <w:lang w:val="uk-UA"/>
              </w:rPr>
              <w:t>Risks</w:t>
            </w:r>
            <w:proofErr w:type="spellEnd"/>
            <w:r w:rsidRPr="00994780">
              <w:rPr>
                <w:sz w:val="24"/>
                <w:szCs w:val="24"/>
                <w:lang w:val="uk-UA"/>
              </w:rPr>
              <w:t xml:space="preserve"> </w:t>
            </w:r>
            <w:proofErr w:type="spellStart"/>
            <w:r w:rsidRPr="00994780">
              <w:rPr>
                <w:sz w:val="24"/>
                <w:szCs w:val="24"/>
                <w:lang w:val="uk-UA"/>
              </w:rPr>
              <w:t>Posed</w:t>
            </w:r>
            <w:proofErr w:type="spellEnd"/>
            <w:r w:rsidRPr="00994780">
              <w:rPr>
                <w:sz w:val="24"/>
                <w:szCs w:val="24"/>
                <w:lang w:val="uk-UA"/>
              </w:rPr>
              <w:t xml:space="preserve"> </w:t>
            </w:r>
            <w:proofErr w:type="spellStart"/>
            <w:r w:rsidRPr="00994780">
              <w:rPr>
                <w:sz w:val="24"/>
                <w:szCs w:val="24"/>
                <w:lang w:val="uk-UA"/>
              </w:rPr>
              <w:t>by</w:t>
            </w:r>
            <w:proofErr w:type="spellEnd"/>
            <w:r w:rsidRPr="00994780">
              <w:rPr>
                <w:sz w:val="24"/>
                <w:szCs w:val="24"/>
                <w:lang w:val="uk-UA"/>
              </w:rPr>
              <w:t xml:space="preserve"> </w:t>
            </w:r>
            <w:proofErr w:type="spellStart"/>
            <w:r w:rsidRPr="00994780">
              <w:rPr>
                <w:sz w:val="24"/>
                <w:szCs w:val="24"/>
                <w:lang w:val="uk-UA"/>
              </w:rPr>
              <w:t>Falsification</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Medical</w:t>
            </w:r>
            <w:proofErr w:type="spellEnd"/>
            <w:r w:rsidRPr="00994780">
              <w:rPr>
                <w:sz w:val="24"/>
                <w:szCs w:val="24"/>
                <w:lang w:val="uk-UA"/>
              </w:rPr>
              <w:t xml:space="preserve"> </w:t>
            </w:r>
            <w:proofErr w:type="spellStart"/>
            <w:r w:rsidRPr="00994780">
              <w:rPr>
                <w:sz w:val="24"/>
                <w:szCs w:val="24"/>
                <w:lang w:val="uk-UA"/>
              </w:rPr>
              <w:t>Products</w:t>
            </w:r>
            <w:proofErr w:type="spellEnd"/>
            <w:r w:rsidRPr="00994780">
              <w:rPr>
                <w:sz w:val="24"/>
                <w:szCs w:val="24"/>
                <w:lang w:val="uk-UA"/>
              </w:rPr>
              <w:t xml:space="preserve"> </w:t>
            </w:r>
            <w:proofErr w:type="spellStart"/>
            <w:r w:rsidRPr="00994780">
              <w:rPr>
                <w:sz w:val="24"/>
                <w:szCs w:val="24"/>
                <w:lang w:val="uk-UA"/>
              </w:rPr>
              <w:t>and</w:t>
            </w:r>
            <w:proofErr w:type="spellEnd"/>
            <w:r w:rsidRPr="00994780">
              <w:rPr>
                <w:sz w:val="24"/>
                <w:szCs w:val="24"/>
                <w:lang w:val="uk-UA"/>
              </w:rPr>
              <w:t xml:space="preserve"> </w:t>
            </w:r>
            <w:proofErr w:type="spellStart"/>
            <w:r w:rsidRPr="00994780">
              <w:rPr>
                <w:sz w:val="24"/>
                <w:szCs w:val="24"/>
                <w:lang w:val="uk-UA"/>
              </w:rPr>
              <w:t>Similar</w:t>
            </w:r>
            <w:proofErr w:type="spellEnd"/>
            <w:r w:rsidRPr="00994780">
              <w:rPr>
                <w:sz w:val="24"/>
                <w:szCs w:val="24"/>
                <w:lang w:val="uk-UA"/>
              </w:rPr>
              <w:t xml:space="preserve"> </w:t>
            </w:r>
            <w:proofErr w:type="spellStart"/>
            <w:r w:rsidRPr="00994780">
              <w:rPr>
                <w:sz w:val="24"/>
                <w:szCs w:val="24"/>
                <w:lang w:val="uk-UA"/>
              </w:rPr>
              <w:t>Crimes</w:t>
            </w:r>
            <w:proofErr w:type="spellEnd"/>
            <w:r w:rsidRPr="00994780">
              <w:rPr>
                <w:sz w:val="24"/>
                <w:szCs w:val="24"/>
                <w:lang w:val="uk-UA"/>
              </w:rPr>
              <w:t xml:space="preserve"> (CD-P-PH/CMED);</w:t>
            </w:r>
          </w:p>
          <w:p w:rsidR="00731090" w:rsidRPr="00994780" w:rsidRDefault="00731090" w:rsidP="00731090">
            <w:pPr>
              <w:rPr>
                <w:sz w:val="24"/>
                <w:szCs w:val="24"/>
                <w:shd w:val="clear" w:color="auto" w:fill="FFFFFF"/>
                <w:lang w:val="uk-UA"/>
              </w:rPr>
            </w:pPr>
            <w:r w:rsidRPr="00994780">
              <w:rPr>
                <w:bCs/>
                <w:sz w:val="24"/>
                <w:szCs w:val="24"/>
                <w:lang w:val="uk-UA"/>
              </w:rPr>
              <w:t xml:space="preserve">- 30th </w:t>
            </w:r>
            <w:proofErr w:type="spellStart"/>
            <w:r w:rsidRPr="00994780">
              <w:rPr>
                <w:sz w:val="24"/>
                <w:szCs w:val="24"/>
                <w:lang w:val="uk-UA"/>
              </w:rPr>
              <w:t>Plenary</w:t>
            </w:r>
            <w:proofErr w:type="spellEnd"/>
            <w:r w:rsidRPr="00994780">
              <w:rPr>
                <w:sz w:val="24"/>
                <w:szCs w:val="24"/>
                <w:lang w:val="uk-UA"/>
              </w:rPr>
              <w:t xml:space="preserve"> </w:t>
            </w:r>
            <w:proofErr w:type="spellStart"/>
            <w:r w:rsidRPr="00994780">
              <w:rPr>
                <w:sz w:val="24"/>
                <w:szCs w:val="24"/>
                <w:lang w:val="uk-UA"/>
              </w:rPr>
              <w:t>Meeting</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the</w:t>
            </w:r>
            <w:proofErr w:type="spellEnd"/>
            <w:r w:rsidRPr="00994780">
              <w:rPr>
                <w:sz w:val="24"/>
                <w:szCs w:val="24"/>
                <w:lang w:val="uk-UA"/>
              </w:rPr>
              <w:t xml:space="preserve"> </w:t>
            </w:r>
            <w:proofErr w:type="spellStart"/>
            <w:r w:rsidRPr="00994780">
              <w:rPr>
                <w:sz w:val="24"/>
                <w:szCs w:val="24"/>
                <w:lang w:val="uk-UA"/>
              </w:rPr>
              <w:t>Committee</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Experts</w:t>
            </w:r>
            <w:proofErr w:type="spellEnd"/>
            <w:r w:rsidRPr="00994780">
              <w:rPr>
                <w:sz w:val="24"/>
                <w:szCs w:val="24"/>
                <w:lang w:val="uk-UA"/>
              </w:rPr>
              <w:t xml:space="preserve"> </w:t>
            </w:r>
            <w:proofErr w:type="spellStart"/>
            <w:r w:rsidRPr="00994780">
              <w:rPr>
                <w:sz w:val="24"/>
                <w:szCs w:val="24"/>
                <w:lang w:val="uk-UA"/>
              </w:rPr>
              <w:t>on</w:t>
            </w:r>
            <w:proofErr w:type="spellEnd"/>
            <w:r w:rsidRPr="00994780">
              <w:rPr>
                <w:sz w:val="24"/>
                <w:szCs w:val="24"/>
                <w:lang w:val="uk-UA"/>
              </w:rPr>
              <w:t xml:space="preserve"> </w:t>
            </w:r>
            <w:proofErr w:type="spellStart"/>
            <w:r w:rsidRPr="00994780">
              <w:rPr>
                <w:sz w:val="24"/>
                <w:szCs w:val="24"/>
                <w:lang w:val="uk-UA"/>
              </w:rPr>
              <w:t>Minimising</w:t>
            </w:r>
            <w:proofErr w:type="spellEnd"/>
            <w:r w:rsidRPr="00994780">
              <w:rPr>
                <w:sz w:val="24"/>
                <w:szCs w:val="24"/>
                <w:lang w:val="uk-UA"/>
              </w:rPr>
              <w:t xml:space="preserve"> </w:t>
            </w:r>
            <w:proofErr w:type="spellStart"/>
            <w:r w:rsidRPr="00994780">
              <w:rPr>
                <w:sz w:val="24"/>
                <w:szCs w:val="24"/>
                <w:lang w:val="uk-UA"/>
              </w:rPr>
              <w:t>Public</w:t>
            </w:r>
            <w:proofErr w:type="spellEnd"/>
            <w:r w:rsidRPr="00994780">
              <w:rPr>
                <w:sz w:val="24"/>
                <w:szCs w:val="24"/>
                <w:lang w:val="uk-UA"/>
              </w:rPr>
              <w:t xml:space="preserve"> </w:t>
            </w:r>
            <w:proofErr w:type="spellStart"/>
            <w:r w:rsidRPr="00994780">
              <w:rPr>
                <w:sz w:val="24"/>
                <w:szCs w:val="24"/>
                <w:lang w:val="uk-UA"/>
              </w:rPr>
              <w:t>Health</w:t>
            </w:r>
            <w:proofErr w:type="spellEnd"/>
            <w:r w:rsidRPr="00994780">
              <w:rPr>
                <w:sz w:val="24"/>
                <w:szCs w:val="24"/>
                <w:lang w:val="uk-UA"/>
              </w:rPr>
              <w:t xml:space="preserve"> </w:t>
            </w:r>
            <w:proofErr w:type="spellStart"/>
            <w:r w:rsidRPr="00994780">
              <w:rPr>
                <w:sz w:val="24"/>
                <w:szCs w:val="24"/>
                <w:lang w:val="uk-UA"/>
              </w:rPr>
              <w:t>Risks</w:t>
            </w:r>
            <w:proofErr w:type="spellEnd"/>
            <w:r w:rsidRPr="00994780">
              <w:rPr>
                <w:sz w:val="24"/>
                <w:szCs w:val="24"/>
                <w:lang w:val="uk-UA"/>
              </w:rPr>
              <w:t xml:space="preserve"> </w:t>
            </w:r>
            <w:proofErr w:type="spellStart"/>
            <w:r w:rsidRPr="00994780">
              <w:rPr>
                <w:sz w:val="24"/>
                <w:szCs w:val="24"/>
                <w:lang w:val="uk-UA"/>
              </w:rPr>
              <w:t>Posed</w:t>
            </w:r>
            <w:proofErr w:type="spellEnd"/>
            <w:r w:rsidRPr="00994780">
              <w:rPr>
                <w:sz w:val="24"/>
                <w:szCs w:val="24"/>
                <w:lang w:val="uk-UA"/>
              </w:rPr>
              <w:t xml:space="preserve"> </w:t>
            </w:r>
            <w:proofErr w:type="spellStart"/>
            <w:r w:rsidRPr="00994780">
              <w:rPr>
                <w:sz w:val="24"/>
                <w:szCs w:val="24"/>
                <w:lang w:val="uk-UA"/>
              </w:rPr>
              <w:t>by</w:t>
            </w:r>
            <w:proofErr w:type="spellEnd"/>
            <w:r w:rsidRPr="00994780">
              <w:rPr>
                <w:sz w:val="24"/>
                <w:szCs w:val="24"/>
                <w:lang w:val="uk-UA"/>
              </w:rPr>
              <w:t xml:space="preserve"> </w:t>
            </w:r>
            <w:proofErr w:type="spellStart"/>
            <w:r w:rsidRPr="00994780">
              <w:rPr>
                <w:sz w:val="24"/>
                <w:szCs w:val="24"/>
                <w:lang w:val="uk-UA"/>
              </w:rPr>
              <w:t>Falsification</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Medical</w:t>
            </w:r>
            <w:proofErr w:type="spellEnd"/>
            <w:r w:rsidRPr="00994780">
              <w:rPr>
                <w:sz w:val="24"/>
                <w:szCs w:val="24"/>
                <w:lang w:val="uk-UA"/>
              </w:rPr>
              <w:t xml:space="preserve"> </w:t>
            </w:r>
            <w:proofErr w:type="spellStart"/>
            <w:r w:rsidRPr="00994780">
              <w:rPr>
                <w:sz w:val="24"/>
                <w:szCs w:val="24"/>
                <w:lang w:val="uk-UA"/>
              </w:rPr>
              <w:t>Products</w:t>
            </w:r>
            <w:proofErr w:type="spellEnd"/>
            <w:r w:rsidRPr="00994780">
              <w:rPr>
                <w:sz w:val="24"/>
                <w:szCs w:val="24"/>
                <w:lang w:val="uk-UA"/>
              </w:rPr>
              <w:t xml:space="preserve"> </w:t>
            </w:r>
            <w:proofErr w:type="spellStart"/>
            <w:r w:rsidRPr="00994780">
              <w:rPr>
                <w:sz w:val="24"/>
                <w:szCs w:val="24"/>
                <w:lang w:val="uk-UA"/>
              </w:rPr>
              <w:t>and</w:t>
            </w:r>
            <w:proofErr w:type="spellEnd"/>
            <w:r w:rsidRPr="00994780">
              <w:rPr>
                <w:sz w:val="24"/>
                <w:szCs w:val="24"/>
                <w:lang w:val="uk-UA"/>
              </w:rPr>
              <w:t xml:space="preserve"> </w:t>
            </w:r>
            <w:proofErr w:type="spellStart"/>
            <w:r w:rsidRPr="00994780">
              <w:rPr>
                <w:sz w:val="24"/>
                <w:szCs w:val="24"/>
                <w:lang w:val="uk-UA"/>
              </w:rPr>
              <w:t>Similar</w:t>
            </w:r>
            <w:proofErr w:type="spellEnd"/>
            <w:r w:rsidRPr="00994780">
              <w:rPr>
                <w:sz w:val="24"/>
                <w:szCs w:val="24"/>
                <w:lang w:val="uk-UA"/>
              </w:rPr>
              <w:t xml:space="preserve"> </w:t>
            </w:r>
            <w:proofErr w:type="spellStart"/>
            <w:r w:rsidRPr="00994780">
              <w:rPr>
                <w:sz w:val="24"/>
                <w:szCs w:val="24"/>
                <w:lang w:val="uk-UA"/>
              </w:rPr>
              <w:t>Crimes</w:t>
            </w:r>
            <w:proofErr w:type="spellEnd"/>
            <w:r w:rsidRPr="00994780">
              <w:rPr>
                <w:sz w:val="24"/>
                <w:szCs w:val="24"/>
                <w:lang w:val="uk-UA"/>
              </w:rPr>
              <w:t xml:space="preserve"> (CD-P-PH/CMED);</w:t>
            </w:r>
          </w:p>
          <w:p w:rsidR="00731090" w:rsidRPr="00994780" w:rsidRDefault="00731090" w:rsidP="00731090">
            <w:pPr>
              <w:rPr>
                <w:sz w:val="24"/>
                <w:szCs w:val="24"/>
                <w:shd w:val="clear" w:color="auto" w:fill="FFFFFF"/>
                <w:lang w:val="uk-UA"/>
              </w:rPr>
            </w:pPr>
            <w:r w:rsidRPr="00994780">
              <w:rPr>
                <w:bCs/>
                <w:sz w:val="24"/>
                <w:szCs w:val="24"/>
                <w:lang w:val="uk-UA"/>
              </w:rPr>
              <w:t xml:space="preserve">- EDQM </w:t>
            </w:r>
            <w:proofErr w:type="spellStart"/>
            <w:r w:rsidRPr="00994780">
              <w:rPr>
                <w:bCs/>
                <w:sz w:val="24"/>
                <w:szCs w:val="24"/>
                <w:lang w:val="uk-UA"/>
              </w:rPr>
              <w:t>Pharmacare</w:t>
            </w:r>
            <w:proofErr w:type="spellEnd"/>
            <w:r w:rsidRPr="00994780">
              <w:rPr>
                <w:bCs/>
                <w:sz w:val="24"/>
                <w:szCs w:val="24"/>
                <w:lang w:val="uk-UA"/>
              </w:rPr>
              <w:t xml:space="preserve"> </w:t>
            </w:r>
            <w:proofErr w:type="spellStart"/>
            <w:r w:rsidRPr="00994780">
              <w:rPr>
                <w:bCs/>
                <w:sz w:val="24"/>
                <w:szCs w:val="24"/>
                <w:lang w:val="uk-UA"/>
              </w:rPr>
              <w:t>Stakeholder</w:t>
            </w:r>
            <w:proofErr w:type="spellEnd"/>
            <w:r w:rsidRPr="00994780">
              <w:rPr>
                <w:bCs/>
                <w:sz w:val="24"/>
                <w:szCs w:val="24"/>
                <w:lang w:val="uk-UA"/>
              </w:rPr>
              <w:t xml:space="preserve"> </w:t>
            </w:r>
            <w:proofErr w:type="spellStart"/>
            <w:r w:rsidRPr="00994780">
              <w:rPr>
                <w:bCs/>
                <w:sz w:val="24"/>
                <w:szCs w:val="24"/>
                <w:lang w:val="uk-UA"/>
              </w:rPr>
              <w:t>Day</w:t>
            </w:r>
            <w:proofErr w:type="spellEnd"/>
            <w:r w:rsidRPr="00994780">
              <w:rPr>
                <w:bCs/>
                <w:sz w:val="24"/>
                <w:szCs w:val="24"/>
                <w:lang w:val="uk-UA"/>
              </w:rPr>
              <w:t>;</w:t>
            </w:r>
          </w:p>
          <w:p w:rsidR="00731090" w:rsidRPr="00994780" w:rsidRDefault="00731090" w:rsidP="00731090">
            <w:pPr>
              <w:rPr>
                <w:sz w:val="24"/>
                <w:szCs w:val="24"/>
                <w:shd w:val="clear" w:color="auto" w:fill="FFFFFF"/>
                <w:lang w:val="uk-UA"/>
              </w:rPr>
            </w:pPr>
            <w:r w:rsidRPr="00994780">
              <w:rPr>
                <w:bCs/>
                <w:sz w:val="24"/>
                <w:szCs w:val="24"/>
                <w:lang w:val="uk-UA"/>
              </w:rPr>
              <w:t xml:space="preserve">- EDQM CMED </w:t>
            </w:r>
            <w:proofErr w:type="spellStart"/>
            <w:r w:rsidRPr="00994780">
              <w:rPr>
                <w:bCs/>
                <w:sz w:val="24"/>
                <w:szCs w:val="24"/>
                <w:lang w:val="uk-UA"/>
              </w:rPr>
              <w:t>Survey</w:t>
            </w:r>
            <w:proofErr w:type="spellEnd"/>
            <w:r w:rsidRPr="00994780">
              <w:rPr>
                <w:bCs/>
                <w:sz w:val="24"/>
                <w:szCs w:val="24"/>
                <w:lang w:val="uk-UA"/>
              </w:rPr>
              <w:t xml:space="preserve"> </w:t>
            </w:r>
            <w:proofErr w:type="spellStart"/>
            <w:r w:rsidRPr="00994780">
              <w:rPr>
                <w:bCs/>
                <w:sz w:val="24"/>
                <w:szCs w:val="24"/>
                <w:lang w:val="uk-UA"/>
              </w:rPr>
              <w:t>on</w:t>
            </w:r>
            <w:proofErr w:type="spellEnd"/>
            <w:r w:rsidRPr="00994780">
              <w:rPr>
                <w:bCs/>
                <w:sz w:val="24"/>
                <w:szCs w:val="24"/>
                <w:lang w:val="uk-UA"/>
              </w:rPr>
              <w:t xml:space="preserve"> </w:t>
            </w:r>
            <w:proofErr w:type="spellStart"/>
            <w:r w:rsidRPr="00994780">
              <w:rPr>
                <w:bCs/>
                <w:sz w:val="24"/>
                <w:szCs w:val="24"/>
                <w:lang w:val="uk-UA"/>
              </w:rPr>
              <w:t>Medical</w:t>
            </w:r>
            <w:proofErr w:type="spellEnd"/>
            <w:r w:rsidRPr="00994780">
              <w:rPr>
                <w:bCs/>
                <w:sz w:val="24"/>
                <w:szCs w:val="24"/>
                <w:lang w:val="uk-UA"/>
              </w:rPr>
              <w:t xml:space="preserve"> </w:t>
            </w:r>
            <w:proofErr w:type="spellStart"/>
            <w:r w:rsidRPr="00994780">
              <w:rPr>
                <w:bCs/>
                <w:sz w:val="24"/>
                <w:szCs w:val="24"/>
                <w:lang w:val="uk-UA"/>
              </w:rPr>
              <w:t>Devices</w:t>
            </w:r>
            <w:proofErr w:type="spellEnd"/>
            <w:r w:rsidRPr="00994780">
              <w:rPr>
                <w:bCs/>
                <w:sz w:val="24"/>
                <w:szCs w:val="24"/>
                <w:lang w:val="uk-UA"/>
              </w:rPr>
              <w:t>;</w:t>
            </w:r>
          </w:p>
          <w:p w:rsidR="00731090" w:rsidRPr="00994780" w:rsidRDefault="00731090" w:rsidP="00731090">
            <w:pPr>
              <w:rPr>
                <w:sz w:val="24"/>
                <w:szCs w:val="24"/>
                <w:shd w:val="clear" w:color="auto" w:fill="FFFFFF"/>
                <w:lang w:val="uk-UA"/>
              </w:rPr>
            </w:pPr>
            <w:r w:rsidRPr="00994780">
              <w:rPr>
                <w:sz w:val="24"/>
                <w:szCs w:val="24"/>
                <w:lang w:val="uk-UA"/>
              </w:rPr>
              <w:t xml:space="preserve">- </w:t>
            </w:r>
            <w:proofErr w:type="spellStart"/>
            <w:r w:rsidRPr="00994780">
              <w:rPr>
                <w:sz w:val="24"/>
                <w:szCs w:val="24"/>
                <w:lang w:val="uk-UA"/>
              </w:rPr>
              <w:t>Online</w:t>
            </w:r>
            <w:proofErr w:type="spellEnd"/>
            <w:r w:rsidRPr="00994780">
              <w:rPr>
                <w:sz w:val="24"/>
                <w:szCs w:val="24"/>
                <w:lang w:val="uk-UA"/>
              </w:rPr>
              <w:t xml:space="preserve"> </w:t>
            </w:r>
            <w:proofErr w:type="spellStart"/>
            <w:r w:rsidRPr="00994780">
              <w:rPr>
                <w:sz w:val="24"/>
                <w:szCs w:val="24"/>
                <w:lang w:val="uk-UA"/>
              </w:rPr>
              <w:t>preparatory</w:t>
            </w:r>
            <w:proofErr w:type="spellEnd"/>
            <w:r w:rsidRPr="00994780">
              <w:rPr>
                <w:sz w:val="24"/>
                <w:szCs w:val="24"/>
                <w:lang w:val="uk-UA"/>
              </w:rPr>
              <w:t xml:space="preserve"> </w:t>
            </w:r>
            <w:proofErr w:type="spellStart"/>
            <w:r w:rsidRPr="00994780">
              <w:rPr>
                <w:sz w:val="24"/>
                <w:szCs w:val="24"/>
                <w:lang w:val="uk-UA"/>
              </w:rPr>
              <w:t>meeting</w:t>
            </w:r>
            <w:proofErr w:type="spellEnd"/>
            <w:r w:rsidRPr="00994780">
              <w:rPr>
                <w:sz w:val="24"/>
                <w:szCs w:val="24"/>
                <w:lang w:val="uk-UA"/>
              </w:rPr>
              <w:t>;</w:t>
            </w:r>
          </w:p>
          <w:p w:rsidR="00731090" w:rsidRPr="00994780" w:rsidRDefault="00731090" w:rsidP="00731090">
            <w:pPr>
              <w:rPr>
                <w:sz w:val="24"/>
                <w:szCs w:val="24"/>
                <w:shd w:val="clear" w:color="auto" w:fill="FFFFFF"/>
                <w:lang w:val="uk-UA"/>
              </w:rPr>
            </w:pPr>
            <w:r w:rsidRPr="00994780">
              <w:rPr>
                <w:sz w:val="24"/>
                <w:szCs w:val="24"/>
                <w:lang w:val="uk-UA"/>
              </w:rPr>
              <w:t xml:space="preserve">- </w:t>
            </w:r>
            <w:proofErr w:type="spellStart"/>
            <w:r w:rsidRPr="00994780">
              <w:rPr>
                <w:sz w:val="24"/>
                <w:szCs w:val="24"/>
                <w:lang w:val="uk-UA"/>
              </w:rPr>
              <w:t>Committee</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Experts</w:t>
            </w:r>
            <w:proofErr w:type="spellEnd"/>
            <w:r w:rsidRPr="00994780">
              <w:rPr>
                <w:sz w:val="24"/>
                <w:szCs w:val="24"/>
                <w:lang w:val="uk-UA"/>
              </w:rPr>
              <w:t xml:space="preserve"> </w:t>
            </w:r>
            <w:proofErr w:type="spellStart"/>
            <w:r w:rsidRPr="00994780">
              <w:rPr>
                <w:sz w:val="24"/>
                <w:szCs w:val="24"/>
                <w:lang w:val="uk-UA"/>
              </w:rPr>
              <w:t>on</w:t>
            </w:r>
            <w:proofErr w:type="spellEnd"/>
            <w:r w:rsidRPr="00994780">
              <w:rPr>
                <w:sz w:val="24"/>
                <w:szCs w:val="24"/>
                <w:lang w:val="uk-UA"/>
              </w:rPr>
              <w:t xml:space="preserve"> </w:t>
            </w:r>
            <w:proofErr w:type="spellStart"/>
            <w:r w:rsidRPr="00994780">
              <w:rPr>
                <w:sz w:val="24"/>
                <w:szCs w:val="24"/>
                <w:lang w:val="uk-UA"/>
              </w:rPr>
              <w:t>Quality</w:t>
            </w:r>
            <w:proofErr w:type="spellEnd"/>
            <w:r w:rsidRPr="00994780">
              <w:rPr>
                <w:sz w:val="24"/>
                <w:szCs w:val="24"/>
                <w:lang w:val="uk-UA"/>
              </w:rPr>
              <w:t xml:space="preserve"> </w:t>
            </w:r>
            <w:proofErr w:type="spellStart"/>
            <w:r w:rsidRPr="00994780">
              <w:rPr>
                <w:sz w:val="24"/>
                <w:szCs w:val="24"/>
                <w:lang w:val="uk-UA"/>
              </w:rPr>
              <w:t>and</w:t>
            </w:r>
            <w:proofErr w:type="spellEnd"/>
            <w:r w:rsidRPr="00994780">
              <w:rPr>
                <w:sz w:val="24"/>
                <w:szCs w:val="24"/>
                <w:lang w:val="uk-UA"/>
              </w:rPr>
              <w:t xml:space="preserve"> </w:t>
            </w:r>
            <w:proofErr w:type="spellStart"/>
            <w:r w:rsidRPr="00994780">
              <w:rPr>
                <w:sz w:val="24"/>
                <w:szCs w:val="24"/>
                <w:lang w:val="uk-UA"/>
              </w:rPr>
              <w:t>Safety</w:t>
            </w:r>
            <w:proofErr w:type="spellEnd"/>
            <w:r w:rsidRPr="00994780">
              <w:rPr>
                <w:sz w:val="24"/>
                <w:szCs w:val="24"/>
                <w:lang w:val="uk-UA"/>
              </w:rPr>
              <w:t xml:space="preserve"> </w:t>
            </w:r>
            <w:proofErr w:type="spellStart"/>
            <w:r w:rsidRPr="00994780">
              <w:rPr>
                <w:sz w:val="24"/>
                <w:szCs w:val="24"/>
                <w:lang w:val="uk-UA"/>
              </w:rPr>
              <w:t>Standards</w:t>
            </w:r>
            <w:proofErr w:type="spellEnd"/>
            <w:r w:rsidRPr="00994780">
              <w:rPr>
                <w:sz w:val="24"/>
                <w:szCs w:val="24"/>
                <w:lang w:val="uk-UA"/>
              </w:rPr>
              <w:t xml:space="preserve"> </w:t>
            </w:r>
            <w:proofErr w:type="spellStart"/>
            <w:r w:rsidRPr="00994780">
              <w:rPr>
                <w:sz w:val="24"/>
                <w:szCs w:val="24"/>
                <w:lang w:val="uk-UA"/>
              </w:rPr>
              <w:t>in</w:t>
            </w:r>
            <w:proofErr w:type="spellEnd"/>
            <w:r w:rsidRPr="00994780">
              <w:rPr>
                <w:sz w:val="24"/>
                <w:szCs w:val="24"/>
                <w:lang w:val="uk-UA"/>
              </w:rPr>
              <w:t xml:space="preserve"> </w:t>
            </w:r>
            <w:proofErr w:type="spellStart"/>
            <w:r w:rsidRPr="00994780">
              <w:rPr>
                <w:sz w:val="24"/>
                <w:szCs w:val="24"/>
                <w:lang w:val="uk-UA"/>
              </w:rPr>
              <w:t>Pharmaceutical</w:t>
            </w:r>
            <w:proofErr w:type="spellEnd"/>
            <w:r w:rsidRPr="00994780">
              <w:rPr>
                <w:sz w:val="24"/>
                <w:szCs w:val="24"/>
                <w:lang w:val="uk-UA"/>
              </w:rPr>
              <w:t xml:space="preserve"> </w:t>
            </w:r>
            <w:proofErr w:type="spellStart"/>
            <w:r w:rsidRPr="00994780">
              <w:rPr>
                <w:sz w:val="24"/>
                <w:szCs w:val="24"/>
                <w:lang w:val="uk-UA"/>
              </w:rPr>
              <w:t>Practices</w:t>
            </w:r>
            <w:proofErr w:type="spellEnd"/>
            <w:r w:rsidRPr="00994780">
              <w:rPr>
                <w:sz w:val="24"/>
                <w:szCs w:val="24"/>
                <w:lang w:val="uk-UA"/>
              </w:rPr>
              <w:t xml:space="preserve"> </w:t>
            </w:r>
            <w:proofErr w:type="spellStart"/>
            <w:r w:rsidRPr="00994780">
              <w:rPr>
                <w:sz w:val="24"/>
                <w:szCs w:val="24"/>
                <w:lang w:val="uk-UA"/>
              </w:rPr>
              <w:t>and</w:t>
            </w:r>
            <w:proofErr w:type="spellEnd"/>
            <w:r w:rsidRPr="00994780">
              <w:rPr>
                <w:sz w:val="24"/>
                <w:szCs w:val="24"/>
                <w:lang w:val="uk-UA"/>
              </w:rPr>
              <w:t xml:space="preserve"> </w:t>
            </w:r>
            <w:proofErr w:type="spellStart"/>
            <w:r w:rsidRPr="00994780">
              <w:rPr>
                <w:sz w:val="24"/>
                <w:szCs w:val="24"/>
                <w:lang w:val="uk-UA"/>
              </w:rPr>
              <w:t>Pharmaceutical</w:t>
            </w:r>
            <w:proofErr w:type="spellEnd"/>
            <w:r w:rsidRPr="00994780">
              <w:rPr>
                <w:sz w:val="24"/>
                <w:szCs w:val="24"/>
                <w:lang w:val="uk-UA"/>
              </w:rPr>
              <w:t xml:space="preserve"> </w:t>
            </w:r>
            <w:proofErr w:type="spellStart"/>
            <w:r w:rsidRPr="00994780">
              <w:rPr>
                <w:sz w:val="24"/>
                <w:szCs w:val="24"/>
                <w:lang w:val="uk-UA"/>
              </w:rPr>
              <w:t>Care</w:t>
            </w:r>
            <w:proofErr w:type="spellEnd"/>
            <w:r w:rsidRPr="00994780">
              <w:rPr>
                <w:sz w:val="24"/>
                <w:szCs w:val="24"/>
                <w:lang w:val="uk-UA"/>
              </w:rPr>
              <w:t xml:space="preserve"> (CD-P-PH/PC) </w:t>
            </w:r>
            <w:proofErr w:type="spellStart"/>
            <w:r w:rsidRPr="00994780">
              <w:rPr>
                <w:sz w:val="24"/>
                <w:szCs w:val="24"/>
                <w:lang w:val="uk-UA"/>
              </w:rPr>
              <w:t>and</w:t>
            </w:r>
            <w:proofErr w:type="spellEnd"/>
            <w:r w:rsidRPr="00994780">
              <w:rPr>
                <w:sz w:val="24"/>
                <w:szCs w:val="24"/>
                <w:lang w:val="uk-UA"/>
              </w:rPr>
              <w:t xml:space="preserve"> </w:t>
            </w:r>
            <w:proofErr w:type="spellStart"/>
            <w:r w:rsidRPr="00994780">
              <w:rPr>
                <w:sz w:val="24"/>
                <w:szCs w:val="24"/>
                <w:lang w:val="uk-UA"/>
              </w:rPr>
              <w:t>the</w:t>
            </w:r>
            <w:proofErr w:type="spellEnd"/>
            <w:r w:rsidRPr="00994780">
              <w:rPr>
                <w:sz w:val="24"/>
                <w:szCs w:val="24"/>
                <w:lang w:val="uk-UA"/>
              </w:rPr>
              <w:t xml:space="preserve"> </w:t>
            </w:r>
            <w:proofErr w:type="spellStart"/>
            <w:r w:rsidRPr="00994780">
              <w:rPr>
                <w:sz w:val="24"/>
                <w:szCs w:val="24"/>
                <w:lang w:val="uk-UA"/>
              </w:rPr>
              <w:t>Committee</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Experts</w:t>
            </w:r>
            <w:proofErr w:type="spellEnd"/>
            <w:r w:rsidRPr="00994780">
              <w:rPr>
                <w:sz w:val="24"/>
                <w:szCs w:val="24"/>
                <w:lang w:val="uk-UA"/>
              </w:rPr>
              <w:t xml:space="preserve"> </w:t>
            </w:r>
            <w:proofErr w:type="spellStart"/>
            <w:r w:rsidRPr="00994780">
              <w:rPr>
                <w:sz w:val="24"/>
                <w:szCs w:val="24"/>
                <w:lang w:val="uk-UA"/>
              </w:rPr>
              <w:t>on</w:t>
            </w:r>
            <w:proofErr w:type="spellEnd"/>
            <w:r w:rsidRPr="00994780">
              <w:rPr>
                <w:sz w:val="24"/>
                <w:szCs w:val="24"/>
                <w:lang w:val="uk-UA"/>
              </w:rPr>
              <w:t xml:space="preserve"> </w:t>
            </w:r>
            <w:proofErr w:type="spellStart"/>
            <w:r w:rsidRPr="00994780">
              <w:rPr>
                <w:sz w:val="24"/>
                <w:szCs w:val="24"/>
                <w:lang w:val="uk-UA"/>
              </w:rPr>
              <w:t>Minimising</w:t>
            </w:r>
            <w:proofErr w:type="spellEnd"/>
            <w:r w:rsidRPr="00994780">
              <w:rPr>
                <w:sz w:val="24"/>
                <w:szCs w:val="24"/>
                <w:lang w:val="uk-UA"/>
              </w:rPr>
              <w:t xml:space="preserve"> </w:t>
            </w:r>
            <w:proofErr w:type="spellStart"/>
            <w:r w:rsidRPr="00994780">
              <w:rPr>
                <w:sz w:val="24"/>
                <w:szCs w:val="24"/>
                <w:lang w:val="uk-UA"/>
              </w:rPr>
              <w:t>Public</w:t>
            </w:r>
            <w:proofErr w:type="spellEnd"/>
            <w:r w:rsidRPr="00994780">
              <w:rPr>
                <w:sz w:val="24"/>
                <w:szCs w:val="24"/>
                <w:lang w:val="uk-UA"/>
              </w:rPr>
              <w:t xml:space="preserve"> </w:t>
            </w:r>
            <w:proofErr w:type="spellStart"/>
            <w:r w:rsidRPr="00994780">
              <w:rPr>
                <w:sz w:val="24"/>
                <w:szCs w:val="24"/>
                <w:lang w:val="uk-UA"/>
              </w:rPr>
              <w:t>Health</w:t>
            </w:r>
            <w:proofErr w:type="spellEnd"/>
            <w:r w:rsidRPr="00994780">
              <w:rPr>
                <w:sz w:val="24"/>
                <w:szCs w:val="24"/>
                <w:lang w:val="uk-UA"/>
              </w:rPr>
              <w:t xml:space="preserve"> </w:t>
            </w:r>
            <w:proofErr w:type="spellStart"/>
            <w:r w:rsidRPr="00994780">
              <w:rPr>
                <w:sz w:val="24"/>
                <w:szCs w:val="24"/>
                <w:lang w:val="uk-UA"/>
              </w:rPr>
              <w:t>Risks</w:t>
            </w:r>
            <w:proofErr w:type="spellEnd"/>
            <w:r w:rsidRPr="00994780">
              <w:rPr>
                <w:sz w:val="24"/>
                <w:szCs w:val="24"/>
                <w:lang w:val="uk-UA"/>
              </w:rPr>
              <w:t xml:space="preserve"> </w:t>
            </w:r>
            <w:proofErr w:type="spellStart"/>
            <w:r w:rsidRPr="00994780">
              <w:rPr>
                <w:sz w:val="24"/>
                <w:szCs w:val="24"/>
                <w:lang w:val="uk-UA"/>
              </w:rPr>
              <w:t>Posed</w:t>
            </w:r>
            <w:proofErr w:type="spellEnd"/>
            <w:r w:rsidRPr="00994780">
              <w:rPr>
                <w:sz w:val="24"/>
                <w:szCs w:val="24"/>
                <w:lang w:val="uk-UA"/>
              </w:rPr>
              <w:t xml:space="preserve"> </w:t>
            </w:r>
            <w:proofErr w:type="spellStart"/>
            <w:r w:rsidRPr="00994780">
              <w:rPr>
                <w:sz w:val="24"/>
                <w:szCs w:val="24"/>
                <w:lang w:val="uk-UA"/>
              </w:rPr>
              <w:t>by</w:t>
            </w:r>
            <w:proofErr w:type="spellEnd"/>
            <w:r w:rsidRPr="00994780">
              <w:rPr>
                <w:sz w:val="24"/>
                <w:szCs w:val="24"/>
                <w:lang w:val="uk-UA"/>
              </w:rPr>
              <w:t xml:space="preserve"> </w:t>
            </w:r>
            <w:proofErr w:type="spellStart"/>
            <w:r w:rsidRPr="00994780">
              <w:rPr>
                <w:sz w:val="24"/>
                <w:szCs w:val="24"/>
                <w:lang w:val="uk-UA"/>
              </w:rPr>
              <w:t>Falsification</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Medical</w:t>
            </w:r>
            <w:proofErr w:type="spellEnd"/>
            <w:r w:rsidRPr="00994780">
              <w:rPr>
                <w:sz w:val="24"/>
                <w:szCs w:val="24"/>
                <w:lang w:val="uk-UA"/>
              </w:rPr>
              <w:t xml:space="preserve"> </w:t>
            </w:r>
            <w:proofErr w:type="spellStart"/>
            <w:r w:rsidRPr="00994780">
              <w:rPr>
                <w:sz w:val="24"/>
                <w:szCs w:val="24"/>
                <w:lang w:val="uk-UA"/>
              </w:rPr>
              <w:t>Products</w:t>
            </w:r>
            <w:proofErr w:type="spellEnd"/>
            <w:r w:rsidRPr="00994780">
              <w:rPr>
                <w:sz w:val="24"/>
                <w:szCs w:val="24"/>
                <w:lang w:val="uk-UA"/>
              </w:rPr>
              <w:t xml:space="preserve"> </w:t>
            </w:r>
            <w:proofErr w:type="spellStart"/>
            <w:r w:rsidRPr="00994780">
              <w:rPr>
                <w:sz w:val="24"/>
                <w:szCs w:val="24"/>
                <w:lang w:val="uk-UA"/>
              </w:rPr>
              <w:t>and</w:t>
            </w:r>
            <w:proofErr w:type="spellEnd"/>
            <w:r w:rsidRPr="00994780">
              <w:rPr>
                <w:sz w:val="24"/>
                <w:szCs w:val="24"/>
                <w:lang w:val="uk-UA"/>
              </w:rPr>
              <w:t xml:space="preserve"> </w:t>
            </w:r>
            <w:proofErr w:type="spellStart"/>
            <w:r w:rsidRPr="00994780">
              <w:rPr>
                <w:sz w:val="24"/>
                <w:szCs w:val="24"/>
                <w:lang w:val="uk-UA"/>
              </w:rPr>
              <w:t>Similar</w:t>
            </w:r>
            <w:proofErr w:type="spellEnd"/>
            <w:r w:rsidRPr="00994780">
              <w:rPr>
                <w:sz w:val="24"/>
                <w:szCs w:val="24"/>
                <w:lang w:val="uk-UA"/>
              </w:rPr>
              <w:t xml:space="preserve"> </w:t>
            </w:r>
            <w:proofErr w:type="spellStart"/>
            <w:r w:rsidRPr="00994780">
              <w:rPr>
                <w:sz w:val="24"/>
                <w:szCs w:val="24"/>
                <w:lang w:val="uk-UA"/>
              </w:rPr>
              <w:t>Crimes</w:t>
            </w:r>
            <w:proofErr w:type="spellEnd"/>
            <w:r w:rsidRPr="00994780">
              <w:rPr>
                <w:sz w:val="24"/>
                <w:szCs w:val="24"/>
                <w:lang w:val="uk-UA"/>
              </w:rPr>
              <w:t xml:space="preserve"> (CD-P-PH/CMED).</w:t>
            </w:r>
          </w:p>
          <w:p w:rsidR="00731090" w:rsidRPr="00994780" w:rsidRDefault="00731090" w:rsidP="00731090">
            <w:pPr>
              <w:rPr>
                <w:b/>
                <w:sz w:val="24"/>
                <w:szCs w:val="24"/>
                <w:shd w:val="clear" w:color="auto" w:fill="FFFFFF"/>
                <w:lang w:val="uk-UA"/>
              </w:rPr>
            </w:pPr>
            <w:r w:rsidRPr="00994780">
              <w:rPr>
                <w:sz w:val="24"/>
                <w:szCs w:val="24"/>
                <w:lang w:val="uk-UA"/>
              </w:rPr>
              <w:t xml:space="preserve">Актуалізовано у відповідності до нових міжнародних вимог СОП-02-02 «Порядок організації процедури передачі, отримання та опрацювання інформації про заборонені/ вилучені з обігу неякісні та фальсифіковані лікарські засоби із країн-членів PIC/S, країн-членів СНД, ВООЗ, </w:t>
            </w:r>
            <w:r w:rsidRPr="00994780">
              <w:rPr>
                <w:sz w:val="24"/>
                <w:szCs w:val="24"/>
                <w:lang w:val="uk-UA" w:eastAsia="uk-UA"/>
              </w:rPr>
              <w:t xml:space="preserve">та країн, які підписали </w:t>
            </w:r>
            <w:r w:rsidRPr="00994780">
              <w:rPr>
                <w:sz w:val="24"/>
                <w:szCs w:val="24"/>
                <w:lang w:val="uk-UA"/>
              </w:rPr>
              <w:t>Угоду про співробітництво в боротьбі з обігом фальсифікованих лікарських засобів».</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За результатами опрацювання близько 350 повідомлень (щодо невідповідної якості ЛЗ, медичних виробів, ветеринарних препаратів, </w:t>
            </w:r>
            <w:proofErr w:type="spellStart"/>
            <w:r w:rsidRPr="00994780">
              <w:rPr>
                <w:sz w:val="24"/>
                <w:szCs w:val="24"/>
                <w:lang w:val="uk-UA"/>
              </w:rPr>
              <w:t>БАДів</w:t>
            </w:r>
            <w:proofErr w:type="spellEnd"/>
            <w:r w:rsidRPr="00994780">
              <w:rPr>
                <w:sz w:val="24"/>
                <w:szCs w:val="24"/>
                <w:lang w:val="uk-UA"/>
              </w:rPr>
              <w:t xml:space="preserve">, </w:t>
            </w:r>
            <w:proofErr w:type="spellStart"/>
            <w:r w:rsidRPr="00994780">
              <w:rPr>
                <w:sz w:val="24"/>
                <w:szCs w:val="24"/>
                <w:lang w:val="uk-UA"/>
              </w:rPr>
              <w:t>санітайзерів</w:t>
            </w:r>
            <w:proofErr w:type="spellEnd"/>
            <w:r w:rsidRPr="00994780">
              <w:rPr>
                <w:sz w:val="24"/>
                <w:szCs w:val="24"/>
                <w:lang w:val="uk-UA"/>
              </w:rPr>
              <w:t>, дієтичних добавок, загрози COVID-19 тощо) отриманих від ЄМА, країн-членів СНД, ВООЗ, регуляторних органів у сфері контролю якості ЛЗ різних країн світу:</w:t>
            </w:r>
          </w:p>
          <w:p w:rsidR="00731090" w:rsidRPr="00994780" w:rsidRDefault="00731090" w:rsidP="00731090">
            <w:pPr>
              <w:shd w:val="clear" w:color="auto" w:fill="FFFFFF" w:themeFill="background1"/>
              <w:rPr>
                <w:sz w:val="24"/>
                <w:szCs w:val="24"/>
                <w:lang w:val="uk-UA"/>
              </w:rPr>
            </w:pPr>
            <w:r w:rsidRPr="00994780">
              <w:rPr>
                <w:sz w:val="24"/>
                <w:szCs w:val="24"/>
                <w:lang w:val="uk-UA"/>
              </w:rPr>
              <w:t>Надано:</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- 19 розпоряджень про заборону обігу 19 найменувань всіх серій, випущених в обіг після 02.09.2022 неякісних ЛЗ (на підставі надходження акту про невідповідність вимогам GMP від 02.09.2022 та інформації від регуляторного органу Данії щодо відкликання чинного сертифікату GMP для виробника </w:t>
            </w:r>
            <w:proofErr w:type="spellStart"/>
            <w:r w:rsidRPr="00994780">
              <w:rPr>
                <w:sz w:val="24"/>
                <w:szCs w:val="24"/>
                <w:lang w:val="uk-UA"/>
              </w:rPr>
              <w:t>Mefar</w:t>
            </w:r>
            <w:proofErr w:type="spellEnd"/>
            <w:r w:rsidRPr="00994780">
              <w:rPr>
                <w:sz w:val="24"/>
                <w:szCs w:val="24"/>
                <w:lang w:val="uk-UA"/>
              </w:rPr>
              <w:t xml:space="preserve"> </w:t>
            </w:r>
            <w:proofErr w:type="spellStart"/>
            <w:r w:rsidRPr="00994780">
              <w:rPr>
                <w:sz w:val="24"/>
                <w:szCs w:val="24"/>
                <w:lang w:val="uk-UA"/>
              </w:rPr>
              <w:t>Ilac</w:t>
            </w:r>
            <w:proofErr w:type="spellEnd"/>
            <w:r w:rsidRPr="00994780">
              <w:rPr>
                <w:sz w:val="24"/>
                <w:szCs w:val="24"/>
                <w:lang w:val="uk-UA"/>
              </w:rPr>
              <w:t xml:space="preserve"> </w:t>
            </w:r>
            <w:proofErr w:type="spellStart"/>
            <w:r w:rsidRPr="00994780">
              <w:rPr>
                <w:sz w:val="24"/>
                <w:szCs w:val="24"/>
                <w:lang w:val="uk-UA"/>
              </w:rPr>
              <w:t>Sanayii</w:t>
            </w:r>
            <w:proofErr w:type="spellEnd"/>
            <w:r w:rsidRPr="00994780">
              <w:rPr>
                <w:sz w:val="24"/>
                <w:szCs w:val="24"/>
                <w:lang w:val="uk-UA"/>
              </w:rPr>
              <w:t xml:space="preserve"> A.S (</w:t>
            </w:r>
            <w:proofErr w:type="spellStart"/>
            <w:r w:rsidRPr="00994780">
              <w:rPr>
                <w:sz w:val="24"/>
                <w:szCs w:val="24"/>
                <w:lang w:val="uk-UA"/>
              </w:rPr>
              <w:t>Мефар</w:t>
            </w:r>
            <w:proofErr w:type="spellEnd"/>
            <w:r w:rsidRPr="00994780">
              <w:rPr>
                <w:sz w:val="24"/>
                <w:szCs w:val="24"/>
                <w:lang w:val="uk-UA"/>
              </w:rPr>
              <w:t xml:space="preserve"> </w:t>
            </w:r>
            <w:proofErr w:type="spellStart"/>
            <w:r w:rsidRPr="00994780">
              <w:rPr>
                <w:sz w:val="24"/>
                <w:szCs w:val="24"/>
                <w:lang w:val="uk-UA"/>
              </w:rPr>
              <w:t>Ілач</w:t>
            </w:r>
            <w:proofErr w:type="spellEnd"/>
            <w:r w:rsidRPr="00994780">
              <w:rPr>
                <w:sz w:val="24"/>
                <w:szCs w:val="24"/>
                <w:lang w:val="uk-UA"/>
              </w:rPr>
              <w:t xml:space="preserve"> </w:t>
            </w:r>
            <w:proofErr w:type="spellStart"/>
            <w:r w:rsidRPr="00994780">
              <w:rPr>
                <w:sz w:val="24"/>
                <w:szCs w:val="24"/>
                <w:lang w:val="uk-UA"/>
              </w:rPr>
              <w:t>Санаі</w:t>
            </w:r>
            <w:proofErr w:type="spellEnd"/>
            <w:r w:rsidRPr="00994780">
              <w:rPr>
                <w:sz w:val="24"/>
                <w:szCs w:val="24"/>
                <w:lang w:val="uk-UA"/>
              </w:rPr>
              <w:t xml:space="preserve"> А.С., Туреччина);</w:t>
            </w:r>
          </w:p>
          <w:p w:rsidR="00731090" w:rsidRPr="00994780" w:rsidRDefault="00731090" w:rsidP="00731090">
            <w:pPr>
              <w:shd w:val="clear" w:color="auto" w:fill="FFFFFF" w:themeFill="background1"/>
              <w:rPr>
                <w:sz w:val="24"/>
                <w:szCs w:val="24"/>
                <w:lang w:val="uk-UA"/>
              </w:rPr>
            </w:pPr>
            <w:r w:rsidRPr="00994780">
              <w:rPr>
                <w:sz w:val="24"/>
                <w:szCs w:val="24"/>
                <w:lang w:val="uk-UA"/>
              </w:rPr>
              <w:t>- 1 розпорядження про заборону обігу 4 серій 1 найменування неякісного ЛЗ (на підставі інформації Національного агентства з безпеки лікарських засобів та продуктів здоров'я (ANSM), Франція стосовно виявленням вмісту свинцю в серіях АФІ, який перевищує допустимі межі).</w:t>
            </w:r>
          </w:p>
          <w:p w:rsidR="00731090" w:rsidRPr="00994780" w:rsidRDefault="00731090" w:rsidP="00731090">
            <w:pPr>
              <w:shd w:val="clear" w:color="auto" w:fill="FFFFFF" w:themeFill="background1"/>
              <w:rPr>
                <w:sz w:val="24"/>
                <w:szCs w:val="24"/>
                <w:lang w:val="uk-UA"/>
              </w:rPr>
            </w:pPr>
            <w:r w:rsidRPr="00994780">
              <w:rPr>
                <w:sz w:val="24"/>
                <w:szCs w:val="24"/>
                <w:lang w:val="uk-UA"/>
              </w:rPr>
              <w:t>- інформацію щодо інших повідомлень передано до відділу ввезення ЛЗ для вжиття відповідних заходів.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rFonts w:eastAsiaTheme="minorHAnsi"/>
                <w:sz w:val="24"/>
                <w:szCs w:val="24"/>
                <w:lang w:val="uk-UA"/>
              </w:rPr>
            </w:pPr>
            <w:r w:rsidRPr="00994780">
              <w:rPr>
                <w:sz w:val="24"/>
                <w:szCs w:val="24"/>
                <w:lang w:val="uk-UA"/>
              </w:rPr>
              <w:t>Обмін інформацією з ЕМА, регуляторними органами у сфері обігу ЛЗ країнами-членами СНД, ВООЗ щодо виявлених та заборонених на території України неякісних та фальсифікованих ЛЗ.</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rFonts w:eastAsiaTheme="minorHAnsi"/>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Сектор управління системою якості </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rPr>
                <w:rFonts w:eastAsiaTheme="minorHAnsi"/>
                <w:sz w:val="24"/>
                <w:szCs w:val="24"/>
                <w:lang w:val="uk-UA"/>
              </w:rPr>
            </w:pPr>
            <w:r w:rsidRPr="00994780">
              <w:rPr>
                <w:sz w:val="24"/>
                <w:szCs w:val="24"/>
                <w:lang w:val="uk-UA"/>
              </w:rPr>
              <w:t>Управління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b/>
                <w:sz w:val="24"/>
                <w:szCs w:val="24"/>
                <w:lang w:val="uk-UA"/>
              </w:rPr>
            </w:pPr>
            <w:r w:rsidRPr="00994780">
              <w:rPr>
                <w:sz w:val="24"/>
                <w:szCs w:val="24"/>
                <w:lang w:val="uk-UA"/>
              </w:rPr>
              <w:t>Прийнято участь у наступних міжнародних заходах:</w:t>
            </w:r>
          </w:p>
          <w:p w:rsidR="00731090" w:rsidRPr="00994780" w:rsidRDefault="00731090" w:rsidP="00731090">
            <w:pPr>
              <w:rPr>
                <w:sz w:val="24"/>
                <w:szCs w:val="24"/>
                <w:shd w:val="clear" w:color="auto" w:fill="FFFFFF"/>
                <w:lang w:val="uk-UA"/>
              </w:rPr>
            </w:pPr>
            <w:r w:rsidRPr="00994780">
              <w:rPr>
                <w:sz w:val="24"/>
                <w:szCs w:val="24"/>
                <w:lang w:val="uk-UA"/>
              </w:rPr>
              <w:t xml:space="preserve">- у 2 засіданнях </w:t>
            </w:r>
            <w:proofErr w:type="spellStart"/>
            <w:r w:rsidRPr="00994780">
              <w:rPr>
                <w:sz w:val="24"/>
                <w:szCs w:val="24"/>
                <w:lang w:val="uk-UA"/>
              </w:rPr>
              <w:t>Meeting</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the</w:t>
            </w:r>
            <w:proofErr w:type="spellEnd"/>
            <w:r w:rsidRPr="00994780">
              <w:rPr>
                <w:sz w:val="24"/>
                <w:szCs w:val="24"/>
                <w:lang w:val="uk-UA"/>
              </w:rPr>
              <w:t xml:space="preserve"> </w:t>
            </w:r>
            <w:proofErr w:type="spellStart"/>
            <w:r w:rsidRPr="00994780">
              <w:rPr>
                <w:sz w:val="24"/>
                <w:szCs w:val="24"/>
                <w:lang w:val="uk-UA"/>
              </w:rPr>
              <w:t>Steering</w:t>
            </w:r>
            <w:proofErr w:type="spellEnd"/>
            <w:r w:rsidRPr="00994780">
              <w:rPr>
                <w:sz w:val="24"/>
                <w:szCs w:val="24"/>
                <w:lang w:val="uk-UA"/>
              </w:rPr>
              <w:t xml:space="preserve"> </w:t>
            </w:r>
            <w:proofErr w:type="spellStart"/>
            <w:r w:rsidRPr="00994780">
              <w:rPr>
                <w:sz w:val="24"/>
                <w:szCs w:val="24"/>
                <w:lang w:val="uk-UA"/>
              </w:rPr>
              <w:t>Committee</w:t>
            </w:r>
            <w:proofErr w:type="spellEnd"/>
            <w:r w:rsidRPr="00994780">
              <w:rPr>
                <w:sz w:val="24"/>
                <w:szCs w:val="24"/>
                <w:lang w:val="uk-UA"/>
              </w:rPr>
              <w:t xml:space="preserve"> </w:t>
            </w:r>
            <w:proofErr w:type="spellStart"/>
            <w:r w:rsidRPr="00994780">
              <w:rPr>
                <w:sz w:val="24"/>
                <w:szCs w:val="24"/>
                <w:lang w:val="uk-UA"/>
              </w:rPr>
              <w:t>of</w:t>
            </w:r>
            <w:proofErr w:type="spellEnd"/>
            <w:r w:rsidRPr="00994780">
              <w:rPr>
                <w:sz w:val="24"/>
                <w:szCs w:val="24"/>
                <w:lang w:val="uk-UA"/>
              </w:rPr>
              <w:t xml:space="preserve"> </w:t>
            </w:r>
            <w:proofErr w:type="spellStart"/>
            <w:r w:rsidRPr="00994780">
              <w:rPr>
                <w:sz w:val="24"/>
                <w:szCs w:val="24"/>
                <w:lang w:val="uk-UA"/>
              </w:rPr>
              <w:t>the</w:t>
            </w:r>
            <w:proofErr w:type="spellEnd"/>
            <w:r w:rsidRPr="00994780">
              <w:rPr>
                <w:sz w:val="24"/>
                <w:szCs w:val="24"/>
                <w:lang w:val="uk-UA"/>
              </w:rPr>
              <w:t xml:space="preserve"> </w:t>
            </w:r>
            <w:proofErr w:type="spellStart"/>
            <w:r w:rsidRPr="00994780">
              <w:rPr>
                <w:sz w:val="24"/>
                <w:szCs w:val="24"/>
                <w:lang w:val="uk-UA"/>
              </w:rPr>
              <w:t>Member</w:t>
            </w:r>
            <w:proofErr w:type="spellEnd"/>
            <w:r w:rsidRPr="00994780">
              <w:rPr>
                <w:sz w:val="24"/>
                <w:szCs w:val="24"/>
                <w:lang w:val="uk-UA"/>
              </w:rPr>
              <w:t xml:space="preserve"> </w:t>
            </w:r>
            <w:proofErr w:type="spellStart"/>
            <w:r w:rsidRPr="00994780">
              <w:rPr>
                <w:sz w:val="24"/>
                <w:szCs w:val="24"/>
                <w:lang w:val="uk-UA"/>
              </w:rPr>
              <w:t>State</w:t>
            </w:r>
            <w:proofErr w:type="spellEnd"/>
            <w:r w:rsidRPr="00994780">
              <w:rPr>
                <w:sz w:val="24"/>
                <w:szCs w:val="24"/>
                <w:lang w:val="uk-UA"/>
              </w:rPr>
              <w:t xml:space="preserve"> </w:t>
            </w:r>
            <w:proofErr w:type="spellStart"/>
            <w:r w:rsidRPr="00994780">
              <w:rPr>
                <w:sz w:val="24"/>
                <w:szCs w:val="24"/>
                <w:lang w:val="uk-UA"/>
              </w:rPr>
              <w:t>Mechanism</w:t>
            </w:r>
            <w:proofErr w:type="spellEnd"/>
            <w:r w:rsidRPr="00994780">
              <w:rPr>
                <w:sz w:val="24"/>
                <w:szCs w:val="24"/>
                <w:lang w:val="uk-UA"/>
              </w:rPr>
              <w:t xml:space="preserve"> </w:t>
            </w:r>
            <w:proofErr w:type="spellStart"/>
            <w:r w:rsidRPr="00994780">
              <w:rPr>
                <w:sz w:val="24"/>
                <w:szCs w:val="24"/>
                <w:lang w:val="uk-UA"/>
              </w:rPr>
              <w:t>on</w:t>
            </w:r>
            <w:proofErr w:type="spellEnd"/>
            <w:r w:rsidRPr="00994780">
              <w:rPr>
                <w:sz w:val="24"/>
                <w:szCs w:val="24"/>
                <w:lang w:val="uk-UA"/>
              </w:rPr>
              <w:t xml:space="preserve"> </w:t>
            </w:r>
            <w:proofErr w:type="spellStart"/>
            <w:r w:rsidRPr="00994780">
              <w:rPr>
                <w:sz w:val="24"/>
                <w:szCs w:val="24"/>
                <w:lang w:val="uk-UA"/>
              </w:rPr>
              <w:t>Substandard</w:t>
            </w:r>
            <w:proofErr w:type="spellEnd"/>
            <w:r w:rsidRPr="00994780">
              <w:rPr>
                <w:sz w:val="24"/>
                <w:szCs w:val="24"/>
                <w:lang w:val="uk-UA"/>
              </w:rPr>
              <w:t xml:space="preserve"> </w:t>
            </w:r>
            <w:proofErr w:type="spellStart"/>
            <w:r w:rsidRPr="00994780">
              <w:rPr>
                <w:sz w:val="24"/>
                <w:szCs w:val="24"/>
                <w:lang w:val="uk-UA"/>
              </w:rPr>
              <w:t>and</w:t>
            </w:r>
            <w:proofErr w:type="spellEnd"/>
            <w:r w:rsidRPr="00994780">
              <w:rPr>
                <w:sz w:val="24"/>
                <w:szCs w:val="24"/>
                <w:lang w:val="uk-UA"/>
              </w:rPr>
              <w:t xml:space="preserve"> </w:t>
            </w:r>
            <w:proofErr w:type="spellStart"/>
            <w:r w:rsidRPr="00994780">
              <w:rPr>
                <w:sz w:val="24"/>
                <w:szCs w:val="24"/>
                <w:lang w:val="uk-UA"/>
              </w:rPr>
              <w:t>Falsified</w:t>
            </w:r>
            <w:proofErr w:type="spellEnd"/>
            <w:r w:rsidRPr="00994780">
              <w:rPr>
                <w:sz w:val="24"/>
                <w:szCs w:val="24"/>
                <w:lang w:val="uk-UA"/>
              </w:rPr>
              <w:t xml:space="preserve"> </w:t>
            </w:r>
            <w:proofErr w:type="spellStart"/>
            <w:r w:rsidRPr="00994780">
              <w:rPr>
                <w:sz w:val="24"/>
                <w:szCs w:val="24"/>
                <w:lang w:val="uk-UA"/>
              </w:rPr>
              <w:t>Medical</w:t>
            </w:r>
            <w:proofErr w:type="spellEnd"/>
            <w:r w:rsidRPr="00994780">
              <w:rPr>
                <w:sz w:val="24"/>
                <w:szCs w:val="24"/>
                <w:lang w:val="uk-UA"/>
              </w:rPr>
              <w:t xml:space="preserve"> </w:t>
            </w:r>
            <w:proofErr w:type="spellStart"/>
            <w:r w:rsidRPr="00994780">
              <w:rPr>
                <w:sz w:val="24"/>
                <w:szCs w:val="24"/>
                <w:lang w:val="uk-UA"/>
              </w:rPr>
              <w:t>Products</w:t>
            </w:r>
            <w:proofErr w:type="spellEnd"/>
            <w:r w:rsidRPr="00994780">
              <w:rPr>
                <w:sz w:val="24"/>
                <w:szCs w:val="24"/>
                <w:lang w:val="uk-UA"/>
              </w:rPr>
              <w:t>;</w:t>
            </w:r>
          </w:p>
          <w:p w:rsidR="00731090" w:rsidRPr="00994780" w:rsidRDefault="00731090" w:rsidP="00731090">
            <w:pPr>
              <w:rPr>
                <w:sz w:val="24"/>
                <w:szCs w:val="24"/>
                <w:shd w:val="clear" w:color="auto" w:fill="FFFFFF"/>
                <w:lang w:val="uk-UA"/>
              </w:rPr>
            </w:pPr>
            <w:r w:rsidRPr="00994780">
              <w:rPr>
                <w:bCs/>
                <w:sz w:val="24"/>
                <w:szCs w:val="24"/>
                <w:lang w:val="uk-UA"/>
              </w:rPr>
              <w:t xml:space="preserve">- </w:t>
            </w:r>
            <w:proofErr w:type="spellStart"/>
            <w:r w:rsidRPr="00994780">
              <w:rPr>
                <w:bCs/>
                <w:sz w:val="24"/>
                <w:szCs w:val="24"/>
                <w:lang w:val="uk-UA"/>
              </w:rPr>
              <w:t>Technical</w:t>
            </w:r>
            <w:proofErr w:type="spellEnd"/>
            <w:r w:rsidRPr="00994780">
              <w:rPr>
                <w:bCs/>
                <w:sz w:val="24"/>
                <w:szCs w:val="24"/>
                <w:lang w:val="uk-UA"/>
              </w:rPr>
              <w:t xml:space="preserve"> </w:t>
            </w:r>
            <w:proofErr w:type="spellStart"/>
            <w:r w:rsidRPr="00994780">
              <w:rPr>
                <w:bCs/>
                <w:sz w:val="24"/>
                <w:szCs w:val="24"/>
                <w:lang w:val="uk-UA"/>
              </w:rPr>
              <w:t>briefing</w:t>
            </w:r>
            <w:proofErr w:type="spellEnd"/>
            <w:r w:rsidRPr="00994780">
              <w:rPr>
                <w:bCs/>
                <w:sz w:val="24"/>
                <w:szCs w:val="24"/>
                <w:lang w:val="uk-UA"/>
              </w:rPr>
              <w:t xml:space="preserve"> </w:t>
            </w:r>
            <w:proofErr w:type="spellStart"/>
            <w:r w:rsidRPr="00994780">
              <w:rPr>
                <w:bCs/>
                <w:sz w:val="24"/>
                <w:szCs w:val="24"/>
                <w:lang w:val="uk-UA"/>
              </w:rPr>
              <w:t>session</w:t>
            </w:r>
            <w:proofErr w:type="spellEnd"/>
            <w:r w:rsidRPr="00994780">
              <w:rPr>
                <w:bCs/>
                <w:sz w:val="24"/>
                <w:szCs w:val="24"/>
                <w:lang w:val="uk-UA"/>
              </w:rPr>
              <w:t xml:space="preserve"> - </w:t>
            </w:r>
            <w:proofErr w:type="spellStart"/>
            <w:r w:rsidRPr="00994780">
              <w:rPr>
                <w:bCs/>
                <w:sz w:val="24"/>
                <w:szCs w:val="24"/>
                <w:lang w:val="uk-UA"/>
              </w:rPr>
              <w:t>governance</w:t>
            </w:r>
            <w:proofErr w:type="spellEnd"/>
            <w:r w:rsidRPr="00994780">
              <w:rPr>
                <w:bCs/>
                <w:sz w:val="24"/>
                <w:szCs w:val="24"/>
                <w:lang w:val="uk-UA"/>
              </w:rPr>
              <w:t xml:space="preserve"> </w:t>
            </w:r>
            <w:proofErr w:type="spellStart"/>
            <w:r w:rsidRPr="00994780">
              <w:rPr>
                <w:bCs/>
                <w:sz w:val="24"/>
                <w:szCs w:val="24"/>
                <w:lang w:val="uk-UA"/>
              </w:rPr>
              <w:t>and</w:t>
            </w:r>
            <w:proofErr w:type="spellEnd"/>
            <w:r w:rsidRPr="00994780">
              <w:rPr>
                <w:bCs/>
                <w:sz w:val="24"/>
                <w:szCs w:val="24"/>
                <w:lang w:val="uk-UA"/>
              </w:rPr>
              <w:t xml:space="preserve"> </w:t>
            </w:r>
            <w:proofErr w:type="spellStart"/>
            <w:r w:rsidRPr="00994780">
              <w:rPr>
                <w:bCs/>
                <w:sz w:val="24"/>
                <w:szCs w:val="24"/>
                <w:lang w:val="uk-UA"/>
              </w:rPr>
              <w:t>sustainability</w:t>
            </w:r>
            <w:proofErr w:type="spellEnd"/>
            <w:r w:rsidRPr="00994780">
              <w:rPr>
                <w:bCs/>
                <w:sz w:val="24"/>
                <w:szCs w:val="24"/>
                <w:lang w:val="uk-UA"/>
              </w:rPr>
              <w:t xml:space="preserve"> </w:t>
            </w:r>
            <w:proofErr w:type="spellStart"/>
            <w:r w:rsidRPr="00994780">
              <w:rPr>
                <w:bCs/>
                <w:sz w:val="24"/>
                <w:szCs w:val="24"/>
                <w:lang w:val="uk-UA"/>
              </w:rPr>
              <w:t>for</w:t>
            </w:r>
            <w:proofErr w:type="spellEnd"/>
            <w:r w:rsidRPr="00994780">
              <w:rPr>
                <w:bCs/>
                <w:sz w:val="24"/>
                <w:szCs w:val="24"/>
                <w:lang w:val="uk-UA"/>
              </w:rPr>
              <w:t xml:space="preserve"> </w:t>
            </w:r>
            <w:proofErr w:type="spellStart"/>
            <w:r w:rsidRPr="00994780">
              <w:rPr>
                <w:bCs/>
                <w:sz w:val="24"/>
                <w:szCs w:val="24"/>
                <w:lang w:val="uk-UA"/>
              </w:rPr>
              <w:t>traceability</w:t>
            </w:r>
            <w:proofErr w:type="spellEnd"/>
            <w:r w:rsidRPr="00994780">
              <w:rPr>
                <w:bCs/>
                <w:sz w:val="24"/>
                <w:szCs w:val="24"/>
                <w:lang w:val="uk-UA"/>
              </w:rPr>
              <w:t xml:space="preserve"> </w:t>
            </w:r>
            <w:proofErr w:type="spellStart"/>
            <w:r w:rsidRPr="00994780">
              <w:rPr>
                <w:bCs/>
                <w:sz w:val="24"/>
                <w:szCs w:val="24"/>
                <w:lang w:val="uk-UA"/>
              </w:rPr>
              <w:t>of</w:t>
            </w:r>
            <w:proofErr w:type="spellEnd"/>
            <w:r w:rsidRPr="00994780">
              <w:rPr>
                <w:bCs/>
                <w:sz w:val="24"/>
                <w:szCs w:val="24"/>
                <w:lang w:val="uk-UA"/>
              </w:rPr>
              <w:t xml:space="preserve"> </w:t>
            </w:r>
            <w:proofErr w:type="spellStart"/>
            <w:r w:rsidRPr="00994780">
              <w:rPr>
                <w:bCs/>
                <w:sz w:val="24"/>
                <w:szCs w:val="24"/>
                <w:lang w:val="uk-UA"/>
              </w:rPr>
              <w:t>medical</w:t>
            </w:r>
            <w:proofErr w:type="spellEnd"/>
            <w:r w:rsidRPr="00994780">
              <w:rPr>
                <w:bCs/>
                <w:sz w:val="24"/>
                <w:szCs w:val="24"/>
                <w:lang w:val="uk-UA"/>
              </w:rPr>
              <w:t xml:space="preserve"> </w:t>
            </w:r>
            <w:proofErr w:type="spellStart"/>
            <w:r w:rsidRPr="00994780">
              <w:rPr>
                <w:bCs/>
                <w:sz w:val="24"/>
                <w:szCs w:val="24"/>
                <w:lang w:val="uk-UA"/>
              </w:rPr>
              <w:t>products</w:t>
            </w:r>
            <w:proofErr w:type="spellEnd"/>
            <w:r w:rsidRPr="00994780">
              <w:rPr>
                <w:bCs/>
                <w:sz w:val="24"/>
                <w:szCs w:val="24"/>
                <w:lang w:val="uk-UA"/>
              </w:rPr>
              <w:t>;</w:t>
            </w:r>
          </w:p>
          <w:p w:rsidR="00731090" w:rsidRPr="00994780" w:rsidRDefault="00731090" w:rsidP="00731090">
            <w:pPr>
              <w:rPr>
                <w:rStyle w:val="ae"/>
                <w:b w:val="0"/>
                <w:bCs w:val="0"/>
                <w:sz w:val="24"/>
                <w:szCs w:val="24"/>
                <w:shd w:val="clear" w:color="auto" w:fill="FFFFFF"/>
                <w:lang w:val="uk-UA"/>
              </w:rPr>
            </w:pPr>
            <w:r w:rsidRPr="00994780">
              <w:rPr>
                <w:rStyle w:val="ae"/>
                <w:b w:val="0"/>
                <w:sz w:val="24"/>
                <w:szCs w:val="24"/>
                <w:lang w:val="uk-UA"/>
              </w:rPr>
              <w:t xml:space="preserve">- </w:t>
            </w:r>
            <w:proofErr w:type="spellStart"/>
            <w:r w:rsidRPr="00994780">
              <w:rPr>
                <w:rStyle w:val="ae"/>
                <w:b w:val="0"/>
                <w:sz w:val="24"/>
                <w:szCs w:val="24"/>
                <w:lang w:val="uk-UA"/>
              </w:rPr>
              <w:t>Eleventh</w:t>
            </w:r>
            <w:proofErr w:type="spellEnd"/>
            <w:r w:rsidRPr="00994780">
              <w:rPr>
                <w:rStyle w:val="ae"/>
                <w:b w:val="0"/>
                <w:sz w:val="24"/>
                <w:szCs w:val="24"/>
                <w:lang w:val="uk-UA"/>
              </w:rPr>
              <w:t xml:space="preserve"> </w:t>
            </w:r>
            <w:proofErr w:type="spellStart"/>
            <w:r w:rsidRPr="00994780">
              <w:rPr>
                <w:rStyle w:val="ae"/>
                <w:b w:val="0"/>
                <w:sz w:val="24"/>
                <w:szCs w:val="24"/>
                <w:lang w:val="uk-UA"/>
              </w:rPr>
              <w:t>meeting</w:t>
            </w:r>
            <w:proofErr w:type="spellEnd"/>
            <w:r w:rsidRPr="00994780">
              <w:rPr>
                <w:rStyle w:val="ae"/>
                <w:b w:val="0"/>
                <w:sz w:val="24"/>
                <w:szCs w:val="24"/>
                <w:lang w:val="uk-UA"/>
              </w:rPr>
              <w:t xml:space="preserve"> </w:t>
            </w:r>
            <w:proofErr w:type="spellStart"/>
            <w:r w:rsidRPr="00994780">
              <w:rPr>
                <w:rStyle w:val="ae"/>
                <w:b w:val="0"/>
                <w:sz w:val="24"/>
                <w:szCs w:val="24"/>
                <w:lang w:val="uk-UA"/>
              </w:rPr>
              <w:t>of</w:t>
            </w:r>
            <w:proofErr w:type="spellEnd"/>
            <w:r w:rsidRPr="00994780">
              <w:rPr>
                <w:rStyle w:val="ae"/>
                <w:b w:val="0"/>
                <w:sz w:val="24"/>
                <w:szCs w:val="24"/>
                <w:lang w:val="uk-UA"/>
              </w:rPr>
              <w:t xml:space="preserve"> </w:t>
            </w:r>
            <w:proofErr w:type="spellStart"/>
            <w:r w:rsidRPr="00994780">
              <w:rPr>
                <w:rStyle w:val="ae"/>
                <w:b w:val="0"/>
                <w:sz w:val="24"/>
                <w:szCs w:val="24"/>
                <w:lang w:val="uk-UA"/>
              </w:rPr>
              <w:t>the</w:t>
            </w:r>
            <w:proofErr w:type="spellEnd"/>
            <w:r w:rsidRPr="00994780">
              <w:rPr>
                <w:rStyle w:val="ae"/>
                <w:b w:val="0"/>
                <w:sz w:val="24"/>
                <w:szCs w:val="24"/>
                <w:lang w:val="uk-UA"/>
              </w:rPr>
              <w:t xml:space="preserve"> </w:t>
            </w:r>
            <w:proofErr w:type="spellStart"/>
            <w:r w:rsidRPr="00994780">
              <w:rPr>
                <w:rStyle w:val="ae"/>
                <w:b w:val="0"/>
                <w:sz w:val="24"/>
                <w:szCs w:val="24"/>
                <w:lang w:val="uk-UA"/>
              </w:rPr>
              <w:t>Member</w:t>
            </w:r>
            <w:proofErr w:type="spellEnd"/>
            <w:r w:rsidRPr="00994780">
              <w:rPr>
                <w:rStyle w:val="ae"/>
                <w:b w:val="0"/>
                <w:sz w:val="24"/>
                <w:szCs w:val="24"/>
                <w:lang w:val="uk-UA"/>
              </w:rPr>
              <w:t xml:space="preserve"> </w:t>
            </w:r>
            <w:proofErr w:type="spellStart"/>
            <w:r w:rsidRPr="00994780">
              <w:rPr>
                <w:rStyle w:val="ae"/>
                <w:b w:val="0"/>
                <w:sz w:val="24"/>
                <w:szCs w:val="24"/>
                <w:lang w:val="uk-UA"/>
              </w:rPr>
              <w:t>State</w:t>
            </w:r>
            <w:proofErr w:type="spellEnd"/>
            <w:r w:rsidRPr="00994780">
              <w:rPr>
                <w:rStyle w:val="ae"/>
                <w:b w:val="0"/>
                <w:sz w:val="24"/>
                <w:szCs w:val="24"/>
                <w:lang w:val="uk-UA"/>
              </w:rPr>
              <w:t xml:space="preserve"> </w:t>
            </w:r>
            <w:proofErr w:type="spellStart"/>
            <w:r w:rsidRPr="00994780">
              <w:rPr>
                <w:rStyle w:val="ae"/>
                <w:b w:val="0"/>
                <w:sz w:val="24"/>
                <w:szCs w:val="24"/>
                <w:lang w:val="uk-UA"/>
              </w:rPr>
              <w:t>Mechanism</w:t>
            </w:r>
            <w:proofErr w:type="spellEnd"/>
            <w:r w:rsidRPr="00994780">
              <w:rPr>
                <w:rStyle w:val="ae"/>
                <w:b w:val="0"/>
                <w:sz w:val="24"/>
                <w:szCs w:val="24"/>
                <w:lang w:val="uk-UA"/>
              </w:rPr>
              <w:t xml:space="preserve"> </w:t>
            </w:r>
            <w:proofErr w:type="spellStart"/>
            <w:r w:rsidRPr="00994780">
              <w:rPr>
                <w:rStyle w:val="ae"/>
                <w:b w:val="0"/>
                <w:sz w:val="24"/>
                <w:szCs w:val="24"/>
                <w:lang w:val="uk-UA"/>
              </w:rPr>
              <w:t>on</w:t>
            </w:r>
            <w:proofErr w:type="spellEnd"/>
            <w:r w:rsidRPr="00994780">
              <w:rPr>
                <w:rStyle w:val="ae"/>
                <w:b w:val="0"/>
                <w:sz w:val="24"/>
                <w:szCs w:val="24"/>
                <w:lang w:val="uk-UA"/>
              </w:rPr>
              <w:t xml:space="preserve"> </w:t>
            </w:r>
            <w:proofErr w:type="spellStart"/>
            <w:r w:rsidRPr="00994780">
              <w:rPr>
                <w:rStyle w:val="ae"/>
                <w:b w:val="0"/>
                <w:sz w:val="24"/>
                <w:szCs w:val="24"/>
                <w:lang w:val="uk-UA"/>
              </w:rPr>
              <w:t>Substandard</w:t>
            </w:r>
            <w:proofErr w:type="spellEnd"/>
            <w:r w:rsidRPr="00994780">
              <w:rPr>
                <w:rStyle w:val="ae"/>
                <w:b w:val="0"/>
                <w:sz w:val="24"/>
                <w:szCs w:val="24"/>
                <w:lang w:val="uk-UA"/>
              </w:rPr>
              <w:t xml:space="preserve"> </w:t>
            </w:r>
            <w:proofErr w:type="spellStart"/>
            <w:r w:rsidRPr="00994780">
              <w:rPr>
                <w:rStyle w:val="ae"/>
                <w:b w:val="0"/>
                <w:sz w:val="24"/>
                <w:szCs w:val="24"/>
                <w:lang w:val="uk-UA"/>
              </w:rPr>
              <w:t>and</w:t>
            </w:r>
            <w:proofErr w:type="spellEnd"/>
            <w:r w:rsidRPr="00994780">
              <w:rPr>
                <w:rStyle w:val="ae"/>
                <w:b w:val="0"/>
                <w:sz w:val="24"/>
                <w:szCs w:val="24"/>
                <w:lang w:val="uk-UA"/>
              </w:rPr>
              <w:t xml:space="preserve"> </w:t>
            </w:r>
            <w:proofErr w:type="spellStart"/>
            <w:r w:rsidRPr="00994780">
              <w:rPr>
                <w:rStyle w:val="ae"/>
                <w:b w:val="0"/>
                <w:sz w:val="24"/>
                <w:szCs w:val="24"/>
                <w:lang w:val="uk-UA"/>
              </w:rPr>
              <w:t>Falsified</w:t>
            </w:r>
            <w:proofErr w:type="spellEnd"/>
            <w:r w:rsidRPr="00994780">
              <w:rPr>
                <w:rStyle w:val="ae"/>
                <w:b w:val="0"/>
                <w:sz w:val="24"/>
                <w:szCs w:val="24"/>
                <w:lang w:val="uk-UA"/>
              </w:rPr>
              <w:t xml:space="preserve"> </w:t>
            </w:r>
            <w:proofErr w:type="spellStart"/>
            <w:r w:rsidRPr="00994780">
              <w:rPr>
                <w:rStyle w:val="ae"/>
                <w:b w:val="0"/>
                <w:sz w:val="24"/>
                <w:szCs w:val="24"/>
                <w:lang w:val="uk-UA"/>
              </w:rPr>
              <w:t>Medical</w:t>
            </w:r>
            <w:proofErr w:type="spellEnd"/>
            <w:r w:rsidRPr="00994780">
              <w:rPr>
                <w:rStyle w:val="ae"/>
                <w:b w:val="0"/>
                <w:sz w:val="24"/>
                <w:szCs w:val="24"/>
                <w:lang w:val="uk-UA"/>
              </w:rPr>
              <w:t xml:space="preserve"> </w:t>
            </w:r>
            <w:proofErr w:type="spellStart"/>
            <w:r w:rsidRPr="00994780">
              <w:rPr>
                <w:rStyle w:val="ae"/>
                <w:b w:val="0"/>
                <w:sz w:val="24"/>
                <w:szCs w:val="24"/>
                <w:lang w:val="uk-UA"/>
              </w:rPr>
              <w:t>Products</w:t>
            </w:r>
            <w:proofErr w:type="spellEnd"/>
            <w:r w:rsidRPr="00994780">
              <w:rPr>
                <w:rStyle w:val="ae"/>
                <w:b w:val="0"/>
                <w:sz w:val="24"/>
                <w:szCs w:val="24"/>
                <w:lang w:val="uk-UA"/>
              </w:rPr>
              <w:t>;</w:t>
            </w:r>
          </w:p>
          <w:p w:rsidR="00731090" w:rsidRPr="00994780" w:rsidRDefault="00731090" w:rsidP="00731090">
            <w:pPr>
              <w:rPr>
                <w:sz w:val="24"/>
                <w:szCs w:val="24"/>
                <w:lang w:val="uk-UA"/>
              </w:rPr>
            </w:pPr>
            <w:r w:rsidRPr="00994780">
              <w:rPr>
                <w:sz w:val="24"/>
                <w:szCs w:val="24"/>
                <w:lang w:val="uk-UA"/>
              </w:rPr>
              <w:t xml:space="preserve">- у рамках члена </w:t>
            </w:r>
            <w:r w:rsidRPr="00994780">
              <w:rPr>
                <w:sz w:val="24"/>
                <w:szCs w:val="24"/>
                <w:lang w:val="uk-UA" w:eastAsia="uk-UA"/>
              </w:rPr>
              <w:t>Керівного комітету Механізму держав-членів щодо неякісних та фальсифікованих лікарських засобів та медичних виробів</w:t>
            </w:r>
            <w:r w:rsidRPr="00994780">
              <w:rPr>
                <w:sz w:val="24"/>
                <w:szCs w:val="24"/>
                <w:lang w:val="uk-UA"/>
              </w:rPr>
              <w:t xml:space="preserve"> на постійній основі приймається участь робочих групах:</w:t>
            </w:r>
          </w:p>
          <w:p w:rsidR="00731090" w:rsidRPr="00994780" w:rsidRDefault="00731090" w:rsidP="00731090">
            <w:pPr>
              <w:rPr>
                <w:sz w:val="24"/>
                <w:szCs w:val="24"/>
                <w:shd w:val="clear" w:color="auto" w:fill="FFFFFF"/>
                <w:lang w:val="uk-UA"/>
              </w:rPr>
            </w:pPr>
            <w:r w:rsidRPr="00994780">
              <w:rPr>
                <w:sz w:val="24"/>
                <w:szCs w:val="24"/>
                <w:lang w:val="uk-UA"/>
              </w:rPr>
              <w:t xml:space="preserve">- </w:t>
            </w:r>
            <w:proofErr w:type="spellStart"/>
            <w:r w:rsidRPr="00994780">
              <w:rPr>
                <w:sz w:val="24"/>
                <w:szCs w:val="24"/>
                <w:lang w:val="uk-UA"/>
              </w:rPr>
              <w:t>Detection</w:t>
            </w:r>
            <w:proofErr w:type="spellEnd"/>
            <w:r w:rsidRPr="00994780">
              <w:rPr>
                <w:sz w:val="24"/>
                <w:szCs w:val="24"/>
                <w:lang w:val="uk-UA"/>
              </w:rPr>
              <w:t xml:space="preserve"> </w:t>
            </w:r>
            <w:proofErr w:type="spellStart"/>
            <w:r w:rsidRPr="00994780">
              <w:rPr>
                <w:sz w:val="24"/>
                <w:szCs w:val="24"/>
                <w:lang w:val="uk-UA"/>
              </w:rPr>
              <w:t>technologies</w:t>
            </w:r>
            <w:proofErr w:type="spellEnd"/>
            <w:r w:rsidRPr="00994780">
              <w:rPr>
                <w:sz w:val="24"/>
                <w:szCs w:val="24"/>
                <w:shd w:val="clear" w:color="auto" w:fill="FFFFFF"/>
                <w:lang w:val="uk-UA"/>
              </w:rPr>
              <w:t>;</w:t>
            </w:r>
          </w:p>
          <w:p w:rsidR="00731090" w:rsidRPr="00994780" w:rsidRDefault="00731090" w:rsidP="00731090">
            <w:pPr>
              <w:rPr>
                <w:sz w:val="24"/>
                <w:szCs w:val="24"/>
                <w:shd w:val="clear" w:color="auto" w:fill="FFFFFF"/>
                <w:lang w:val="uk-UA"/>
              </w:rPr>
            </w:pPr>
            <w:r w:rsidRPr="00994780">
              <w:rPr>
                <w:sz w:val="24"/>
                <w:szCs w:val="24"/>
                <w:lang w:val="uk-UA"/>
              </w:rPr>
              <w:t xml:space="preserve">- </w:t>
            </w:r>
            <w:proofErr w:type="spellStart"/>
            <w:r w:rsidRPr="00994780">
              <w:rPr>
                <w:sz w:val="24"/>
                <w:szCs w:val="24"/>
                <w:lang w:val="uk-UA"/>
              </w:rPr>
              <w:t>Traceability</w:t>
            </w:r>
            <w:proofErr w:type="spellEnd"/>
            <w:r w:rsidRPr="00994780">
              <w:rPr>
                <w:sz w:val="24"/>
                <w:szCs w:val="24"/>
                <w:lang w:val="uk-UA"/>
              </w:rPr>
              <w:t>;</w:t>
            </w:r>
          </w:p>
          <w:p w:rsidR="00731090" w:rsidRPr="00994780" w:rsidRDefault="00731090" w:rsidP="00731090">
            <w:pPr>
              <w:rPr>
                <w:sz w:val="24"/>
                <w:szCs w:val="24"/>
                <w:shd w:val="clear" w:color="auto" w:fill="FFFFFF"/>
                <w:lang w:val="uk-UA"/>
              </w:rPr>
            </w:pPr>
            <w:r w:rsidRPr="00994780">
              <w:rPr>
                <w:sz w:val="24"/>
                <w:szCs w:val="24"/>
                <w:lang w:val="uk-UA"/>
              </w:rPr>
              <w:t xml:space="preserve">- </w:t>
            </w:r>
            <w:proofErr w:type="spellStart"/>
            <w:r w:rsidRPr="00994780">
              <w:rPr>
                <w:sz w:val="24"/>
                <w:szCs w:val="24"/>
                <w:lang w:val="uk-UA"/>
              </w:rPr>
              <w:t>Risk</w:t>
            </w:r>
            <w:proofErr w:type="spellEnd"/>
            <w:r w:rsidRPr="00994780">
              <w:rPr>
                <w:sz w:val="24"/>
                <w:szCs w:val="24"/>
                <w:lang w:val="uk-UA"/>
              </w:rPr>
              <w:t xml:space="preserve"> </w:t>
            </w:r>
            <w:proofErr w:type="spellStart"/>
            <w:r w:rsidRPr="00994780">
              <w:rPr>
                <w:sz w:val="24"/>
                <w:szCs w:val="24"/>
                <w:lang w:val="uk-UA"/>
              </w:rPr>
              <w:t>Communications</w:t>
            </w:r>
            <w:proofErr w:type="spellEnd"/>
            <w:r w:rsidRPr="00994780">
              <w:rPr>
                <w:sz w:val="24"/>
                <w:szCs w:val="24"/>
                <w:lang w:val="uk-UA"/>
              </w:rPr>
              <w:t xml:space="preserve"> </w:t>
            </w:r>
            <w:proofErr w:type="spellStart"/>
            <w:r w:rsidRPr="00994780">
              <w:rPr>
                <w:sz w:val="24"/>
                <w:szCs w:val="24"/>
                <w:lang w:val="uk-UA"/>
              </w:rPr>
              <w:t>Campaigns</w:t>
            </w:r>
            <w:proofErr w:type="spellEnd"/>
            <w:r w:rsidRPr="00994780">
              <w:rPr>
                <w:sz w:val="24"/>
                <w:szCs w:val="24"/>
                <w:lang w:val="uk-UA"/>
              </w:rPr>
              <w:t>;</w:t>
            </w:r>
          </w:p>
          <w:p w:rsidR="00731090" w:rsidRPr="00994780" w:rsidRDefault="00731090" w:rsidP="00731090">
            <w:pPr>
              <w:rPr>
                <w:sz w:val="24"/>
                <w:szCs w:val="24"/>
                <w:shd w:val="clear" w:color="auto" w:fill="FFFFFF"/>
                <w:lang w:val="uk-UA"/>
              </w:rPr>
            </w:pPr>
            <w:r w:rsidRPr="00994780">
              <w:rPr>
                <w:sz w:val="24"/>
                <w:szCs w:val="24"/>
                <w:shd w:val="clear" w:color="auto" w:fill="FFFFFF"/>
                <w:lang w:val="uk-UA"/>
              </w:rPr>
              <w:t xml:space="preserve">- </w:t>
            </w:r>
            <w:proofErr w:type="spellStart"/>
            <w:r w:rsidRPr="00994780">
              <w:rPr>
                <w:sz w:val="24"/>
                <w:szCs w:val="24"/>
                <w:shd w:val="clear" w:color="auto" w:fill="FFFFFF"/>
                <w:lang w:val="uk-UA"/>
              </w:rPr>
              <w:t>Focal</w:t>
            </w:r>
            <w:proofErr w:type="spellEnd"/>
            <w:r w:rsidRPr="00994780">
              <w:rPr>
                <w:sz w:val="24"/>
                <w:szCs w:val="24"/>
                <w:shd w:val="clear" w:color="auto" w:fill="FFFFFF"/>
                <w:lang w:val="uk-UA"/>
              </w:rPr>
              <w:t xml:space="preserve"> </w:t>
            </w:r>
            <w:proofErr w:type="spellStart"/>
            <w:r w:rsidRPr="00994780">
              <w:rPr>
                <w:sz w:val="24"/>
                <w:szCs w:val="24"/>
                <w:shd w:val="clear" w:color="auto" w:fill="FFFFFF"/>
                <w:lang w:val="uk-UA"/>
              </w:rPr>
              <w:t>point</w:t>
            </w:r>
            <w:proofErr w:type="spellEnd"/>
            <w:r w:rsidRPr="00994780">
              <w:rPr>
                <w:sz w:val="24"/>
                <w:szCs w:val="24"/>
                <w:shd w:val="clear" w:color="auto" w:fill="FFFFFF"/>
                <w:lang w:val="uk-UA"/>
              </w:rPr>
              <w:t xml:space="preserve"> </w:t>
            </w:r>
            <w:proofErr w:type="spellStart"/>
            <w:r w:rsidRPr="00994780">
              <w:rPr>
                <w:sz w:val="24"/>
                <w:szCs w:val="24"/>
                <w:shd w:val="clear" w:color="auto" w:fill="FFFFFF"/>
                <w:lang w:val="uk-UA"/>
              </w:rPr>
              <w:t>Network</w:t>
            </w:r>
            <w:proofErr w:type="spellEnd"/>
            <w:r w:rsidRPr="00994780">
              <w:rPr>
                <w:bCs/>
                <w:sz w:val="24"/>
                <w:szCs w:val="24"/>
                <w:lang w:val="uk-UA"/>
              </w:rPr>
              <w:t>;</w:t>
            </w:r>
          </w:p>
          <w:p w:rsidR="00731090" w:rsidRPr="00994780" w:rsidRDefault="00731090" w:rsidP="00731090">
            <w:pPr>
              <w:rPr>
                <w:sz w:val="24"/>
                <w:szCs w:val="24"/>
                <w:shd w:val="clear" w:color="auto" w:fill="FFFFFF"/>
                <w:lang w:val="uk-UA"/>
              </w:rPr>
            </w:pPr>
            <w:r w:rsidRPr="00994780">
              <w:rPr>
                <w:bCs/>
                <w:sz w:val="24"/>
                <w:szCs w:val="24"/>
                <w:lang w:val="uk-UA"/>
              </w:rPr>
              <w:t xml:space="preserve">- CMED WG </w:t>
            </w:r>
            <w:proofErr w:type="spellStart"/>
            <w:r w:rsidRPr="00994780">
              <w:rPr>
                <w:bCs/>
                <w:sz w:val="24"/>
                <w:szCs w:val="24"/>
                <w:lang w:val="uk-UA"/>
              </w:rPr>
              <w:t>Theft</w:t>
            </w:r>
            <w:proofErr w:type="spellEnd"/>
            <w:r w:rsidRPr="00994780">
              <w:rPr>
                <w:bCs/>
                <w:sz w:val="24"/>
                <w:szCs w:val="24"/>
                <w:lang w:val="uk-UA"/>
              </w:rPr>
              <w:t xml:space="preserve"> </w:t>
            </w:r>
            <w:proofErr w:type="spellStart"/>
            <w:r w:rsidRPr="00994780">
              <w:rPr>
                <w:bCs/>
                <w:sz w:val="24"/>
                <w:szCs w:val="24"/>
                <w:lang w:val="uk-UA"/>
              </w:rPr>
              <w:t>Recommendation</w:t>
            </w:r>
            <w:proofErr w:type="spellEnd"/>
            <w:r w:rsidRPr="00994780">
              <w:rPr>
                <w:bCs/>
                <w:sz w:val="24"/>
                <w:szCs w:val="24"/>
                <w:lang w:val="uk-UA"/>
              </w:rPr>
              <w:t xml:space="preserve"> - </w:t>
            </w:r>
            <w:proofErr w:type="spellStart"/>
            <w:r w:rsidRPr="00994780">
              <w:rPr>
                <w:bCs/>
                <w:sz w:val="24"/>
                <w:szCs w:val="24"/>
                <w:lang w:val="uk-UA"/>
              </w:rPr>
              <w:t>Survey</w:t>
            </w:r>
            <w:proofErr w:type="spellEnd"/>
            <w:r w:rsidRPr="00994780">
              <w:rPr>
                <w:bCs/>
                <w:sz w:val="24"/>
                <w:szCs w:val="24"/>
                <w:lang w:val="uk-UA"/>
              </w:rPr>
              <w:t xml:space="preserve"> </w:t>
            </w:r>
            <w:proofErr w:type="spellStart"/>
            <w:r w:rsidRPr="00994780">
              <w:rPr>
                <w:bCs/>
                <w:sz w:val="24"/>
                <w:szCs w:val="24"/>
                <w:lang w:val="uk-UA"/>
              </w:rPr>
              <w:t>publication</w:t>
            </w:r>
            <w:proofErr w:type="spellEnd"/>
            <w:r w:rsidRPr="00994780">
              <w:rPr>
                <w:bCs/>
                <w:sz w:val="24"/>
                <w:szCs w:val="24"/>
                <w:lang w:val="uk-UA"/>
              </w:rPr>
              <w:t>;</w:t>
            </w:r>
          </w:p>
          <w:p w:rsidR="00731090" w:rsidRPr="00994780" w:rsidRDefault="00731090" w:rsidP="00731090">
            <w:pPr>
              <w:rPr>
                <w:b/>
                <w:sz w:val="24"/>
                <w:szCs w:val="24"/>
                <w:lang w:val="uk-UA"/>
              </w:rPr>
            </w:pPr>
            <w:r w:rsidRPr="00994780">
              <w:rPr>
                <w:sz w:val="24"/>
                <w:szCs w:val="24"/>
                <w:lang w:val="uk-UA"/>
              </w:rPr>
              <w:t xml:space="preserve">- ведеться активне листування з ВООЗ щодо вжиття заходів, необхідних для виключення представників </w:t>
            </w:r>
            <w:proofErr w:type="spellStart"/>
            <w:r w:rsidRPr="00994780">
              <w:rPr>
                <w:sz w:val="24"/>
                <w:szCs w:val="24"/>
                <w:lang w:val="uk-UA"/>
              </w:rPr>
              <w:t>росії</w:t>
            </w:r>
            <w:proofErr w:type="spellEnd"/>
            <w:r w:rsidRPr="00994780">
              <w:rPr>
                <w:sz w:val="24"/>
                <w:szCs w:val="24"/>
                <w:lang w:val="uk-UA"/>
              </w:rPr>
              <w:t xml:space="preserve"> з Робочих груп ВООЗ;</w:t>
            </w:r>
          </w:p>
          <w:p w:rsidR="00731090" w:rsidRPr="00994780" w:rsidRDefault="00731090" w:rsidP="00731090">
            <w:pPr>
              <w:pStyle w:val="a5"/>
              <w:shd w:val="clear" w:color="auto" w:fill="FFFFFF"/>
              <w:spacing w:before="0" w:beforeAutospacing="0" w:after="0" w:afterAutospacing="0"/>
              <w:rPr>
                <w:shd w:val="clear" w:color="auto" w:fill="FFFFFF"/>
                <w:lang w:val="uk-UA"/>
              </w:rPr>
            </w:pPr>
            <w:r w:rsidRPr="00994780">
              <w:rPr>
                <w:lang w:val="uk-UA"/>
              </w:rPr>
              <w:t xml:space="preserve">- за зверненням представників України до ВООЗ заблоковано участь </w:t>
            </w:r>
            <w:proofErr w:type="spellStart"/>
            <w:r w:rsidRPr="00994780">
              <w:rPr>
                <w:lang w:val="uk-UA"/>
              </w:rPr>
              <w:t>росії</w:t>
            </w:r>
            <w:proofErr w:type="spellEnd"/>
            <w:r w:rsidRPr="00994780">
              <w:rPr>
                <w:lang w:val="uk-UA"/>
              </w:rPr>
              <w:t xml:space="preserve"> у брифінгу стосовно обміну міжнародним досвідом щодо виявлення неякісних/фальсифікованих ЛЗ та вакцин;</w:t>
            </w:r>
          </w:p>
          <w:p w:rsidR="00731090" w:rsidRPr="00994780" w:rsidRDefault="00731090" w:rsidP="00731090">
            <w:pPr>
              <w:pStyle w:val="a6"/>
              <w:tabs>
                <w:tab w:val="left" w:pos="467"/>
              </w:tabs>
              <w:spacing w:after="0" w:line="240" w:lineRule="auto"/>
              <w:ind w:left="0"/>
              <w:rPr>
                <w:rFonts w:ascii="Times New Roman" w:hAnsi="Times New Roman"/>
                <w:sz w:val="24"/>
                <w:szCs w:val="24"/>
                <w:lang w:val="uk-UA"/>
              </w:rPr>
            </w:pPr>
            <w:r w:rsidRPr="00994780">
              <w:rPr>
                <w:rFonts w:ascii="Times New Roman" w:hAnsi="Times New Roman"/>
                <w:sz w:val="24"/>
                <w:szCs w:val="24"/>
                <w:lang w:val="uk-UA"/>
              </w:rPr>
              <w:t>- на Порталі ВООЗ розміщено інформацію щодо 113 випадків виявлення ЛЗ невідповідної якості, або повідомлень щодо викрадення/реалізацію ЛЗ ввезених контрабандним шляхом;</w:t>
            </w:r>
          </w:p>
          <w:p w:rsidR="00731090" w:rsidRPr="00994780" w:rsidRDefault="00731090" w:rsidP="00731090">
            <w:pPr>
              <w:rPr>
                <w:sz w:val="24"/>
                <w:szCs w:val="24"/>
                <w:lang w:val="uk-UA"/>
              </w:rPr>
            </w:pPr>
            <w:r w:rsidRPr="00994780">
              <w:rPr>
                <w:sz w:val="24"/>
                <w:szCs w:val="24"/>
                <w:lang w:val="uk-UA"/>
              </w:rPr>
              <w:t>- на постійній основі здійснюється моніторинг інформації на Порталі ВООЗ для глобальної системи нагляду та моніторингу (GSMS) за неякісними та фальсифікованими (SF) медичними продуктами.</w:t>
            </w:r>
          </w:p>
          <w:p w:rsidR="00731090" w:rsidRPr="00994780" w:rsidRDefault="00731090" w:rsidP="00731090">
            <w:pPr>
              <w:rPr>
                <w:b/>
                <w:sz w:val="24"/>
                <w:szCs w:val="24"/>
                <w:shd w:val="clear" w:color="auto" w:fill="FFFFFF"/>
                <w:lang w:val="uk-UA"/>
              </w:rPr>
            </w:pPr>
            <w:r w:rsidRPr="00994780">
              <w:rPr>
                <w:sz w:val="24"/>
                <w:szCs w:val="24"/>
                <w:lang w:val="uk-UA"/>
              </w:rPr>
              <w:t xml:space="preserve">Актуалізовано у відповідності до нових міжнародних вимог СОП-02-02 «Порядок організації процедури передачі, отримання та опрацювання інформації про заборонені/ вилучені з обігу неякісні та фальсифіковані ЛЗ із країн-членів PIC/S, країн-членів СНД, ВООЗ, </w:t>
            </w:r>
            <w:r w:rsidRPr="00994780">
              <w:rPr>
                <w:sz w:val="24"/>
                <w:szCs w:val="24"/>
                <w:lang w:val="uk-UA" w:eastAsia="uk-UA"/>
              </w:rPr>
              <w:t xml:space="preserve">та країн, які підписали </w:t>
            </w:r>
            <w:r w:rsidRPr="00994780">
              <w:rPr>
                <w:sz w:val="24"/>
                <w:szCs w:val="24"/>
                <w:lang w:val="uk-UA"/>
              </w:rPr>
              <w:t>Угоду про співробітництво в боротьбі з обігом фальсифікованих лікарських засобів».</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За результатами опрацювання близько 350 повідомлень (щодо невідповідної якості ЛЗ, медичних виробів, ветеринарних препаратів, </w:t>
            </w:r>
            <w:proofErr w:type="spellStart"/>
            <w:r w:rsidRPr="00994780">
              <w:rPr>
                <w:sz w:val="24"/>
                <w:szCs w:val="24"/>
                <w:lang w:val="uk-UA"/>
              </w:rPr>
              <w:t>БАДів</w:t>
            </w:r>
            <w:proofErr w:type="spellEnd"/>
            <w:r w:rsidRPr="00994780">
              <w:rPr>
                <w:sz w:val="24"/>
                <w:szCs w:val="24"/>
                <w:lang w:val="uk-UA"/>
              </w:rPr>
              <w:t xml:space="preserve">, </w:t>
            </w:r>
            <w:proofErr w:type="spellStart"/>
            <w:r w:rsidRPr="00994780">
              <w:rPr>
                <w:sz w:val="24"/>
                <w:szCs w:val="24"/>
                <w:lang w:val="uk-UA"/>
              </w:rPr>
              <w:t>санітайзерів</w:t>
            </w:r>
            <w:proofErr w:type="spellEnd"/>
            <w:r w:rsidRPr="00994780">
              <w:rPr>
                <w:sz w:val="24"/>
                <w:szCs w:val="24"/>
                <w:lang w:val="uk-UA"/>
              </w:rPr>
              <w:t>, дієтичних добавок, загрози COVID-19 тощо) отриманих від ЄМА, країн-членів СНД, ВООЗ, регуляторних органів у сфері контролю якості ЛЗ різних країн світу:</w:t>
            </w:r>
          </w:p>
          <w:p w:rsidR="00731090" w:rsidRPr="00994780" w:rsidRDefault="00731090" w:rsidP="00731090">
            <w:pPr>
              <w:shd w:val="clear" w:color="auto" w:fill="FFFFFF" w:themeFill="background1"/>
              <w:jc w:val="both"/>
              <w:rPr>
                <w:sz w:val="24"/>
                <w:szCs w:val="24"/>
                <w:lang w:val="uk-UA"/>
              </w:rPr>
            </w:pPr>
            <w:r w:rsidRPr="00994780">
              <w:rPr>
                <w:sz w:val="24"/>
                <w:szCs w:val="24"/>
                <w:lang w:val="uk-UA"/>
              </w:rPr>
              <w:t>Надано:</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- 19 розпоряджень про заборону обігу 19 найменувань всіх серій, випущених в обіг після 02.09.2022 неякісних ЛЗ (на підставі надходження акту про невідповідність вимогам GMP від 02.09.2022 та інформації від регуляторного органу Данії щодо відкликання чинного сертифікату GMP для виробника </w:t>
            </w:r>
            <w:proofErr w:type="spellStart"/>
            <w:r w:rsidRPr="00994780">
              <w:rPr>
                <w:sz w:val="24"/>
                <w:szCs w:val="24"/>
                <w:lang w:val="uk-UA"/>
              </w:rPr>
              <w:t>Mefar</w:t>
            </w:r>
            <w:proofErr w:type="spellEnd"/>
            <w:r w:rsidRPr="00994780">
              <w:rPr>
                <w:sz w:val="24"/>
                <w:szCs w:val="24"/>
                <w:lang w:val="uk-UA"/>
              </w:rPr>
              <w:t xml:space="preserve"> </w:t>
            </w:r>
            <w:proofErr w:type="spellStart"/>
            <w:r w:rsidRPr="00994780">
              <w:rPr>
                <w:sz w:val="24"/>
                <w:szCs w:val="24"/>
                <w:lang w:val="uk-UA"/>
              </w:rPr>
              <w:t>Ilac</w:t>
            </w:r>
            <w:proofErr w:type="spellEnd"/>
            <w:r w:rsidRPr="00994780">
              <w:rPr>
                <w:sz w:val="24"/>
                <w:szCs w:val="24"/>
                <w:lang w:val="uk-UA"/>
              </w:rPr>
              <w:t xml:space="preserve"> </w:t>
            </w:r>
            <w:proofErr w:type="spellStart"/>
            <w:r w:rsidRPr="00994780">
              <w:rPr>
                <w:sz w:val="24"/>
                <w:szCs w:val="24"/>
                <w:lang w:val="uk-UA"/>
              </w:rPr>
              <w:t>Sanayii</w:t>
            </w:r>
            <w:proofErr w:type="spellEnd"/>
            <w:r w:rsidRPr="00994780">
              <w:rPr>
                <w:sz w:val="24"/>
                <w:szCs w:val="24"/>
                <w:lang w:val="uk-UA"/>
              </w:rPr>
              <w:t xml:space="preserve"> A.S (</w:t>
            </w:r>
            <w:proofErr w:type="spellStart"/>
            <w:r w:rsidRPr="00994780">
              <w:rPr>
                <w:sz w:val="24"/>
                <w:szCs w:val="24"/>
                <w:lang w:val="uk-UA"/>
              </w:rPr>
              <w:t>Мефар</w:t>
            </w:r>
            <w:proofErr w:type="spellEnd"/>
            <w:r w:rsidRPr="00994780">
              <w:rPr>
                <w:sz w:val="24"/>
                <w:szCs w:val="24"/>
                <w:lang w:val="uk-UA"/>
              </w:rPr>
              <w:t xml:space="preserve"> </w:t>
            </w:r>
            <w:proofErr w:type="spellStart"/>
            <w:r w:rsidRPr="00994780">
              <w:rPr>
                <w:sz w:val="24"/>
                <w:szCs w:val="24"/>
                <w:lang w:val="uk-UA"/>
              </w:rPr>
              <w:t>Ілач</w:t>
            </w:r>
            <w:proofErr w:type="spellEnd"/>
            <w:r w:rsidRPr="00994780">
              <w:rPr>
                <w:sz w:val="24"/>
                <w:szCs w:val="24"/>
                <w:lang w:val="uk-UA"/>
              </w:rPr>
              <w:t xml:space="preserve"> </w:t>
            </w:r>
            <w:proofErr w:type="spellStart"/>
            <w:r w:rsidRPr="00994780">
              <w:rPr>
                <w:sz w:val="24"/>
                <w:szCs w:val="24"/>
                <w:lang w:val="uk-UA"/>
              </w:rPr>
              <w:t>Санаі</w:t>
            </w:r>
            <w:proofErr w:type="spellEnd"/>
            <w:r w:rsidRPr="00994780">
              <w:rPr>
                <w:sz w:val="24"/>
                <w:szCs w:val="24"/>
                <w:lang w:val="uk-UA"/>
              </w:rPr>
              <w:t xml:space="preserve"> А.С., Туреччина);</w:t>
            </w:r>
          </w:p>
          <w:p w:rsidR="00731090" w:rsidRPr="00994780" w:rsidRDefault="00731090" w:rsidP="00731090">
            <w:pPr>
              <w:shd w:val="clear" w:color="auto" w:fill="FFFFFF" w:themeFill="background1"/>
              <w:rPr>
                <w:sz w:val="24"/>
                <w:szCs w:val="24"/>
                <w:lang w:val="uk-UA"/>
              </w:rPr>
            </w:pPr>
            <w:r w:rsidRPr="00994780">
              <w:rPr>
                <w:sz w:val="24"/>
                <w:szCs w:val="24"/>
                <w:lang w:val="uk-UA"/>
              </w:rPr>
              <w:t>- 1 розпорядження про заборону обігу 4 серій 1 найменування неякісного ЛЗ (на підставі інформації Національного агентства з безпеки лікарських засобів та продуктів здоров'я (ANSM), Франція стосовно виявленням вмісту свинцю в серіях АФІ, який перевищує допустимі межі).</w:t>
            </w:r>
          </w:p>
          <w:p w:rsidR="00731090" w:rsidRPr="00994780" w:rsidRDefault="00731090" w:rsidP="00731090">
            <w:pPr>
              <w:rPr>
                <w:sz w:val="24"/>
                <w:szCs w:val="24"/>
                <w:lang w:val="uk-UA"/>
              </w:rPr>
            </w:pPr>
            <w:r w:rsidRPr="00994780">
              <w:rPr>
                <w:sz w:val="24"/>
                <w:szCs w:val="24"/>
                <w:lang w:val="uk-UA"/>
              </w:rPr>
              <w:t>- інформацію щодо інших повідомлень передано до відділу ввезення лікарських засобів для вжиття відповідних заходів.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sz w:val="24"/>
                <w:szCs w:val="24"/>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ЛЗ, а також з питань, що містять ознаки злочину.</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З метою оперативної співпраці у вирішенні проблемних питань та налагодження механізму обміну інформацією про виявлені та/або заборонені незареєстровані, ввезені в Україну з порушенням митних правил, неякісні та фальсифіковані ЛЗ, Держлікслужбою:</w:t>
            </w:r>
          </w:p>
          <w:p w:rsidR="00731090" w:rsidRPr="00994780" w:rsidRDefault="00731090" w:rsidP="00731090">
            <w:pPr>
              <w:shd w:val="clear" w:color="auto" w:fill="FFFFFF" w:themeFill="background1"/>
              <w:rPr>
                <w:sz w:val="24"/>
                <w:szCs w:val="24"/>
                <w:lang w:val="uk-UA"/>
              </w:rPr>
            </w:pPr>
            <w:r w:rsidRPr="00994780">
              <w:rPr>
                <w:sz w:val="24"/>
                <w:szCs w:val="24"/>
                <w:lang w:val="uk-UA"/>
              </w:rPr>
              <w:t>- наказом Держлікслужби</w:t>
            </w:r>
            <w:r w:rsidRPr="00994780">
              <w:rPr>
                <w:sz w:val="24"/>
                <w:szCs w:val="24"/>
                <w:lang w:val="uk-UA"/>
              </w:rPr>
              <w:br/>
              <w:t xml:space="preserve">від 16.06.2021 № 662 «Про внесення змін до наказу Держлікслужби від 25.01.2019» оновлено склад Постійно діючої робочої групи по відстеженню шляхів розповсюдження фальсифікованих ЛЗ, субстанцій, ввезених на територію України, руху використаного та списаного технологічного обладнання, що може бути використане для виробництва фальсифікованих ЛЗ, а також протидії у сфері незаконного обігу медичних виробів, наркотичних засобів, психотропних речовин і прекурсорів. До складу зазначеної робочої групи входять представники </w:t>
            </w:r>
            <w:proofErr w:type="spellStart"/>
            <w:r w:rsidRPr="00994780">
              <w:rPr>
                <w:sz w:val="24"/>
                <w:szCs w:val="24"/>
                <w:lang w:val="uk-UA"/>
              </w:rPr>
              <w:t>Нацполіції</w:t>
            </w:r>
            <w:proofErr w:type="spellEnd"/>
            <w:r w:rsidRPr="00994780">
              <w:rPr>
                <w:sz w:val="24"/>
                <w:szCs w:val="24"/>
                <w:lang w:val="uk-UA"/>
              </w:rPr>
              <w:t xml:space="preserve"> України, СБУ, ДФС та МОЗ;</w:t>
            </w:r>
          </w:p>
          <w:p w:rsidR="00731090" w:rsidRPr="00994780" w:rsidRDefault="00731090" w:rsidP="00731090">
            <w:pPr>
              <w:shd w:val="clear" w:color="auto" w:fill="FFFFFF" w:themeFill="background1"/>
              <w:rPr>
                <w:sz w:val="24"/>
                <w:szCs w:val="24"/>
                <w:lang w:val="uk-UA"/>
              </w:rPr>
            </w:pPr>
            <w:r w:rsidRPr="00994780">
              <w:rPr>
                <w:sz w:val="24"/>
                <w:szCs w:val="24"/>
                <w:lang w:val="uk-UA"/>
              </w:rPr>
              <w:t>- відповідно до ст. 15 Закону України «Про лікарські засоби» до правоохоронних та митних органів направлено 32 листа щодо фактів фальсифікації ЛЗ та/або протизаконної торгівлі ЛЗ через мережу Інтернет.</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Проведення навчальних семінарів, відео-конференцій з територіальними органами Держлікслужби з питань якості ЛЗ та медичних імунобіологічних препаратів.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Територіальні органи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Ініційовано питання проведення навчання на тему: «Віртуальний навчальний марафон GMP для виробництва вакцин: підтримання середовища, сумісного з GMP». Навчання проведено в ІІ півріччі 2022 р.</w:t>
            </w:r>
          </w:p>
          <w:p w:rsidR="00731090" w:rsidRPr="00994780" w:rsidRDefault="00731090" w:rsidP="00731090">
            <w:pPr>
              <w:shd w:val="clear" w:color="auto" w:fill="FFFFFF" w:themeFill="background1"/>
              <w:rPr>
                <w:sz w:val="24"/>
                <w:szCs w:val="24"/>
                <w:lang w:val="uk-UA"/>
              </w:rPr>
            </w:pPr>
            <w:r w:rsidRPr="00994780">
              <w:rPr>
                <w:sz w:val="24"/>
                <w:szCs w:val="24"/>
                <w:lang w:val="uk-UA"/>
              </w:rPr>
              <w:t>У зв'язку з внесенням змін до СОП-02-01 «Порядок взаємодії Держлікслужби та її територіальних органів, щодо забезпечення здійснення контролю за відповідністю імунобіологічних препаратів, що застосовуються в медичній практиці, вимогам державних та міжнародних стандартів» стосовно особливостей здійснення контролю ввезених та/або вироблених на території України вакцин, які враховують міжнародну практику щодо незалежного випуску партії вакцин, у ІІ півріччі 2022 року проведено навчання серед співробітників Держлікслужби, територіальних органів Держлікслужби, ДП «Державний експертний центр МОЗ», представників виробників ЛЗ та СГ.</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5.19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Проведення навчальних семінарів, відео-конференцій з лабораторіями територіальних органів Держлікслужби та з </w:t>
            </w:r>
            <w:r w:rsidRPr="00994780">
              <w:rPr>
                <w:rStyle w:val="ae"/>
                <w:b w:val="0"/>
                <w:sz w:val="24"/>
                <w:szCs w:val="24"/>
                <w:lang w:val="uk-UA"/>
              </w:rPr>
              <w:t>лабораторіями, уповноваженими Держлікслужбою на проведення робіт з контролю якості ЛЗ</w:t>
            </w:r>
            <w:r w:rsidRPr="00994780">
              <w:rPr>
                <w:b/>
                <w:sz w:val="24"/>
                <w:szCs w:val="24"/>
                <w:lang w:val="uk-UA"/>
              </w:rPr>
              <w:t xml:space="preserve"> </w:t>
            </w:r>
            <w:r w:rsidRPr="00994780">
              <w:rPr>
                <w:sz w:val="24"/>
                <w:szCs w:val="24"/>
                <w:lang w:val="uk-UA"/>
              </w:rPr>
              <w:t>(уповноважені лабораторії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Територіальні органи Держлікслужби</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Уповноважені лабораторії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b/>
                <w:sz w:val="24"/>
                <w:szCs w:val="24"/>
                <w:lang w:val="uk-UA"/>
              </w:rPr>
            </w:pPr>
            <w:r w:rsidRPr="00994780">
              <w:rPr>
                <w:b/>
                <w:sz w:val="24"/>
                <w:szCs w:val="24"/>
                <w:lang w:val="uk-UA"/>
              </w:rPr>
              <w:t>— // —</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5.20</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Ініціювання питання недопущення до обігу дієтичних добавок, у склад яких входять недозволені АФІ та/або в недозволених дозах, шляхом контролю за якістю дієтичних добавок в аптечних закладах та ведення реєстру дієтичних добавок і реєстру відповідальних осіб за якість та безпечність дієтичних добавок, які реалізуються через аптечні заклади.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Держлікслужбою проведено зустріч із представниками Громадської спілки «Спілка українських підприємців», обговорено питання контролю за обігом дієтичних добавок.</w:t>
            </w:r>
          </w:p>
          <w:p w:rsidR="00731090" w:rsidRPr="00994780" w:rsidRDefault="00731090" w:rsidP="00731090">
            <w:pPr>
              <w:shd w:val="clear" w:color="auto" w:fill="FFFFFF" w:themeFill="background1"/>
              <w:rPr>
                <w:sz w:val="24"/>
                <w:szCs w:val="24"/>
                <w:lang w:val="uk-UA"/>
              </w:rPr>
            </w:pPr>
            <w:r w:rsidRPr="00994780">
              <w:rPr>
                <w:sz w:val="24"/>
                <w:szCs w:val="24"/>
                <w:lang w:val="uk-UA"/>
              </w:rPr>
              <w:t>Надано пропозиції щодо вдосконалення порядку обігу дієтичних добавок, а саме про внесення змін до деяких законодавчих актів України щодо вдосконалення обігу окремих видів харчових продуктів.</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vAlign w:val="center"/>
            <w:hideMark/>
          </w:tcPr>
          <w:p w:rsidR="00731090" w:rsidRPr="00994780" w:rsidRDefault="00731090" w:rsidP="00731090">
            <w:pPr>
              <w:ind w:right="-116"/>
              <w:jc w:val="center"/>
              <w:rPr>
                <w:b/>
                <w:sz w:val="24"/>
                <w:szCs w:val="24"/>
                <w:lang w:val="uk-UA"/>
              </w:rPr>
            </w:pPr>
            <w:r w:rsidRPr="00994780">
              <w:rPr>
                <w:b/>
                <w:sz w:val="24"/>
                <w:szCs w:val="24"/>
                <w:lang w:val="uk-UA"/>
              </w:rPr>
              <w:t>6.</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731090" w:rsidRPr="00994780" w:rsidRDefault="00731090" w:rsidP="00731090">
            <w:pPr>
              <w:rPr>
                <w:b/>
                <w:sz w:val="24"/>
                <w:szCs w:val="24"/>
                <w:lang w:val="uk-UA"/>
              </w:rPr>
            </w:pPr>
            <w:r w:rsidRPr="00994780">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Здійснення діяльності з видачі ліцензій, переоформлення ліцензій, анулювання ліцензій згідно з Законом України «Про ліцензування видів господарської діяльності»,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затвердженими постановою Кабінету Міністрів України від 06.04.2016 № 282.</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 видано 411 ліцензій на право провадження господарської діяльності з обігу наркотичних засобів, психотропних речовин і прекурсорів;</w:t>
            </w:r>
          </w:p>
          <w:p w:rsidR="00731090" w:rsidRPr="00994780" w:rsidRDefault="00731090" w:rsidP="00731090">
            <w:pPr>
              <w:rPr>
                <w:sz w:val="24"/>
                <w:szCs w:val="24"/>
                <w:lang w:val="uk-UA"/>
              </w:rPr>
            </w:pPr>
            <w:r w:rsidRPr="00994780">
              <w:rPr>
                <w:sz w:val="24"/>
                <w:szCs w:val="24"/>
                <w:lang w:val="uk-UA"/>
              </w:rPr>
              <w:t>- розширення ліцензіатом провадження виду господарської діяльності – видано 19 ліцензій;</w:t>
            </w:r>
          </w:p>
          <w:p w:rsidR="00731090" w:rsidRPr="00994780" w:rsidRDefault="00731090" w:rsidP="00731090">
            <w:pPr>
              <w:rPr>
                <w:sz w:val="24"/>
                <w:szCs w:val="24"/>
                <w:lang w:val="uk-UA"/>
              </w:rPr>
            </w:pPr>
            <w:r w:rsidRPr="00994780">
              <w:rPr>
                <w:sz w:val="24"/>
                <w:szCs w:val="24"/>
                <w:lang w:val="uk-UA"/>
              </w:rPr>
              <w:t>- звуження ліцензіатом провадження виду господарської діяльності – 1 ліцензія;</w:t>
            </w:r>
          </w:p>
          <w:p w:rsidR="00731090" w:rsidRPr="00994780" w:rsidRDefault="00731090" w:rsidP="00731090">
            <w:pPr>
              <w:shd w:val="clear" w:color="auto" w:fill="FFFFFF" w:themeFill="background1"/>
              <w:rPr>
                <w:sz w:val="24"/>
                <w:szCs w:val="24"/>
                <w:lang w:val="uk-UA"/>
              </w:rPr>
            </w:pPr>
            <w:r w:rsidRPr="00994780">
              <w:rPr>
                <w:sz w:val="24"/>
                <w:szCs w:val="24"/>
                <w:lang w:val="uk-UA"/>
              </w:rPr>
              <w:t>- анульовано за заявою ліцензіата – 76 ліцензій.</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 xml:space="preserve">Здійснення контролю за додержанням Ліцензійних умов ліцензіатами згідно з </w:t>
            </w:r>
            <w:r w:rsidRPr="00994780">
              <w:rPr>
                <w:bCs/>
                <w:sz w:val="24"/>
                <w:szCs w:val="24"/>
                <w:lang w:val="uk-UA"/>
              </w:rPr>
              <w:t>Планом заходів державного нагляду (контролю) Держлікслужби на 2022 рік,</w:t>
            </w:r>
            <w:r w:rsidRPr="00994780">
              <w:rPr>
                <w:sz w:val="24"/>
                <w:szCs w:val="24"/>
                <w:lang w:val="uk-UA"/>
              </w:rPr>
              <w:t xml:space="preserve"> </w:t>
            </w:r>
            <w:r w:rsidRPr="00994780">
              <w:rPr>
                <w:bCs/>
                <w:sz w:val="24"/>
                <w:szCs w:val="24"/>
                <w:lang w:val="uk-UA"/>
              </w:rPr>
              <w:t>Планом комплексних планових заходів державного нагляду (контролю) органів державного нагляду (контролю) на 2022 рік (згідно із Законом України «Про основні засади державного нагляду (контролю) у сфері господарської діяльності»).</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За період січень-лютий проведено 10 планових та</w:t>
            </w:r>
            <w:r w:rsidRPr="00994780">
              <w:rPr>
                <w:sz w:val="24"/>
                <w:szCs w:val="24"/>
                <w:lang w:val="uk-UA"/>
              </w:rPr>
              <w:br/>
              <w:t>2 позапланові перевірки (відповідно до постанови Кабінету Міністрів України «Про припинення заходів державного нагляду (контролю) і державного ринкового нагляду в умовах воєнного стану»</w:t>
            </w:r>
            <w:r w:rsidRPr="00994780">
              <w:rPr>
                <w:sz w:val="24"/>
                <w:szCs w:val="24"/>
                <w:lang w:val="uk-UA"/>
              </w:rPr>
              <w:br/>
              <w:t xml:space="preserve">від 13.03.2022 № 303, припинено проведення планових та позапланових заходів державного нагляду (контролю) і державного ринкового нагляду на період воєнного стану, введеного Указом Президента України від 24.02.2022 </w:t>
            </w:r>
            <w:hyperlink r:id="rId9" w:tgtFrame="_blank" w:history="1">
              <w:r w:rsidRPr="00994780">
                <w:rPr>
                  <w:sz w:val="24"/>
                  <w:szCs w:val="24"/>
                  <w:lang w:val="uk-UA"/>
                </w:rPr>
                <w:t>№ 64</w:t>
              </w:r>
            </w:hyperlink>
            <w:r w:rsidRPr="00994780">
              <w:rPr>
                <w:sz w:val="24"/>
                <w:szCs w:val="24"/>
                <w:lang w:val="uk-UA"/>
              </w:rPr>
              <w:t xml:space="preserve"> «Про введення воєнного стану в Україні».</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Видано дозволів на право:</w:t>
            </w:r>
          </w:p>
          <w:p w:rsidR="00731090" w:rsidRPr="00994780" w:rsidRDefault="00731090" w:rsidP="00731090">
            <w:pPr>
              <w:rPr>
                <w:sz w:val="24"/>
                <w:szCs w:val="24"/>
                <w:lang w:val="uk-UA"/>
              </w:rPr>
            </w:pPr>
            <w:r w:rsidRPr="00994780">
              <w:rPr>
                <w:sz w:val="24"/>
                <w:szCs w:val="24"/>
                <w:lang w:val="uk-UA"/>
              </w:rPr>
              <w:t>- ввезення на територію України наркотичних засобів, психотропних речовин і прекурсорів – 1002;</w:t>
            </w:r>
          </w:p>
          <w:p w:rsidR="00731090" w:rsidRPr="00994780" w:rsidRDefault="00731090" w:rsidP="00731090">
            <w:pPr>
              <w:rPr>
                <w:sz w:val="24"/>
                <w:szCs w:val="24"/>
                <w:lang w:val="uk-UA"/>
              </w:rPr>
            </w:pPr>
            <w:r w:rsidRPr="00994780">
              <w:rPr>
                <w:sz w:val="24"/>
                <w:szCs w:val="24"/>
                <w:lang w:val="uk-UA"/>
              </w:rPr>
              <w:t>- вивезення з території України наркотичних засобів, психотропних речовин і прекурсорів – 32;</w:t>
            </w:r>
          </w:p>
          <w:p w:rsidR="00731090" w:rsidRPr="00994780" w:rsidRDefault="00731090" w:rsidP="00731090">
            <w:pPr>
              <w:shd w:val="clear" w:color="auto" w:fill="FFFFFF" w:themeFill="background1"/>
              <w:rPr>
                <w:sz w:val="24"/>
                <w:szCs w:val="24"/>
                <w:lang w:val="uk-UA"/>
              </w:rPr>
            </w:pPr>
            <w:r w:rsidRPr="00994780">
              <w:rPr>
                <w:sz w:val="24"/>
                <w:szCs w:val="24"/>
                <w:lang w:val="uk-UA"/>
              </w:rPr>
              <w:t>- транзиту через територію України наркотичних засобів, психотропних речовин і прекурсорів – 12.</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Налагодження взаємодії з Держмитслужбою для впровадження інформаційного обміну під час надання адміністративних послуг.</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Сектор адміністрування баз даних</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В межах Меморандуму про співпрацю між Державною службою України з лікарських засобів та контролю за наркотиками і Державною фіскальною службою України від 07.02.2019, Держлікслужба щоквартально отримує від Держмитслужби інформацію щодо фактичного ввезення на територію України або вивезення з території України наркотичних засобів, психотропних речовин і прекурсорів.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Протягом 2022 року надано 295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Надання роз’яснень стосовно ввезення та вивезення обладнання, яке використовується для виробництва, виготовлення наркотичних засобів, психотропних речовин і прекурсорів, та підпадає під дію заходів контролю відповідно до постановою Кабінету Міністрів України від 05.03.2008 № 140.</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Надано 4</w:t>
            </w:r>
            <w:r w:rsidRPr="00994780">
              <w:rPr>
                <w:b/>
                <w:sz w:val="24"/>
                <w:szCs w:val="24"/>
                <w:lang w:val="uk-UA"/>
              </w:rPr>
              <w:t xml:space="preserve"> </w:t>
            </w:r>
            <w:r w:rsidRPr="00994780">
              <w:rPr>
                <w:sz w:val="24"/>
                <w:szCs w:val="24"/>
                <w:lang w:val="uk-UA"/>
              </w:rPr>
              <w:t>роз’яснення щодо ввезення та вивезення речовин, які використовується для виробництва, виготовлення наркотичних засобів, психотропних речовин і прекурсорів, та підпадають під дію заходів контролю відповідно до постановою Кабінету Міністрів України</w:t>
            </w:r>
            <w:r w:rsidRPr="00994780">
              <w:rPr>
                <w:sz w:val="24"/>
                <w:szCs w:val="24"/>
                <w:lang w:val="uk-UA"/>
              </w:rPr>
              <w:br/>
              <w:t>від 05.03.2008 № 140.</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bCs/>
                <w:sz w:val="24"/>
                <w:szCs w:val="24"/>
                <w:lang w:val="uk-UA"/>
              </w:rPr>
            </w:pPr>
            <w:r w:rsidRPr="00994780">
              <w:rPr>
                <w:bCs/>
                <w:sz w:val="24"/>
                <w:szCs w:val="24"/>
                <w:lang w:val="uk-UA"/>
              </w:rPr>
              <w:t>Взято участь (онлайн) у:</w:t>
            </w:r>
          </w:p>
          <w:p w:rsidR="00731090" w:rsidRPr="00994780" w:rsidRDefault="00731090" w:rsidP="00731090">
            <w:pPr>
              <w:shd w:val="clear" w:color="auto" w:fill="FFFFFF" w:themeFill="background1"/>
              <w:rPr>
                <w:bCs/>
                <w:sz w:val="24"/>
                <w:szCs w:val="24"/>
                <w:lang w:val="uk-UA"/>
              </w:rPr>
            </w:pPr>
            <w:r w:rsidRPr="00994780">
              <w:rPr>
                <w:bCs/>
                <w:sz w:val="24"/>
                <w:szCs w:val="24"/>
                <w:lang w:val="uk-UA"/>
              </w:rPr>
              <w:t xml:space="preserve">- </w:t>
            </w:r>
            <w:proofErr w:type="spellStart"/>
            <w:r w:rsidRPr="00994780">
              <w:rPr>
                <w:bCs/>
                <w:sz w:val="24"/>
                <w:szCs w:val="24"/>
                <w:lang w:val="uk-UA"/>
              </w:rPr>
              <w:t>вебінарі</w:t>
            </w:r>
            <w:proofErr w:type="spellEnd"/>
            <w:r w:rsidRPr="00994780">
              <w:rPr>
                <w:bCs/>
                <w:sz w:val="24"/>
                <w:szCs w:val="24"/>
                <w:lang w:val="uk-UA"/>
              </w:rPr>
              <w:t xml:space="preserve"> МККН «</w:t>
            </w:r>
            <w:proofErr w:type="spellStart"/>
            <w:r w:rsidRPr="00994780">
              <w:rPr>
                <w:bCs/>
                <w:sz w:val="24"/>
                <w:szCs w:val="24"/>
                <w:lang w:val="uk-UA"/>
              </w:rPr>
              <w:t>Криптовалюти</w:t>
            </w:r>
            <w:proofErr w:type="spellEnd"/>
            <w:r w:rsidRPr="00994780">
              <w:rPr>
                <w:bCs/>
                <w:sz w:val="24"/>
                <w:szCs w:val="24"/>
                <w:lang w:val="uk-UA"/>
              </w:rPr>
              <w:t xml:space="preserve"> та наркотики: аналіз використання </w:t>
            </w:r>
            <w:proofErr w:type="spellStart"/>
            <w:r w:rsidRPr="00994780">
              <w:rPr>
                <w:bCs/>
                <w:sz w:val="24"/>
                <w:szCs w:val="24"/>
                <w:lang w:val="uk-UA"/>
              </w:rPr>
              <w:t>криптовалюти</w:t>
            </w:r>
            <w:proofErr w:type="spellEnd"/>
            <w:r w:rsidRPr="00994780">
              <w:rPr>
                <w:bCs/>
                <w:sz w:val="24"/>
                <w:szCs w:val="24"/>
                <w:lang w:val="uk-UA"/>
              </w:rPr>
              <w:t xml:space="preserve"> на ринках </w:t>
            </w:r>
            <w:proofErr w:type="spellStart"/>
            <w:r w:rsidRPr="00994780">
              <w:rPr>
                <w:bCs/>
                <w:sz w:val="24"/>
                <w:szCs w:val="24"/>
                <w:lang w:val="uk-UA"/>
              </w:rPr>
              <w:t>даркнету</w:t>
            </w:r>
            <w:proofErr w:type="spellEnd"/>
            <w:r w:rsidRPr="00994780">
              <w:rPr>
                <w:bCs/>
                <w:sz w:val="24"/>
                <w:szCs w:val="24"/>
                <w:lang w:val="uk-UA"/>
              </w:rPr>
              <w:t xml:space="preserve"> в ЄС та сусідніх країнах»;</w:t>
            </w:r>
          </w:p>
          <w:p w:rsidR="00731090" w:rsidRPr="00994780" w:rsidRDefault="00731090" w:rsidP="00731090">
            <w:pPr>
              <w:shd w:val="clear" w:color="auto" w:fill="FFFFFF" w:themeFill="background1"/>
              <w:rPr>
                <w:bCs/>
                <w:sz w:val="24"/>
                <w:szCs w:val="24"/>
                <w:lang w:val="uk-UA"/>
              </w:rPr>
            </w:pPr>
            <w:r w:rsidRPr="00994780">
              <w:rPr>
                <w:bCs/>
                <w:sz w:val="24"/>
                <w:szCs w:val="24"/>
                <w:lang w:val="uk-UA"/>
              </w:rPr>
              <w:t>- консультаціях держав-членів МККН щодо обладнання, яке використовується для незаконного виробництва наркотиків;</w:t>
            </w:r>
          </w:p>
          <w:p w:rsidR="00731090" w:rsidRPr="00994780" w:rsidRDefault="00731090" w:rsidP="00731090">
            <w:pPr>
              <w:shd w:val="clear" w:color="auto" w:fill="FFFFFF" w:themeFill="background1"/>
              <w:rPr>
                <w:sz w:val="24"/>
                <w:szCs w:val="24"/>
                <w:lang w:val="uk-UA"/>
              </w:rPr>
            </w:pPr>
            <w:r w:rsidRPr="00994780">
              <w:rPr>
                <w:bCs/>
                <w:sz w:val="24"/>
                <w:szCs w:val="24"/>
                <w:lang w:val="uk-UA"/>
              </w:rPr>
              <w:t>- робочій зустрічі Міжвідомчої робочої групи з питань розробки Стратегії державної політики щодо наркотиків на період до 2030 року.</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Збір, узагальнення та аналіз інформації, пов’язаної з:</w:t>
            </w:r>
          </w:p>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 появою нових речовин, що мають психоактивну дію, та є предметом вживання не за медичним призначенням;</w:t>
            </w:r>
          </w:p>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 законним обігом наркотичних засобів, психотропних речовин і прекурсорів.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На постійній основі здійснюється вивчення матеріалів щодо появи на ринку нових дизайнерських наркотиків та в межах компетенції надаються пропозиції до МОЗ. Опрацьовано копії ноти Управління ООН з наркотиків та злочинності стосовно встановлення міжнародного контролю за низкою нових психоактивних речовин та надано відповідні пропозиції до МОЗ. Надіслано до правоохоронних, науково-дослідних та експертних установ 6 запитів щодо речовини, що може бути предметом вживання не за медичним призначенням, та яка володіє психоактивною дією.</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В межах компетенції підготовлено:</w:t>
            </w:r>
          </w:p>
          <w:p w:rsidR="00731090" w:rsidRPr="00994780" w:rsidRDefault="00731090" w:rsidP="00731090">
            <w:pPr>
              <w:shd w:val="clear" w:color="auto" w:fill="FFFFFF" w:themeFill="background1"/>
              <w:rPr>
                <w:sz w:val="24"/>
                <w:szCs w:val="24"/>
                <w:lang w:val="uk-UA"/>
              </w:rPr>
            </w:pPr>
            <w:r w:rsidRPr="00994780">
              <w:rPr>
                <w:sz w:val="24"/>
                <w:szCs w:val="24"/>
                <w:lang w:val="uk-UA"/>
              </w:rPr>
              <w:t>- інформацію про прогрес імплементації Урядом України рекомендацій, наданих Міжнародним комітетом з контролю за наркотиками у 2019 році;</w:t>
            </w:r>
          </w:p>
          <w:p w:rsidR="00731090" w:rsidRPr="00994780" w:rsidRDefault="00731090" w:rsidP="00731090">
            <w:pPr>
              <w:shd w:val="clear" w:color="auto" w:fill="FFFFFF" w:themeFill="background1"/>
              <w:rPr>
                <w:sz w:val="24"/>
                <w:szCs w:val="24"/>
                <w:lang w:val="uk-UA"/>
              </w:rPr>
            </w:pPr>
            <w:r w:rsidRPr="00994780">
              <w:rPr>
                <w:sz w:val="24"/>
                <w:szCs w:val="24"/>
                <w:lang w:val="uk-UA"/>
              </w:rPr>
              <w:t>- запитальник МККН щодо наявності наркотичних засобів та психотропних речовин на міжнародному рівні для медичних та наукових цілей.</w:t>
            </w:r>
          </w:p>
          <w:p w:rsidR="00731090" w:rsidRPr="00994780" w:rsidRDefault="00731090" w:rsidP="00731090">
            <w:pPr>
              <w:shd w:val="clear" w:color="auto" w:fill="FFFFFF" w:themeFill="background1"/>
              <w:rPr>
                <w:sz w:val="24"/>
                <w:szCs w:val="24"/>
                <w:lang w:val="uk-UA"/>
              </w:rPr>
            </w:pPr>
            <w:r w:rsidRPr="00994780">
              <w:rPr>
                <w:bCs/>
                <w:sz w:val="24"/>
                <w:szCs w:val="24"/>
                <w:lang w:val="uk-UA"/>
              </w:rPr>
              <w:t xml:space="preserve">Здійснено заходи з вивчення, аналізу та систематизації матеріалів стосовно культивування рослин роду коноплі для промислових цілей в ЄС, США, Канаді та Китаї, а також стосовно встановлених заходів контролю за обігом </w:t>
            </w:r>
            <w:proofErr w:type="spellStart"/>
            <w:r w:rsidRPr="00994780">
              <w:rPr>
                <w:bCs/>
                <w:sz w:val="24"/>
                <w:szCs w:val="24"/>
                <w:lang w:val="uk-UA"/>
              </w:rPr>
              <w:t>алпразоламу</w:t>
            </w:r>
            <w:proofErr w:type="spellEnd"/>
            <w:r w:rsidRPr="00994780">
              <w:rPr>
                <w:bCs/>
                <w:sz w:val="24"/>
                <w:szCs w:val="24"/>
                <w:lang w:val="uk-UA"/>
              </w:rPr>
              <w:t xml:space="preserve"> та </w:t>
            </w:r>
            <w:proofErr w:type="spellStart"/>
            <w:r w:rsidRPr="00994780">
              <w:rPr>
                <w:bCs/>
                <w:sz w:val="24"/>
                <w:szCs w:val="24"/>
                <w:lang w:val="uk-UA"/>
              </w:rPr>
              <w:t>лоразепаму</w:t>
            </w:r>
            <w:proofErr w:type="spellEnd"/>
            <w:r w:rsidRPr="00994780">
              <w:rPr>
                <w:bCs/>
                <w:sz w:val="24"/>
                <w:szCs w:val="24"/>
                <w:lang w:val="uk-UA"/>
              </w:rPr>
              <w:t xml:space="preserve"> в країнах ЄС.</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6.10</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пропозиції щодо вдосконалення правового поля у цих питаннях.</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На постійній основі взято участь у засіданнях міжвідомчої робочої групи МОЗ з питань удосконалення нормативно-правових актів у сфері обігу наркотичних засобів, психотропних речовин, їх аналогів і прекурсорів, протидії їх незаконному обігу.</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Вивчення наркотичної ситуації в Україні шляхом збору, обробки та аналізу аналітичної, статистичної та іншої інформації щодо обігу наркотичних засобів, психотропних речовин, прекурсорів, протидії їх незаконному обігу, отриманої від державних та неурядових організацій.</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На постійній основі здійснюється збір та узагальнення даних щодо вилучень із незаконного обігу засобів і речовин, включених до Переліку наркотичних засобів, психотропних речовин і прекурсорів, затвердженого постановою Кабінету Міністрів України від 06.05.2000 № 770, проведених експертиз на предмет виявлення цих засобів і речовин, у тому числі тих, що не ідентифіковані, але можуть бути предметом вживання їх не за медичним призначенням.</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Участь у розробці Стратегії державної політики щодо наркотиків на період до 2030 року та Плану заходів з її реалізації.</w:t>
            </w:r>
          </w:p>
          <w:p w:rsidR="00731090" w:rsidRPr="00994780" w:rsidRDefault="00731090" w:rsidP="00731090">
            <w:pPr>
              <w:shd w:val="clear" w:color="auto" w:fill="FFFFFF" w:themeFill="background1"/>
              <w:tabs>
                <w:tab w:val="left" w:pos="900"/>
                <w:tab w:val="left" w:pos="1260"/>
              </w:tabs>
              <w:rPr>
                <w:sz w:val="24"/>
                <w:szCs w:val="24"/>
                <w:lang w:val="uk-UA"/>
              </w:rPr>
            </w:pPr>
          </w:p>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З моменту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даного Плану.</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p w:rsidR="00731090" w:rsidRPr="00994780" w:rsidRDefault="00731090" w:rsidP="00731090">
            <w:pPr>
              <w:shd w:val="clear" w:color="auto" w:fill="FFFFFF" w:themeFill="background1"/>
              <w:jc w:val="center"/>
              <w:rPr>
                <w:sz w:val="24"/>
                <w:szCs w:val="24"/>
                <w:lang w:val="uk-UA"/>
              </w:rPr>
            </w:pP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Взято участь у засіданнях Міжвідомчої робочої групи МОЗ з питань розробки Стратегії державної політики щодо наркотиків на період до 2030 року.</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У робочому порядку надано пропозиції та зауваження до проєкту Стратегії державної </w:t>
            </w:r>
            <w:proofErr w:type="spellStart"/>
            <w:r w:rsidRPr="00994780">
              <w:rPr>
                <w:sz w:val="24"/>
                <w:szCs w:val="24"/>
                <w:lang w:val="uk-UA"/>
              </w:rPr>
              <w:t>наркополітики</w:t>
            </w:r>
            <w:proofErr w:type="spellEnd"/>
            <w:r w:rsidRPr="00994780">
              <w:rPr>
                <w:sz w:val="24"/>
                <w:szCs w:val="24"/>
                <w:lang w:val="uk-UA"/>
              </w:rPr>
              <w:t xml:space="preserve"> на період до 2030 року та до проєкту Плану заходів на 2023-2025 роки з реалізації Стратегії державної </w:t>
            </w:r>
            <w:proofErr w:type="spellStart"/>
            <w:r w:rsidRPr="00994780">
              <w:rPr>
                <w:sz w:val="24"/>
                <w:szCs w:val="24"/>
                <w:lang w:val="uk-UA"/>
              </w:rPr>
              <w:t>наркополітики</w:t>
            </w:r>
            <w:proofErr w:type="spellEnd"/>
            <w:r w:rsidRPr="00994780">
              <w:rPr>
                <w:sz w:val="24"/>
                <w:szCs w:val="24"/>
                <w:lang w:val="uk-UA"/>
              </w:rPr>
              <w:t xml:space="preserve"> до 2030 року.</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 xml:space="preserve">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МККН, Групою </w:t>
            </w:r>
            <w:proofErr w:type="spellStart"/>
            <w:r w:rsidRPr="00994780">
              <w:rPr>
                <w:sz w:val="24"/>
                <w:szCs w:val="24"/>
                <w:lang w:val="uk-UA"/>
              </w:rPr>
              <w:t>Помпіду</w:t>
            </w:r>
            <w:proofErr w:type="spellEnd"/>
            <w:r w:rsidRPr="00994780">
              <w:rPr>
                <w:sz w:val="24"/>
                <w:szCs w:val="24"/>
                <w:lang w:val="uk-UA"/>
              </w:rPr>
              <w:t xml:space="preserve"> Ради Європи та іншими міжнародними організаціями.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08-09 грудня режимі онлайн взято участь у роботі 65-ї поновленої сесії Комісії з наркотичних засобів</w:t>
            </w:r>
            <w:r w:rsidRPr="00994780">
              <w:rPr>
                <w:sz w:val="24"/>
                <w:szCs w:val="24"/>
                <w:lang w:val="uk-UA"/>
              </w:rPr>
              <w:br/>
              <w:t>(м. Відень).</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Взаємодія з МОЗ, науково-дослідними та експертними установами в частині подання Держлікслужбі відомостей щодо зафіксованих випадків інтоксикації, передозування та смерті внаслідок вживання речовин, що мають психоактивну дію, з метою реагування та вжиття відповідних рішень/заходів.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Надіслано до науково-дослідних та експертних установ 6 запитів щодо речовини, що може бути предметом вживання не за медичним призначенням та яка має психоактивну дію. Інформація щодо випадків інтоксикації, передозування та смерті внаслідок вживання </w:t>
            </w:r>
            <w:proofErr w:type="spellStart"/>
            <w:r w:rsidRPr="00994780">
              <w:rPr>
                <w:sz w:val="24"/>
                <w:szCs w:val="24"/>
                <w:lang w:val="uk-UA"/>
              </w:rPr>
              <w:t>психоактивних</w:t>
            </w:r>
            <w:proofErr w:type="spellEnd"/>
            <w:r w:rsidRPr="00994780">
              <w:rPr>
                <w:sz w:val="24"/>
                <w:szCs w:val="24"/>
                <w:lang w:val="uk-UA"/>
              </w:rPr>
              <w:t xml:space="preserve"> речовин до Держлікслужби не надходила.</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Зареєстровано, узагальнено та здійснений аналіз 2359 звітів обов’язкової звітності з обігу підконтрольних речовин, наданих суб’єктами господарювання, в тому числі:</w:t>
            </w:r>
          </w:p>
          <w:p w:rsidR="00731090" w:rsidRPr="00994780" w:rsidRDefault="00731090" w:rsidP="00731090">
            <w:pPr>
              <w:shd w:val="clear" w:color="auto" w:fill="FFFFFF" w:themeFill="background1"/>
              <w:rPr>
                <w:sz w:val="24"/>
                <w:szCs w:val="24"/>
                <w:lang w:val="uk-UA"/>
              </w:rPr>
            </w:pPr>
            <w:r w:rsidRPr="00994780">
              <w:rPr>
                <w:sz w:val="24"/>
                <w:szCs w:val="24"/>
                <w:lang w:val="uk-UA"/>
              </w:rPr>
              <w:t>- звітів про реалізацію та використання наркотичних засобів, психотропних речовин і прекурсорів – 1910;</w:t>
            </w:r>
          </w:p>
          <w:p w:rsidR="00731090" w:rsidRPr="00994780" w:rsidRDefault="00731090" w:rsidP="00731090">
            <w:pPr>
              <w:shd w:val="clear" w:color="auto" w:fill="FFFFFF" w:themeFill="background1"/>
              <w:rPr>
                <w:sz w:val="24"/>
                <w:szCs w:val="24"/>
                <w:lang w:val="uk-UA"/>
              </w:rPr>
            </w:pPr>
            <w:r w:rsidRPr="00994780">
              <w:rPr>
                <w:sz w:val="24"/>
                <w:szCs w:val="24"/>
                <w:lang w:val="uk-UA"/>
              </w:rPr>
              <w:t>- звітів про ввезення на територію України та вивезення з території України наркотичних засобів, психотропних речовин і прекурсорів – 292;</w:t>
            </w:r>
          </w:p>
          <w:p w:rsidR="00731090" w:rsidRPr="00994780" w:rsidRDefault="00731090" w:rsidP="00731090">
            <w:pPr>
              <w:shd w:val="clear" w:color="auto" w:fill="FFFFFF" w:themeFill="background1"/>
              <w:rPr>
                <w:sz w:val="24"/>
                <w:szCs w:val="24"/>
                <w:lang w:val="uk-UA"/>
              </w:rPr>
            </w:pPr>
            <w:r w:rsidRPr="00994780">
              <w:rPr>
                <w:sz w:val="24"/>
                <w:szCs w:val="24"/>
                <w:lang w:val="uk-UA"/>
              </w:rPr>
              <w:t>- звітів про виробництво, виготовлення наркотичних засобів, психотропних речовин і прекурсорів - 100;</w:t>
            </w:r>
          </w:p>
          <w:p w:rsidR="00731090" w:rsidRPr="00994780" w:rsidRDefault="00731090" w:rsidP="007310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994780">
              <w:rPr>
                <w:sz w:val="24"/>
                <w:szCs w:val="24"/>
                <w:lang w:val="uk-UA"/>
              </w:rPr>
              <w:t>- звітів про культивування рослин, які містять наркотичні засоби та психотропні речовини – 57.</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Визначення методу знищення наркотичних засобів, психотропних речовин, прекурсорів за заявами СГ.</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Надіслано 155 листів з визначенням методу знищення відповідних речовин.</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Здійснено контроль за виконанням 5-ти розпоряджень про усунення порушень, виявлених при проведенні планових заходів та позапланових заходів державного нагляду (контролю).</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Участь у відборі зразків рослин роду коноплі, рослин виду мак снотворний.</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Протягом</w:t>
            </w:r>
          </w:p>
          <w:p w:rsidR="00731090" w:rsidRPr="00994780" w:rsidRDefault="00731090" w:rsidP="00731090">
            <w:pPr>
              <w:shd w:val="clear" w:color="auto" w:fill="FFFFFF" w:themeFill="background1"/>
              <w:jc w:val="center"/>
              <w:rPr>
                <w:sz w:val="24"/>
                <w:szCs w:val="24"/>
                <w:lang w:val="uk-UA"/>
              </w:rPr>
            </w:pPr>
            <w:r w:rsidRPr="00994780">
              <w:rPr>
                <w:sz w:val="24"/>
                <w:szCs w:val="24"/>
                <w:lang w:val="uk-UA"/>
              </w:rPr>
              <w:t>липня-вересня</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Взято участь у відборах зразків на </w:t>
            </w:r>
            <w:r w:rsidRPr="00994780">
              <w:rPr>
                <w:sz w:val="24"/>
                <w:szCs w:val="24"/>
                <w:shd w:val="clear" w:color="auto" w:fill="FFFFFF"/>
                <w:lang w:val="uk-UA"/>
              </w:rPr>
              <w:t xml:space="preserve">насіннєвих посівах рослин, включених до </w:t>
            </w:r>
            <w:hyperlink r:id="rId10" w:tgtFrame="_blank" w:history="1">
              <w:r w:rsidRPr="00994780">
                <w:rPr>
                  <w:sz w:val="24"/>
                  <w:szCs w:val="24"/>
                  <w:lang w:val="uk-UA"/>
                </w:rPr>
                <w:t>списку № 3</w:t>
              </w:r>
            </w:hyperlink>
            <w:r w:rsidRPr="00994780">
              <w:rPr>
                <w:sz w:val="24"/>
                <w:szCs w:val="24"/>
                <w:shd w:val="clear" w:color="auto" w:fill="FFFFFF"/>
                <w:lang w:val="uk-UA"/>
              </w:rPr>
              <w:t xml:space="preserve"> таблиці I переліку, здійснено відбір зразків для проведення перевірки в спеціалізованих установах у 4 СГ.</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6.19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tabs>
                <w:tab w:val="left" w:pos="900"/>
                <w:tab w:val="left" w:pos="1260"/>
              </w:tabs>
              <w:rPr>
                <w:sz w:val="24"/>
                <w:szCs w:val="24"/>
                <w:lang w:val="uk-UA"/>
              </w:rPr>
            </w:pPr>
            <w:r w:rsidRPr="00994780">
              <w:rPr>
                <w:sz w:val="24"/>
                <w:szCs w:val="24"/>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Надано 1785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731090" w:rsidRPr="00994780" w:rsidRDefault="00731090" w:rsidP="00731090">
            <w:pPr>
              <w:ind w:right="-116"/>
              <w:jc w:val="center"/>
              <w:rPr>
                <w:b/>
                <w:sz w:val="24"/>
                <w:szCs w:val="24"/>
                <w:lang w:val="uk-UA"/>
              </w:rPr>
            </w:pPr>
            <w:r w:rsidRPr="00994780">
              <w:rPr>
                <w:b/>
                <w:sz w:val="24"/>
                <w:szCs w:val="24"/>
                <w:lang w:val="uk-UA"/>
              </w:rPr>
              <w:t>7.</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731090" w:rsidRPr="00994780" w:rsidRDefault="00731090" w:rsidP="00731090">
            <w:pPr>
              <w:rPr>
                <w:b/>
                <w:sz w:val="24"/>
                <w:szCs w:val="24"/>
                <w:lang w:val="uk-UA"/>
              </w:rPr>
            </w:pPr>
            <w:r w:rsidRPr="00994780">
              <w:rPr>
                <w:b/>
                <w:sz w:val="24"/>
                <w:szCs w:val="24"/>
                <w:lang w:val="uk-UA"/>
              </w:rPr>
              <w:t>ЗАХОДИ З ПИТАНЬ УПРАВЛІННЯ СИСТЕМОЮ ЯКОСТІ</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 xml:space="preserve">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994780">
              <w:rPr>
                <w:sz w:val="24"/>
                <w:szCs w:val="24"/>
                <w:lang w:val="uk-UA"/>
              </w:rPr>
              <w:t>Annex</w:t>
            </w:r>
            <w:proofErr w:type="spellEnd"/>
            <w:r w:rsidRPr="00994780">
              <w:rPr>
                <w:sz w:val="24"/>
                <w:szCs w:val="24"/>
                <w:lang w:val="uk-UA"/>
              </w:rPr>
              <w:t xml:space="preserve"> 8 «Вимоги до систем якості національних GMP інспекторатів»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sz w:val="24"/>
                <w:szCs w:val="24"/>
                <w:lang w:val="uk-UA"/>
              </w:rPr>
            </w:pPr>
            <w:r w:rsidRPr="00994780">
              <w:rPr>
                <w:rStyle w:val="ae"/>
                <w:b w:val="0"/>
                <w:sz w:val="24"/>
                <w:szCs w:val="24"/>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Реалізуються заходи, згідно з затвердженими:</w:t>
            </w:r>
          </w:p>
          <w:p w:rsidR="00731090" w:rsidRPr="00994780" w:rsidRDefault="00731090" w:rsidP="00731090">
            <w:pPr>
              <w:shd w:val="clear" w:color="auto" w:fill="FFFFFF" w:themeFill="background1"/>
              <w:rPr>
                <w:sz w:val="24"/>
                <w:szCs w:val="24"/>
                <w:lang w:val="uk-UA"/>
              </w:rPr>
            </w:pPr>
            <w:r w:rsidRPr="00994780">
              <w:rPr>
                <w:sz w:val="24"/>
                <w:szCs w:val="24"/>
                <w:lang w:val="uk-UA"/>
              </w:rPr>
              <w:t>- Перспективним планом розвитку Державної служби України з лікарських засобів та контролю за наркотиками на 2022-2027 роки;</w:t>
            </w:r>
          </w:p>
          <w:p w:rsidR="00731090" w:rsidRPr="00994780" w:rsidRDefault="00731090" w:rsidP="00731090">
            <w:pPr>
              <w:shd w:val="clear" w:color="auto" w:fill="FFFFFF" w:themeFill="background1"/>
              <w:rPr>
                <w:sz w:val="24"/>
                <w:szCs w:val="24"/>
                <w:lang w:val="uk-UA"/>
              </w:rPr>
            </w:pPr>
            <w:r w:rsidRPr="00994780">
              <w:rPr>
                <w:sz w:val="24"/>
                <w:szCs w:val="24"/>
                <w:lang w:val="uk-UA"/>
              </w:rPr>
              <w:t>- Планом-графіком проведення внутрішніх аудитів системи управління якістю у Держлікслужбі на 2022 рік</w:t>
            </w:r>
            <w:r w:rsidRPr="00994780">
              <w:rPr>
                <w:sz w:val="24"/>
                <w:szCs w:val="24"/>
                <w:lang w:val="uk-UA"/>
              </w:rPr>
              <w:br/>
              <w:t>(від 25.01.2022; від 09.02.2022; від 22.08.2022 та від 01.12.2022);</w:t>
            </w:r>
          </w:p>
          <w:p w:rsidR="00731090" w:rsidRPr="00994780" w:rsidRDefault="00731090" w:rsidP="00731090">
            <w:pPr>
              <w:shd w:val="clear" w:color="auto" w:fill="FFFFFF" w:themeFill="background1"/>
              <w:rPr>
                <w:sz w:val="24"/>
                <w:szCs w:val="24"/>
                <w:lang w:val="uk-UA"/>
              </w:rPr>
            </w:pPr>
            <w:r w:rsidRPr="00994780">
              <w:rPr>
                <w:sz w:val="24"/>
                <w:szCs w:val="24"/>
                <w:lang w:val="uk-UA"/>
              </w:rPr>
              <w:t>- Планом-графіком проведення зовнішніх аудитів Держлікслужби на 2022 рік</w:t>
            </w:r>
            <w:r w:rsidRPr="00994780">
              <w:rPr>
                <w:sz w:val="24"/>
                <w:szCs w:val="24"/>
                <w:lang w:val="uk-UA"/>
              </w:rPr>
              <w:br/>
              <w:t>від 09.02.2022;</w:t>
            </w:r>
          </w:p>
          <w:p w:rsidR="00731090" w:rsidRPr="00994780" w:rsidRDefault="00731090" w:rsidP="00731090">
            <w:pPr>
              <w:shd w:val="clear" w:color="auto" w:fill="FFFFFF" w:themeFill="background1"/>
              <w:rPr>
                <w:sz w:val="24"/>
                <w:szCs w:val="24"/>
                <w:lang w:val="uk-UA"/>
              </w:rPr>
            </w:pPr>
            <w:r w:rsidRPr="00994780">
              <w:rPr>
                <w:sz w:val="24"/>
                <w:szCs w:val="24"/>
                <w:lang w:val="uk-UA"/>
              </w:rPr>
              <w:t>- Планами розробки та перегляду документації</w:t>
            </w:r>
            <w:r w:rsidRPr="00994780">
              <w:rPr>
                <w:sz w:val="24"/>
                <w:szCs w:val="24"/>
                <w:lang w:val="uk-UA"/>
              </w:rPr>
              <w:br/>
              <w:t>СОП на 2022 рік (затверджені 21.01.2022; 08.07.2022;</w:t>
            </w:r>
            <w:r w:rsidRPr="00994780">
              <w:rPr>
                <w:sz w:val="24"/>
                <w:szCs w:val="24"/>
                <w:lang w:val="uk-UA"/>
              </w:rPr>
              <w:br/>
              <w:t>30.09.2022);</w:t>
            </w:r>
          </w:p>
          <w:p w:rsidR="00731090" w:rsidRPr="00994780" w:rsidRDefault="00731090" w:rsidP="00731090">
            <w:pPr>
              <w:shd w:val="clear" w:color="auto" w:fill="FFFFFF" w:themeFill="background1"/>
              <w:rPr>
                <w:sz w:val="24"/>
                <w:szCs w:val="24"/>
                <w:lang w:val="uk-UA"/>
              </w:rPr>
            </w:pPr>
            <w:r w:rsidRPr="00994780">
              <w:rPr>
                <w:sz w:val="24"/>
                <w:szCs w:val="24"/>
                <w:lang w:val="uk-UA"/>
              </w:rPr>
              <w:t>- Планами періодичного навчання персоналу на 2022 рік (затверджені 17.01.2022 та 31.08.2022);</w:t>
            </w:r>
          </w:p>
          <w:p w:rsidR="00731090" w:rsidRPr="00994780" w:rsidRDefault="00731090" w:rsidP="00731090">
            <w:pPr>
              <w:shd w:val="clear" w:color="auto" w:fill="FFFFFF" w:themeFill="background1"/>
              <w:rPr>
                <w:sz w:val="24"/>
                <w:szCs w:val="24"/>
                <w:lang w:val="uk-UA"/>
              </w:rPr>
            </w:pPr>
            <w:r w:rsidRPr="00994780">
              <w:rPr>
                <w:sz w:val="24"/>
                <w:szCs w:val="24"/>
                <w:lang w:val="uk-UA"/>
              </w:rPr>
              <w:t>- Планом навчання GMP/GDP інспекторів на 2022 рік (затверджений 24.01.2022).</w:t>
            </w:r>
          </w:p>
          <w:p w:rsidR="00731090" w:rsidRPr="00994780" w:rsidRDefault="00731090" w:rsidP="00731090">
            <w:pPr>
              <w:shd w:val="clear" w:color="auto" w:fill="FFFFFF" w:themeFill="background1"/>
              <w:rPr>
                <w:sz w:val="24"/>
                <w:szCs w:val="24"/>
                <w:lang w:val="uk-UA"/>
              </w:rPr>
            </w:pPr>
            <w:r w:rsidRPr="00994780">
              <w:rPr>
                <w:sz w:val="24"/>
                <w:szCs w:val="24"/>
                <w:lang w:val="uk-UA"/>
              </w:rPr>
              <w:t>Згідно з планом навчання GMP/GDP-інспекторів в 2022 році організовано проведення навчання з питань належної виробничої практики та належної практики дистрибуції для інспекторів GMP (не менше 80 годин на рік) та GDP (не менше 20 годин на рік).</w:t>
            </w:r>
          </w:p>
          <w:p w:rsidR="00731090" w:rsidRPr="00994780" w:rsidRDefault="00731090" w:rsidP="00731090">
            <w:pPr>
              <w:shd w:val="clear" w:color="auto" w:fill="FFFFFF" w:themeFill="background1"/>
              <w:rPr>
                <w:sz w:val="24"/>
                <w:szCs w:val="24"/>
                <w:lang w:val="uk-UA"/>
              </w:rPr>
            </w:pPr>
            <w:r w:rsidRPr="00994780">
              <w:rPr>
                <w:sz w:val="24"/>
                <w:szCs w:val="24"/>
                <w:lang w:val="uk-UA"/>
              </w:rPr>
              <w:t>Згідно з планом періодичного навчання персоналу в 2022 році організовано та проведено внутрішнє періодичне навчання для працівників Держлікслужби та територіальних органів за трьома темами.</w:t>
            </w:r>
          </w:p>
          <w:p w:rsidR="00731090" w:rsidRPr="00994780" w:rsidRDefault="00731090" w:rsidP="00731090">
            <w:pPr>
              <w:shd w:val="clear" w:color="auto" w:fill="FFFFFF" w:themeFill="background1"/>
              <w:rPr>
                <w:sz w:val="24"/>
                <w:szCs w:val="24"/>
                <w:lang w:val="uk-UA"/>
              </w:rPr>
            </w:pPr>
            <w:r w:rsidRPr="00994780">
              <w:rPr>
                <w:sz w:val="24"/>
                <w:szCs w:val="24"/>
                <w:lang w:val="uk-UA"/>
              </w:rPr>
              <w:t>У зв'язку з введенням воєнного стану (Указ Президента України «Про введення воєнного стану» від 24.02.2022 № 2102-ІХ</w:t>
            </w:r>
            <w:r w:rsidRPr="00994780">
              <w:rPr>
                <w:sz w:val="24"/>
                <w:szCs w:val="24"/>
                <w:lang w:val="uk-UA"/>
              </w:rPr>
              <w:br/>
              <w:t xml:space="preserve">(зі змінами та доповненнями), а також карантином, запровадженим з метою запобігання поширення на території України гострої респіраторної хвороби спричиненої </w:t>
            </w:r>
            <w:proofErr w:type="spellStart"/>
            <w:r w:rsidRPr="00994780">
              <w:rPr>
                <w:sz w:val="24"/>
                <w:szCs w:val="24"/>
                <w:lang w:val="uk-UA"/>
              </w:rPr>
              <w:t>коронавірусом</w:t>
            </w:r>
            <w:proofErr w:type="spellEnd"/>
            <w:r w:rsidRPr="00994780">
              <w:rPr>
                <w:sz w:val="24"/>
                <w:szCs w:val="24"/>
                <w:lang w:val="uk-UA"/>
              </w:rPr>
              <w:t xml:space="preserve"> COVID-19, та переведенням працівників на дистанційний режим роботи (наказ Держлікслужби від 22.05.2020 № 466 «Про додаткові заходи із попередження виникнення </w:t>
            </w:r>
            <w:proofErr w:type="spellStart"/>
            <w:r w:rsidRPr="00994780">
              <w:rPr>
                <w:sz w:val="24"/>
                <w:szCs w:val="24"/>
                <w:lang w:val="uk-UA"/>
              </w:rPr>
              <w:t>коронавірусу</w:t>
            </w:r>
            <w:proofErr w:type="spellEnd"/>
            <w:r w:rsidRPr="00994780">
              <w:rPr>
                <w:sz w:val="24"/>
                <w:szCs w:val="24"/>
                <w:lang w:val="uk-UA"/>
              </w:rPr>
              <w:t xml:space="preserve"> COVID-19»</w:t>
            </w:r>
            <w:r w:rsidRPr="00994780">
              <w:rPr>
                <w:sz w:val="24"/>
                <w:szCs w:val="24"/>
                <w:lang w:val="uk-UA"/>
              </w:rPr>
              <w:br/>
              <w:t xml:space="preserve">(із змінами) 25 навчань були проведені у форматі </w:t>
            </w:r>
            <w:proofErr w:type="spellStart"/>
            <w:r w:rsidRPr="00994780">
              <w:rPr>
                <w:sz w:val="24"/>
                <w:szCs w:val="24"/>
                <w:lang w:val="uk-UA"/>
              </w:rPr>
              <w:t>вебінарів</w:t>
            </w:r>
            <w:proofErr w:type="spellEnd"/>
            <w:r w:rsidRPr="00994780">
              <w:rPr>
                <w:sz w:val="24"/>
                <w:szCs w:val="24"/>
                <w:lang w:val="uk-UA"/>
              </w:rPr>
              <w:t>.</w:t>
            </w:r>
          </w:p>
          <w:p w:rsidR="00731090" w:rsidRPr="00994780" w:rsidRDefault="00731090" w:rsidP="00731090">
            <w:pPr>
              <w:shd w:val="clear" w:color="auto" w:fill="FFFFFF"/>
              <w:rPr>
                <w:rStyle w:val="ae"/>
                <w:b w:val="0"/>
                <w:sz w:val="24"/>
                <w:szCs w:val="24"/>
                <w:lang w:val="uk-UA"/>
              </w:rPr>
            </w:pPr>
            <w:r w:rsidRPr="00994780">
              <w:rPr>
                <w:sz w:val="24"/>
                <w:szCs w:val="24"/>
                <w:lang w:val="uk-UA"/>
              </w:rPr>
              <w:t>Організовано проведення оцінки знань слухачів шляхом тестування в електронній системі тестування Держлікслужби.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Організація проведення з боку сертифікаційного органу наглядового аудиту системи управління якістю Держлікслужби на відповідність вимогам ISO 9001.</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Серпень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sz w:val="24"/>
                <w:szCs w:val="24"/>
                <w:lang w:val="uk-UA"/>
              </w:rPr>
            </w:pPr>
            <w:r w:rsidRPr="00994780">
              <w:rPr>
                <w:rStyle w:val="ae"/>
                <w:b w:val="0"/>
                <w:sz w:val="24"/>
                <w:szCs w:val="24"/>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bCs/>
                <w:sz w:val="24"/>
                <w:szCs w:val="24"/>
                <w:lang w:val="uk-UA"/>
              </w:rPr>
            </w:pPr>
            <w:r w:rsidRPr="00994780">
              <w:rPr>
                <w:bCs/>
                <w:sz w:val="24"/>
                <w:szCs w:val="24"/>
                <w:lang w:val="uk-UA"/>
              </w:rPr>
              <w:t>У зв'язку з введенням воєнного стану (Указ Президента України «Про введення воєнного стану» від 24.02.2022 № 2102-ІХ (зі змінами та доповненнями) та зменшенням бюджетного фінансування Держлікслужби (видатки державного бюджету повністю розподілені між територіальними органами Держлікслужби та центральним апаратом (службова записка Відділу бухгалтерського обліку та планування від 07.12.2022</w:t>
            </w:r>
            <w:r w:rsidRPr="00994780">
              <w:rPr>
                <w:bCs/>
                <w:sz w:val="24"/>
                <w:szCs w:val="24"/>
                <w:lang w:val="uk-UA"/>
              </w:rPr>
              <w:br/>
              <w:t>№ 3-009.0.1009.0/3-22) наглядовий аудит Держлікслужби, запланований у 2022 році, не було проведено.</w:t>
            </w:r>
          </w:p>
          <w:p w:rsidR="00731090" w:rsidRPr="00994780" w:rsidRDefault="00731090" w:rsidP="00731090">
            <w:pPr>
              <w:shd w:val="clear" w:color="auto" w:fill="FFFFFF" w:themeFill="background1"/>
              <w:rPr>
                <w:bCs/>
                <w:sz w:val="24"/>
                <w:szCs w:val="24"/>
                <w:lang w:val="uk-UA"/>
              </w:rPr>
            </w:pPr>
            <w:r w:rsidRPr="00994780">
              <w:rPr>
                <w:bCs/>
                <w:sz w:val="24"/>
                <w:szCs w:val="24"/>
                <w:lang w:val="uk-UA"/>
              </w:rPr>
              <w:t>Листи та доповідні записки щодо необхідності проведення наглядового аудиту на відповідність стандарту ДСТУ EN ISO 9001:2018:</w:t>
            </w:r>
          </w:p>
          <w:p w:rsidR="00731090" w:rsidRPr="00994780" w:rsidRDefault="00731090" w:rsidP="00731090">
            <w:pPr>
              <w:shd w:val="clear" w:color="auto" w:fill="FFFFFF" w:themeFill="background1"/>
              <w:rPr>
                <w:bCs/>
                <w:sz w:val="24"/>
                <w:szCs w:val="24"/>
                <w:lang w:val="uk-UA"/>
              </w:rPr>
            </w:pPr>
            <w:r w:rsidRPr="00994780">
              <w:rPr>
                <w:bCs/>
                <w:sz w:val="24"/>
                <w:szCs w:val="24"/>
                <w:lang w:val="uk-UA"/>
              </w:rPr>
              <w:t>від 06.07.2022</w:t>
            </w:r>
            <w:r w:rsidRPr="00994780">
              <w:rPr>
                <w:bCs/>
                <w:sz w:val="24"/>
                <w:szCs w:val="24"/>
                <w:lang w:val="uk-UA"/>
              </w:rPr>
              <w:br/>
              <w:t>№ 3905-001.1/012.0/17-22;</w:t>
            </w:r>
          </w:p>
          <w:p w:rsidR="00731090" w:rsidRPr="00994780" w:rsidRDefault="00731090" w:rsidP="00731090">
            <w:pPr>
              <w:shd w:val="clear" w:color="auto" w:fill="FFFFFF" w:themeFill="background1"/>
              <w:rPr>
                <w:bCs/>
                <w:sz w:val="24"/>
                <w:szCs w:val="24"/>
                <w:lang w:val="uk-UA"/>
              </w:rPr>
            </w:pPr>
            <w:r w:rsidRPr="00994780">
              <w:rPr>
                <w:bCs/>
                <w:sz w:val="24"/>
                <w:szCs w:val="24"/>
                <w:lang w:val="uk-UA"/>
              </w:rPr>
              <w:t>від 28.10.2022</w:t>
            </w:r>
            <w:r w:rsidRPr="00994780">
              <w:rPr>
                <w:bCs/>
                <w:sz w:val="24"/>
                <w:szCs w:val="24"/>
                <w:lang w:val="uk-UA"/>
              </w:rPr>
              <w:br/>
              <w:t>№ 6931-001.2/012.0/17-22; від 14.10.2022 № 56-012.0.1.1/012.0/3-22;</w:t>
            </w:r>
          </w:p>
          <w:p w:rsidR="00731090" w:rsidRPr="00994780" w:rsidRDefault="00731090" w:rsidP="00731090">
            <w:pPr>
              <w:shd w:val="clear" w:color="auto" w:fill="FFFFFF" w:themeFill="background1"/>
              <w:rPr>
                <w:bCs/>
                <w:sz w:val="24"/>
                <w:szCs w:val="24"/>
                <w:lang w:val="uk-UA"/>
              </w:rPr>
            </w:pPr>
            <w:r w:rsidRPr="00994780">
              <w:rPr>
                <w:bCs/>
                <w:sz w:val="24"/>
                <w:szCs w:val="24"/>
                <w:lang w:val="uk-UA"/>
              </w:rPr>
              <w:t>від 28.11.2022</w:t>
            </w:r>
            <w:r w:rsidRPr="00994780">
              <w:rPr>
                <w:bCs/>
                <w:sz w:val="24"/>
                <w:szCs w:val="24"/>
                <w:lang w:val="uk-UA"/>
              </w:rPr>
              <w:br/>
              <w:t>№ 77-012.0.1.1/012.0/3-22</w:t>
            </w:r>
          </w:p>
          <w:p w:rsidR="00731090" w:rsidRPr="00994780" w:rsidRDefault="00731090" w:rsidP="00731090">
            <w:pPr>
              <w:shd w:val="clear" w:color="auto" w:fill="FFFFFF" w:themeFill="background1"/>
              <w:rPr>
                <w:bCs/>
                <w:sz w:val="24"/>
                <w:szCs w:val="24"/>
                <w:lang w:val="uk-UA"/>
              </w:rPr>
            </w:pPr>
            <w:r w:rsidRPr="00994780">
              <w:rPr>
                <w:bCs/>
                <w:sz w:val="24"/>
                <w:szCs w:val="24"/>
                <w:lang w:val="uk-UA"/>
              </w:rPr>
              <w:t>від 03.01.2023</w:t>
            </w:r>
          </w:p>
          <w:p w:rsidR="00731090" w:rsidRPr="00994780" w:rsidRDefault="00731090" w:rsidP="00731090">
            <w:pPr>
              <w:shd w:val="clear" w:color="auto" w:fill="FFFFFF" w:themeFill="background1"/>
              <w:rPr>
                <w:rStyle w:val="ae"/>
                <w:b w:val="0"/>
                <w:sz w:val="24"/>
                <w:szCs w:val="24"/>
                <w:lang w:val="uk-UA"/>
              </w:rPr>
            </w:pPr>
            <w:r w:rsidRPr="00994780">
              <w:rPr>
                <w:bCs/>
                <w:sz w:val="24"/>
                <w:szCs w:val="24"/>
                <w:lang w:val="uk-UA"/>
              </w:rPr>
              <w:t>№4-012.0.1.1/012.0/3-23.</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Координація робіт щодо удосконалення системи управління якістю Держлікслужби враховуючи вимоги моделі CAF.</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sz w:val="24"/>
                <w:szCs w:val="24"/>
                <w:lang w:val="uk-UA"/>
              </w:rPr>
            </w:pPr>
            <w:r w:rsidRPr="00994780">
              <w:rPr>
                <w:rStyle w:val="ae"/>
                <w:b w:val="0"/>
                <w:sz w:val="24"/>
                <w:szCs w:val="24"/>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rPr>
                <w:sz w:val="24"/>
                <w:szCs w:val="24"/>
                <w:lang w:val="uk-UA"/>
              </w:rPr>
            </w:pPr>
            <w:r w:rsidRPr="00994780">
              <w:rPr>
                <w:sz w:val="24"/>
                <w:szCs w:val="24"/>
                <w:lang w:val="uk-UA"/>
              </w:rPr>
              <w:t>З метою удосконалення системи управління якістю Держлікслужби у період з серпня по вересень 2021 року проведено роботи щодо обстеження системи управління якістю, враховуючи вимоги моделі CAF та Методичних рекомендацій щодо проведення обстеження системи управління якістю міністерства, іншого органу виконавчої влади, затверджених наказом Національного агентства України з питань державної служби від 08.12.2020</w:t>
            </w:r>
            <w:r w:rsidRPr="00994780">
              <w:rPr>
                <w:sz w:val="24"/>
                <w:szCs w:val="24"/>
                <w:lang w:val="uk-UA"/>
              </w:rPr>
              <w:br/>
              <w:t>№ 230-20.</w:t>
            </w:r>
          </w:p>
          <w:p w:rsidR="00731090" w:rsidRPr="00994780" w:rsidRDefault="00731090" w:rsidP="00731090">
            <w:pPr>
              <w:shd w:val="clear" w:color="auto" w:fill="FFFFFF"/>
              <w:rPr>
                <w:sz w:val="24"/>
                <w:szCs w:val="24"/>
                <w:lang w:val="uk-UA"/>
              </w:rPr>
            </w:pPr>
            <w:r w:rsidRPr="00994780">
              <w:rPr>
                <w:sz w:val="24"/>
                <w:szCs w:val="24"/>
                <w:lang w:val="uk-UA"/>
              </w:rPr>
              <w:t>Усі надані пропозиції та коментарі працівників були опрацьовані, враховані та використані при підготовці плану дій з удосконалення системи управління якістю Держлікслужби, який затверджено наказом Держлікслужби від 20.09.2021</w:t>
            </w:r>
            <w:r w:rsidRPr="00994780">
              <w:rPr>
                <w:sz w:val="24"/>
                <w:szCs w:val="24"/>
                <w:lang w:val="uk-UA"/>
              </w:rPr>
              <w:br/>
              <w:t>№ 996 «Про затвердження Плану дій з удосконалення системи управління якістю Держлікслужби» (далі – План).</w:t>
            </w:r>
          </w:p>
          <w:p w:rsidR="00731090" w:rsidRPr="00994780" w:rsidRDefault="00731090" w:rsidP="00731090">
            <w:pPr>
              <w:shd w:val="clear" w:color="auto" w:fill="FFFFFF"/>
              <w:rPr>
                <w:sz w:val="24"/>
                <w:szCs w:val="24"/>
                <w:lang w:val="uk-UA"/>
              </w:rPr>
            </w:pPr>
            <w:r w:rsidRPr="00994780">
              <w:rPr>
                <w:sz w:val="24"/>
                <w:szCs w:val="24"/>
                <w:lang w:val="uk-UA"/>
              </w:rPr>
              <w:t>У зв'язку з введенням воєнного стану (Указ Президента України «Про введення воєнного стану» від 24.02.2022 № 2102-ІХ (зі змінами та доповненнями), поширенням COVID-19 та враховуючи обмежувальні заходи передбачені карантином, дистанційний режим роботи працівників та відсутність належного фінансування, заплановані Планом заходи виконано частково. Виконання Плану перенесено на 2023 рік після введення в дію нової структури (доповідні записки: від 04.01.2022</w:t>
            </w:r>
            <w:r w:rsidRPr="00994780">
              <w:rPr>
                <w:sz w:val="24"/>
                <w:szCs w:val="24"/>
                <w:lang w:val="uk-UA"/>
              </w:rPr>
              <w:br/>
              <w:t>№ 2-012.0.1./012.0/3-22 та</w:t>
            </w:r>
            <w:r w:rsidRPr="00994780">
              <w:rPr>
                <w:sz w:val="24"/>
                <w:szCs w:val="24"/>
                <w:lang w:val="uk-UA"/>
              </w:rPr>
              <w:br/>
              <w:t>від 22.12.2022</w:t>
            </w:r>
            <w:r w:rsidRPr="00994780">
              <w:rPr>
                <w:sz w:val="24"/>
                <w:szCs w:val="24"/>
                <w:lang w:val="uk-UA"/>
              </w:rPr>
              <w:br/>
              <w:t>№ 88-012.0.1./012.0/3-22).</w:t>
            </w:r>
          </w:p>
          <w:p w:rsidR="00731090" w:rsidRPr="00994780" w:rsidRDefault="00731090" w:rsidP="00731090">
            <w:pPr>
              <w:shd w:val="clear" w:color="auto" w:fill="FFFFFF"/>
              <w:rPr>
                <w:rStyle w:val="ae"/>
                <w:b w:val="0"/>
                <w:sz w:val="24"/>
                <w:szCs w:val="24"/>
                <w:lang w:val="uk-UA"/>
              </w:rPr>
            </w:pPr>
            <w:r w:rsidRPr="00994780">
              <w:rPr>
                <w:sz w:val="24"/>
                <w:szCs w:val="24"/>
                <w:lang w:val="uk-UA"/>
              </w:rPr>
              <w:t>У 2022 році з метою підвищення рівня зрілості та покращення регуляторної системи у сфері обігу ЛЗ Держлікслужба взяла участь у здійснення порівняльного аналізу діючої регуляторної системи у сфері обігу ЛЗ з метою визначення об’єктивної оцінки національної регуляторної системи (</w:t>
            </w:r>
            <w:proofErr w:type="spellStart"/>
            <w:r w:rsidRPr="00994780">
              <w:rPr>
                <w:sz w:val="24"/>
                <w:szCs w:val="24"/>
                <w:lang w:val="uk-UA"/>
              </w:rPr>
              <w:t>Бенчмаркінг</w:t>
            </w:r>
            <w:proofErr w:type="spellEnd"/>
            <w:r w:rsidRPr="00994780">
              <w:rPr>
                <w:sz w:val="24"/>
                <w:szCs w:val="24"/>
                <w:lang w:val="uk-UA"/>
              </w:rPr>
              <w:t xml:space="preserve"> ВООЗ), в рамках співпраці МОЗ з ВООЗ. Опрацьовано опитувальники ВООЗ для подальшої роботи у проведенні порівняльного аналізу.</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Координація робіт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sz w:val="24"/>
                <w:szCs w:val="24"/>
                <w:lang w:val="uk-UA"/>
              </w:rPr>
            </w:pPr>
            <w:r w:rsidRPr="00994780">
              <w:rPr>
                <w:rStyle w:val="ae"/>
                <w:b w:val="0"/>
                <w:sz w:val="24"/>
                <w:szCs w:val="24"/>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i/>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rPr>
                <w:sz w:val="24"/>
                <w:szCs w:val="24"/>
                <w:lang w:val="uk-UA"/>
              </w:rPr>
            </w:pPr>
            <w:r w:rsidRPr="00994780">
              <w:rPr>
                <w:sz w:val="24"/>
                <w:szCs w:val="24"/>
                <w:lang w:val="uk-UA"/>
              </w:rPr>
              <w:t>Проводяться наради з питань системи управління якістю та надаються повідомлення про зміни.</w:t>
            </w:r>
          </w:p>
          <w:p w:rsidR="00731090" w:rsidRPr="00994780" w:rsidRDefault="00731090" w:rsidP="00731090">
            <w:pPr>
              <w:shd w:val="clear" w:color="auto" w:fill="FFFFFF"/>
              <w:rPr>
                <w:sz w:val="24"/>
                <w:szCs w:val="24"/>
                <w:lang w:val="uk-UA"/>
              </w:rPr>
            </w:pPr>
            <w:r w:rsidRPr="00994780">
              <w:rPr>
                <w:sz w:val="24"/>
                <w:szCs w:val="24"/>
                <w:lang w:val="uk-UA"/>
              </w:rPr>
              <w:t>Відповідно до вимог СОП-15 «Контроль змін» 2022 році у Держлікслужбі затверджено</w:t>
            </w:r>
            <w:r w:rsidRPr="00994780">
              <w:rPr>
                <w:sz w:val="24"/>
                <w:szCs w:val="24"/>
                <w:lang w:val="uk-UA"/>
              </w:rPr>
              <w:br/>
              <w:t>23 Протоколи контролю змін.</w:t>
            </w:r>
          </w:p>
          <w:p w:rsidR="00731090" w:rsidRPr="00994780" w:rsidRDefault="00731090" w:rsidP="00731090">
            <w:pPr>
              <w:shd w:val="clear" w:color="auto" w:fill="FFFFFF"/>
              <w:rPr>
                <w:rStyle w:val="ae"/>
                <w:b w:val="0"/>
                <w:sz w:val="24"/>
                <w:szCs w:val="24"/>
                <w:lang w:val="uk-UA"/>
              </w:rPr>
            </w:pPr>
            <w:r w:rsidRPr="00994780">
              <w:rPr>
                <w:sz w:val="24"/>
                <w:szCs w:val="24"/>
                <w:lang w:val="uk-UA"/>
              </w:rPr>
              <w:t>У поточному році переглянуто 53 стандартних операційних процедур (далі – СОП) та розроблено 4 СОП, затверджених Держлікслужбою для виконання та використання в роботі працівниками Держлікслужби, її територіальними органами та державними підприємствами, які належать до сфери управління Держлікслужби.</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sz w:val="24"/>
                <w:szCs w:val="24"/>
                <w:lang w:val="uk-UA"/>
              </w:rPr>
            </w:pPr>
            <w:r w:rsidRPr="00994780">
              <w:rPr>
                <w:rStyle w:val="ae"/>
                <w:b w:val="0"/>
                <w:sz w:val="24"/>
                <w:szCs w:val="24"/>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rPr>
                <w:sz w:val="24"/>
                <w:szCs w:val="24"/>
                <w:lang w:val="uk-UA"/>
              </w:rPr>
            </w:pPr>
            <w:r w:rsidRPr="00994780">
              <w:rPr>
                <w:sz w:val="24"/>
                <w:szCs w:val="24"/>
                <w:lang w:val="uk-UA"/>
              </w:rPr>
              <w:t>Згідно з Планом-графіком проведення внутрішніх аудитів в Держлікслужбі на 2022 рік (затверджений 01.12.2022),</w:t>
            </w:r>
            <w:r w:rsidRPr="00994780">
              <w:rPr>
                <w:sz w:val="24"/>
                <w:szCs w:val="24"/>
                <w:lang w:val="uk-UA"/>
              </w:rPr>
              <w:br/>
              <w:t>в IV кварталі проведено внутрішні аудити з питань системи управління якістю в</w:t>
            </w:r>
            <w:r w:rsidRPr="00994780">
              <w:rPr>
                <w:sz w:val="24"/>
                <w:szCs w:val="24"/>
                <w:lang w:val="uk-UA"/>
              </w:rPr>
              <w:br/>
              <w:t>3 структурних підрозділах Держлікслужби.</w:t>
            </w:r>
          </w:p>
          <w:p w:rsidR="00731090" w:rsidRPr="00994780" w:rsidRDefault="00731090" w:rsidP="00731090">
            <w:pPr>
              <w:shd w:val="clear" w:color="auto" w:fill="FFFFFF" w:themeFill="background1"/>
              <w:rPr>
                <w:sz w:val="24"/>
                <w:szCs w:val="24"/>
                <w:lang w:val="uk-UA"/>
              </w:rPr>
            </w:pPr>
            <w:r w:rsidRPr="00994780">
              <w:rPr>
                <w:sz w:val="24"/>
                <w:szCs w:val="24"/>
                <w:lang w:val="uk-UA"/>
              </w:rPr>
              <w:t>У 2022 році навантаження на Сектор управління системою якості збільшилось у зв’язку з участю у здійсненні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 (</w:t>
            </w:r>
            <w:proofErr w:type="spellStart"/>
            <w:r w:rsidRPr="00994780">
              <w:rPr>
                <w:sz w:val="24"/>
                <w:szCs w:val="24"/>
                <w:lang w:val="uk-UA"/>
              </w:rPr>
              <w:t>Бенчмаркінг</w:t>
            </w:r>
            <w:proofErr w:type="spellEnd"/>
            <w:r w:rsidRPr="00994780">
              <w:rPr>
                <w:sz w:val="24"/>
                <w:szCs w:val="24"/>
                <w:lang w:val="uk-UA"/>
              </w:rPr>
              <w:t xml:space="preserve"> ВООЗ) та </w:t>
            </w:r>
            <w:r w:rsidRPr="00994780">
              <w:rPr>
                <w:bCs/>
                <w:sz w:val="24"/>
                <w:szCs w:val="24"/>
                <w:lang w:val="uk-UA"/>
              </w:rPr>
              <w:t xml:space="preserve">у зв'язку з введенням воєнного стану (Указ Президента України «Про введення воєнного стану» від 24.02.2022 № 2102-ІХ (зі змінами та доповненнями) тому кількість внутрішніх аудитів скоротилася з 11 до 3 </w:t>
            </w:r>
            <w:r w:rsidRPr="00994780">
              <w:rPr>
                <w:sz w:val="24"/>
                <w:szCs w:val="24"/>
                <w:lang w:val="uk-UA"/>
              </w:rPr>
              <w:t>(План графік проведення внутрішніх аудитів в Держлікслужбі на 2022 рік: від 25.01.2022;</w:t>
            </w:r>
            <w:r w:rsidRPr="00994780">
              <w:rPr>
                <w:sz w:val="24"/>
                <w:szCs w:val="24"/>
                <w:lang w:val="uk-UA"/>
              </w:rPr>
              <w:br/>
              <w:t>від 09.02.2022; від 22.08.2022 та</w:t>
            </w:r>
            <w:r w:rsidRPr="00994780">
              <w:rPr>
                <w:sz w:val="24"/>
                <w:szCs w:val="24"/>
                <w:lang w:val="uk-UA"/>
              </w:rPr>
              <w:br/>
              <w:t>від 01.12.2022).</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Організація навчання інспекторів GMP в академії інспекторів PIC/S. Організація навчання англійської мови для працівників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Жовтень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 xml:space="preserve">Сектор управління системою якості </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Управління ліцензування виробництва, імпорту лікарських засобів та контролю за дотриманням ліцензійних умов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rPr>
                <w:sz w:val="24"/>
                <w:szCs w:val="24"/>
                <w:lang w:val="uk-UA"/>
              </w:rPr>
            </w:pPr>
            <w:r w:rsidRPr="00994780">
              <w:rPr>
                <w:sz w:val="24"/>
                <w:szCs w:val="24"/>
                <w:lang w:val="uk-UA"/>
              </w:rPr>
              <w:t>Починаючи з 2020 року працівники Держлікслужби проходили навчання з підвищення рівня володіння іноземною мовою за дворічною програмою «Іноземна мова в публічному адмініструванні» для державних службовців центральних органів виконавчої влади.</w:t>
            </w:r>
          </w:p>
          <w:p w:rsidR="00731090" w:rsidRPr="00994780" w:rsidRDefault="00731090" w:rsidP="00731090">
            <w:pPr>
              <w:shd w:val="clear" w:color="auto" w:fill="FFFFFF"/>
              <w:rPr>
                <w:sz w:val="24"/>
                <w:szCs w:val="24"/>
                <w:lang w:val="uk-UA"/>
              </w:rPr>
            </w:pPr>
            <w:r w:rsidRPr="00994780">
              <w:rPr>
                <w:sz w:val="24"/>
                <w:szCs w:val="24"/>
                <w:lang w:val="uk-UA"/>
              </w:rPr>
              <w:t xml:space="preserve">Також працівники Держлікслужби брали участь у </w:t>
            </w:r>
            <w:proofErr w:type="spellStart"/>
            <w:r w:rsidRPr="00994780">
              <w:rPr>
                <w:sz w:val="24"/>
                <w:szCs w:val="24"/>
                <w:lang w:val="uk-UA"/>
              </w:rPr>
              <w:t>вебінарах</w:t>
            </w:r>
            <w:proofErr w:type="spellEnd"/>
            <w:r w:rsidRPr="00994780">
              <w:rPr>
                <w:sz w:val="24"/>
                <w:szCs w:val="24"/>
                <w:lang w:val="uk-UA"/>
              </w:rPr>
              <w:t>:</w:t>
            </w:r>
          </w:p>
          <w:p w:rsidR="00731090" w:rsidRPr="00994780" w:rsidRDefault="00731090" w:rsidP="00731090">
            <w:pPr>
              <w:shd w:val="clear" w:color="auto" w:fill="FFFFFF"/>
              <w:rPr>
                <w:sz w:val="24"/>
                <w:szCs w:val="24"/>
                <w:lang w:val="uk-UA"/>
              </w:rPr>
            </w:pPr>
            <w:r w:rsidRPr="00994780">
              <w:rPr>
                <w:sz w:val="24"/>
                <w:szCs w:val="24"/>
                <w:lang w:val="uk-UA"/>
              </w:rPr>
              <w:t>1. «Експертне коло PIC/S з управління ризиками якості: Віртуальний навчальний захід та зустріч», проводила Інспекція GMP Агентства з регулювання лікарських засобів та продуктів охорони здоров’я Великобританії (MHRA);</w:t>
            </w:r>
          </w:p>
          <w:p w:rsidR="00731090" w:rsidRPr="00994780" w:rsidRDefault="00731090" w:rsidP="00731090">
            <w:pPr>
              <w:shd w:val="clear" w:color="auto" w:fill="FFFFFF"/>
              <w:rPr>
                <w:sz w:val="24"/>
                <w:szCs w:val="24"/>
                <w:lang w:val="uk-UA"/>
              </w:rPr>
            </w:pPr>
            <w:r w:rsidRPr="00994780">
              <w:rPr>
                <w:sz w:val="24"/>
                <w:szCs w:val="24"/>
                <w:lang w:val="uk-UA"/>
              </w:rPr>
              <w:t>2. «Дні якості VCK», проводили Співробітники Фламандського центру якості (VCK);</w:t>
            </w:r>
          </w:p>
          <w:p w:rsidR="00731090" w:rsidRPr="00994780" w:rsidRDefault="00731090" w:rsidP="00731090">
            <w:pPr>
              <w:suppressAutoHyphens/>
              <w:rPr>
                <w:sz w:val="24"/>
                <w:szCs w:val="24"/>
                <w:lang w:val="uk-UA"/>
              </w:rPr>
            </w:pPr>
            <w:r w:rsidRPr="00994780">
              <w:rPr>
                <w:sz w:val="24"/>
                <w:szCs w:val="24"/>
                <w:lang w:val="uk-UA"/>
              </w:rPr>
              <w:t xml:space="preserve">3. «Віртуальний навчальний марафон </w:t>
            </w:r>
            <w:proofErr w:type="spellStart"/>
            <w:r w:rsidRPr="00994780">
              <w:rPr>
                <w:sz w:val="24"/>
                <w:szCs w:val="24"/>
                <w:lang w:val="uk-UA"/>
              </w:rPr>
              <w:t>cGMP</w:t>
            </w:r>
            <w:proofErr w:type="spellEnd"/>
            <w:r w:rsidRPr="00994780">
              <w:rPr>
                <w:sz w:val="24"/>
                <w:szCs w:val="24"/>
                <w:lang w:val="uk-UA"/>
              </w:rPr>
              <w:t xml:space="preserve"> для виробництва вакцин: підтримання середовища, сумісного з GMP» проводили фахівці ВООЗ.</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Підвищення рівня навчання інспекторів GMP.</w:t>
            </w:r>
          </w:p>
          <w:p w:rsidR="00731090" w:rsidRPr="00994780" w:rsidRDefault="00731090" w:rsidP="00731090">
            <w:pPr>
              <w:shd w:val="clear" w:color="auto" w:fill="FFFFFF"/>
              <w:rPr>
                <w:b/>
                <w:sz w:val="24"/>
                <w:szCs w:val="24"/>
                <w:lang w:val="uk-UA"/>
              </w:rPr>
            </w:pPr>
            <w:r w:rsidRPr="00994780">
              <w:rPr>
                <w:sz w:val="24"/>
                <w:szCs w:val="24"/>
                <w:lang w:val="uk-UA"/>
              </w:rPr>
              <w:t>Організація навчання англійської мови для працівників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управління системою якості</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Згідно з планом навчання GMP/GDP-інспекторів в 2022 році організовано проведення</w:t>
            </w:r>
            <w:r w:rsidRPr="00994780">
              <w:rPr>
                <w:sz w:val="24"/>
                <w:szCs w:val="24"/>
                <w:lang w:val="uk-UA"/>
              </w:rPr>
              <w:br/>
              <w:t xml:space="preserve">14 навчань з питань належної виробничої практики та належної практики дистрибуції для інспекторів GMP та GDP у форматі </w:t>
            </w:r>
            <w:proofErr w:type="spellStart"/>
            <w:r w:rsidRPr="00994780">
              <w:rPr>
                <w:sz w:val="24"/>
                <w:szCs w:val="24"/>
                <w:lang w:val="uk-UA"/>
              </w:rPr>
              <w:t>вебінарів</w:t>
            </w:r>
            <w:proofErr w:type="spellEnd"/>
            <w:r w:rsidRPr="00994780">
              <w:rPr>
                <w:sz w:val="24"/>
                <w:szCs w:val="24"/>
                <w:lang w:val="uk-UA"/>
              </w:rPr>
              <w:t>.</w:t>
            </w:r>
          </w:p>
          <w:p w:rsidR="00731090" w:rsidRPr="00994780" w:rsidRDefault="00731090" w:rsidP="00731090">
            <w:pPr>
              <w:rPr>
                <w:sz w:val="24"/>
                <w:szCs w:val="24"/>
                <w:lang w:val="uk-UA"/>
              </w:rPr>
            </w:pPr>
            <w:r w:rsidRPr="00994780">
              <w:rPr>
                <w:sz w:val="24"/>
                <w:szCs w:val="24"/>
                <w:lang w:val="uk-UA"/>
              </w:rPr>
              <w:t>Починаючи з 2020 року працівники Держлікслужби проходили навчання з підвищення рівня володіння іноземною мовою за дворічною програмою «Іноземна мова в публічному адмініструванні» для державних службовців центральних органів виконавчої влади.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sz w:val="24"/>
                <w:szCs w:val="24"/>
                <w:lang w:val="uk-UA"/>
              </w:rPr>
              <w:t>Організація проведення на базі ДП «УФІЯ» науково-практичних семінарів для представників фармацевтичної промисловості України.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Голова Держлікслужби</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Сектор управління системою якості</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Управління комунікацій</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ДП «УФІЯ»</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Управління ліцензування виробництва, імпорту лікарських засобів та контролю за дотриманням ліцензійних умов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Не виконано.</w:t>
            </w:r>
          </w:p>
          <w:p w:rsidR="00731090" w:rsidRPr="00994780" w:rsidRDefault="00731090" w:rsidP="00731090">
            <w:pPr>
              <w:shd w:val="clear" w:color="auto" w:fill="FFFFFF"/>
              <w:rPr>
                <w:sz w:val="24"/>
                <w:szCs w:val="24"/>
                <w:lang w:val="uk-UA"/>
              </w:rPr>
            </w:pPr>
            <w:r w:rsidRPr="00994780">
              <w:rPr>
                <w:bCs/>
                <w:sz w:val="24"/>
                <w:szCs w:val="24"/>
                <w:lang w:val="uk-UA"/>
              </w:rPr>
              <w:t>У зв'язку з введенням воєнного стану (Указ Президента України «Про введення воєнного стану» від 24.02.2022 № 2102-ІХ</w:t>
            </w:r>
            <w:r w:rsidRPr="00994780">
              <w:rPr>
                <w:bCs/>
                <w:sz w:val="24"/>
                <w:szCs w:val="24"/>
                <w:lang w:val="uk-UA"/>
              </w:rPr>
              <w:br/>
              <w:t xml:space="preserve">(зі змінами та доповненнями) на базі </w:t>
            </w:r>
            <w:r w:rsidRPr="00994780">
              <w:rPr>
                <w:sz w:val="24"/>
                <w:szCs w:val="24"/>
                <w:lang w:val="uk-UA"/>
              </w:rPr>
              <w:t>ДП «УФІЯ» не проводились науково-практичні семінари для представників фармацевтичної промисловості України.</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trike/>
                <w:sz w:val="24"/>
                <w:szCs w:val="24"/>
                <w:lang w:val="uk-UA"/>
              </w:rPr>
            </w:pPr>
            <w:r w:rsidRPr="00994780">
              <w:rPr>
                <w:sz w:val="24"/>
                <w:szCs w:val="24"/>
                <w:lang w:val="uk-UA"/>
              </w:rPr>
              <w:t>Збільшити кількість інспекторів з питань належної виробничої практики (GMP).</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 управління персоналом</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Управління ліцензування виробництва, імпорту лікарських засобів та контролю за дотриманням ліцензійних умов та сертифікації</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sz w:val="24"/>
                <w:szCs w:val="24"/>
                <w:lang w:val="uk-UA"/>
              </w:rPr>
              <w:t>Окрім GMP-інспекторів – працівників Держлікслужби, до інспектування умов виробництва на відповідність вимогам належної виробничої практики (GMP) залучаються фахівці – працівники державних підприємств, які належать до сфери управління Держлікслужби:</w:t>
            </w:r>
          </w:p>
          <w:p w:rsidR="00731090" w:rsidRPr="00994780" w:rsidRDefault="00731090" w:rsidP="00731090">
            <w:pPr>
              <w:rPr>
                <w:sz w:val="24"/>
                <w:szCs w:val="24"/>
                <w:lang w:val="uk-UA"/>
              </w:rPr>
            </w:pPr>
            <w:r w:rsidRPr="00994780">
              <w:rPr>
                <w:sz w:val="24"/>
                <w:szCs w:val="24"/>
                <w:lang w:val="uk-UA"/>
              </w:rPr>
              <w:t>8 GMP-інспекторів ДП «Український фармацевтичний інститут якості» та 4 GMP-інспектора ДП «Центральна лабораторія з аналізу якості лікарських засобів і медичної продукції».</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7.10</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Участь у засіданнях комітету міжнародної Системи співробітництва фармацевтичних інспекцій PIC/S, Європейської фармакопеї.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Голова Держлікслужби</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Перший заступник Голови Держлікслужби</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Заступник Голови Держлікслужби</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Сектор управління системою якості</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Управління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Відтерміновано на період воєнного стану, враховуючи Закони України «Про правовий режим воєнного стану», «Про затвердження Указу Президента України «Про введення воєнного стану в Україні», Указ Президента України від 24.02.2022 № 64/2022 «Про введення воєнного стану в Україні».</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7.11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Посилення міжнародної співпраці з організаціями та асоціаціями, виконання зобов’язань, що випливають із членства в міжнародних організаціях.</w:t>
            </w:r>
          </w:p>
          <w:p w:rsidR="00731090" w:rsidRPr="00994780" w:rsidRDefault="00731090" w:rsidP="00731090">
            <w:pPr>
              <w:shd w:val="clear" w:color="auto" w:fill="FFFFFF"/>
              <w:rPr>
                <w:sz w:val="24"/>
                <w:szCs w:val="24"/>
                <w:lang w:val="uk-UA"/>
              </w:rPr>
            </w:pPr>
            <w:r w:rsidRPr="00994780">
              <w:rPr>
                <w:sz w:val="24"/>
                <w:szCs w:val="24"/>
                <w:lang w:val="uk-UA"/>
              </w:rPr>
              <w:t>Участь у роботі підкомітету з навчання SUB-COMMITTEE ON TRIANING міжнародної Системи співробітництва фармацевтичних інспекцій PIC/S щодо створення академії PIC/S для інспекторів GMP (</w:t>
            </w:r>
            <w:proofErr w:type="spellStart"/>
            <w:r w:rsidRPr="00994780">
              <w:rPr>
                <w:sz w:val="24"/>
                <w:szCs w:val="24"/>
                <w:lang w:val="uk-UA"/>
              </w:rPr>
              <w:t>Inspectorates</w:t>
            </w:r>
            <w:proofErr w:type="spellEnd"/>
            <w:r w:rsidRPr="00994780">
              <w:rPr>
                <w:sz w:val="24"/>
                <w:szCs w:val="24"/>
                <w:lang w:val="uk-UA"/>
              </w:rPr>
              <w:t xml:space="preserve"> </w:t>
            </w:r>
            <w:proofErr w:type="spellStart"/>
            <w:r w:rsidRPr="00994780">
              <w:rPr>
                <w:sz w:val="24"/>
                <w:szCs w:val="24"/>
                <w:lang w:val="uk-UA"/>
              </w:rPr>
              <w:t>Academy</w:t>
            </w:r>
            <w:proofErr w:type="spellEnd"/>
            <w:r w:rsidRPr="00994780">
              <w:rPr>
                <w:sz w:val="24"/>
                <w:szCs w:val="24"/>
                <w:lang w:val="uk-UA"/>
              </w:rPr>
              <w:t xml:space="preserve"> PIA)</w:t>
            </w:r>
          </w:p>
          <w:p w:rsidR="00731090" w:rsidRPr="00994780" w:rsidRDefault="00731090" w:rsidP="00731090">
            <w:pPr>
              <w:shd w:val="clear" w:color="auto" w:fill="FFFFFF"/>
              <w:rPr>
                <w:b/>
                <w:sz w:val="24"/>
                <w:szCs w:val="24"/>
                <w:lang w:val="uk-UA"/>
              </w:rPr>
            </w:pPr>
            <w:r w:rsidRPr="00994780">
              <w:rPr>
                <w:sz w:val="24"/>
                <w:szCs w:val="24"/>
                <w:lang w:val="uk-UA"/>
              </w:rPr>
              <w:t xml:space="preserve">Участь у роботі робочої групи </w:t>
            </w:r>
            <w:proofErr w:type="spellStart"/>
            <w:r w:rsidRPr="00994780">
              <w:rPr>
                <w:sz w:val="24"/>
                <w:szCs w:val="24"/>
                <w:lang w:val="uk-UA"/>
              </w:rPr>
              <w:t>Working</w:t>
            </w:r>
            <w:proofErr w:type="spellEnd"/>
            <w:r w:rsidRPr="00994780">
              <w:rPr>
                <w:sz w:val="24"/>
                <w:szCs w:val="24"/>
                <w:lang w:val="uk-UA"/>
              </w:rPr>
              <w:t xml:space="preserve"> </w:t>
            </w:r>
            <w:proofErr w:type="spellStart"/>
            <w:r w:rsidRPr="00994780">
              <w:rPr>
                <w:sz w:val="24"/>
                <w:szCs w:val="24"/>
                <w:lang w:val="uk-UA"/>
              </w:rPr>
              <w:t>Group</w:t>
            </w:r>
            <w:proofErr w:type="spellEnd"/>
            <w:r w:rsidRPr="00994780">
              <w:rPr>
                <w:sz w:val="24"/>
                <w:szCs w:val="24"/>
                <w:lang w:val="uk-UA"/>
              </w:rPr>
              <w:t xml:space="preserve"> </w:t>
            </w:r>
            <w:proofErr w:type="spellStart"/>
            <w:r w:rsidRPr="00994780">
              <w:rPr>
                <w:sz w:val="24"/>
                <w:szCs w:val="24"/>
                <w:lang w:val="uk-UA"/>
              </w:rPr>
              <w:t>on</w:t>
            </w:r>
            <w:proofErr w:type="spellEnd"/>
            <w:r w:rsidRPr="00994780">
              <w:rPr>
                <w:sz w:val="24"/>
                <w:szCs w:val="24"/>
                <w:lang w:val="uk-UA"/>
              </w:rPr>
              <w:t xml:space="preserve"> PIC/S </w:t>
            </w:r>
            <w:proofErr w:type="spellStart"/>
            <w:r w:rsidRPr="00994780">
              <w:rPr>
                <w:sz w:val="24"/>
                <w:szCs w:val="24"/>
                <w:lang w:val="uk-UA"/>
              </w:rPr>
              <w:t>Inspection</w:t>
            </w:r>
            <w:proofErr w:type="spellEnd"/>
            <w:r w:rsidRPr="00994780">
              <w:rPr>
                <w:sz w:val="24"/>
                <w:szCs w:val="24"/>
                <w:lang w:val="uk-UA"/>
              </w:rPr>
              <w:t xml:space="preserve"> </w:t>
            </w:r>
            <w:proofErr w:type="spellStart"/>
            <w:r w:rsidRPr="00994780">
              <w:rPr>
                <w:sz w:val="24"/>
                <w:szCs w:val="24"/>
                <w:lang w:val="uk-UA"/>
              </w:rPr>
              <w:t>Reliance</w:t>
            </w:r>
            <w:proofErr w:type="spellEnd"/>
            <w:r w:rsidRPr="00994780">
              <w:rPr>
                <w:sz w:val="24"/>
                <w:szCs w:val="24"/>
                <w:lang w:val="uk-UA"/>
              </w:rPr>
              <w:t xml:space="preserve"> міжнародної Системи співробітництва фармацевтичних інспекцій PIC/S</w:t>
            </w:r>
            <w:r w:rsidRPr="00994780">
              <w:rPr>
                <w:i/>
                <w:sz w:val="24"/>
                <w:szCs w:val="24"/>
                <w:lang w:val="uk-UA"/>
              </w:rPr>
              <w:t>.</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управління системою якості</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Управління комунікацій</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Забезпечення належного виконання зобов’язань в рамках членства в РIC/S: відтерміновано на період воєнного стану, враховуючи Закони України «Про правовий режим воєнного стану», «Про затвердження Указу Президента України «Про введення воєнного стану в Україні», Указ Президента України від 24.02.2022 № 64/2022 «Про введення воєнного стану в Україні».</w:t>
            </w:r>
          </w:p>
          <w:p w:rsidR="00731090" w:rsidRPr="00994780" w:rsidRDefault="00731090" w:rsidP="00731090">
            <w:pPr>
              <w:rPr>
                <w:sz w:val="24"/>
                <w:szCs w:val="24"/>
                <w:lang w:val="uk-UA"/>
              </w:rPr>
            </w:pPr>
            <w:r w:rsidRPr="00994780">
              <w:rPr>
                <w:sz w:val="24"/>
                <w:szCs w:val="24"/>
                <w:lang w:val="uk-UA"/>
              </w:rPr>
              <w:t>Виконання зобов’язань в рамках членства в Європейській комісії з фармакопеї:</w:t>
            </w:r>
          </w:p>
          <w:p w:rsidR="00731090" w:rsidRPr="00994780" w:rsidRDefault="00731090" w:rsidP="00731090">
            <w:pPr>
              <w:rPr>
                <w:sz w:val="24"/>
                <w:szCs w:val="24"/>
                <w:lang w:val="uk-UA"/>
              </w:rPr>
            </w:pPr>
            <w:r w:rsidRPr="00994780">
              <w:rPr>
                <w:sz w:val="24"/>
                <w:szCs w:val="24"/>
                <w:lang w:val="uk-UA"/>
              </w:rPr>
              <w:t>взято участь:</w:t>
            </w:r>
          </w:p>
          <w:p w:rsidR="00731090" w:rsidRPr="00994780" w:rsidRDefault="00731090" w:rsidP="00731090">
            <w:pPr>
              <w:rPr>
                <w:sz w:val="24"/>
                <w:szCs w:val="24"/>
                <w:lang w:val="uk-UA"/>
              </w:rPr>
            </w:pPr>
            <w:r w:rsidRPr="00994780">
              <w:rPr>
                <w:sz w:val="24"/>
                <w:szCs w:val="24"/>
                <w:lang w:val="uk-UA"/>
              </w:rPr>
              <w:t>22-23 березня – 172-е засідання Європейської комісії з фармакопеї, у форматі відеоконференції;</w:t>
            </w:r>
          </w:p>
          <w:p w:rsidR="00731090" w:rsidRPr="00994780" w:rsidRDefault="00731090" w:rsidP="00731090">
            <w:pPr>
              <w:rPr>
                <w:sz w:val="24"/>
                <w:szCs w:val="24"/>
                <w:lang w:val="uk-UA"/>
              </w:rPr>
            </w:pPr>
            <w:r w:rsidRPr="00994780">
              <w:rPr>
                <w:sz w:val="24"/>
                <w:szCs w:val="24"/>
                <w:lang w:val="uk-UA"/>
              </w:rPr>
              <w:t>21-22 червня – 173-є засідання Європейської комісії з фармакопеї, у форматі відеоконференції;</w:t>
            </w:r>
          </w:p>
          <w:p w:rsidR="00731090" w:rsidRPr="00994780" w:rsidRDefault="00731090" w:rsidP="00731090">
            <w:pPr>
              <w:rPr>
                <w:sz w:val="24"/>
                <w:szCs w:val="24"/>
                <w:lang w:val="uk-UA"/>
              </w:rPr>
            </w:pPr>
            <w:r w:rsidRPr="00994780">
              <w:rPr>
                <w:sz w:val="24"/>
                <w:szCs w:val="24"/>
                <w:lang w:val="uk-UA"/>
              </w:rPr>
              <w:t xml:space="preserve">19-21 вересня – Конференція Європейського директорату з якості лікарських засобів та охорони здоров’я «Співпраця, інновація та науковий досвід: </w:t>
            </w:r>
          </w:p>
          <w:p w:rsidR="00731090" w:rsidRPr="00994780" w:rsidRDefault="00731090" w:rsidP="00731090">
            <w:pPr>
              <w:rPr>
                <w:sz w:val="24"/>
                <w:szCs w:val="24"/>
                <w:lang w:val="uk-UA"/>
              </w:rPr>
            </w:pPr>
            <w:r w:rsidRPr="00994780">
              <w:rPr>
                <w:sz w:val="24"/>
                <w:szCs w:val="24"/>
                <w:lang w:val="uk-UA"/>
              </w:rPr>
              <w:t>11-е видання Європейської фармакопеї», як представник України відповідно до порядку денного заходу;</w:t>
            </w:r>
          </w:p>
          <w:p w:rsidR="00731090" w:rsidRPr="00994780" w:rsidRDefault="00731090" w:rsidP="00731090">
            <w:pPr>
              <w:rPr>
                <w:sz w:val="24"/>
                <w:szCs w:val="24"/>
                <w:lang w:val="uk-UA"/>
              </w:rPr>
            </w:pPr>
            <w:r w:rsidRPr="00994780">
              <w:rPr>
                <w:sz w:val="24"/>
                <w:szCs w:val="24"/>
                <w:lang w:val="uk-UA"/>
              </w:rPr>
              <w:t>22-23 листопада – 174-е засідання Європейської комісії з фармакопеї, у форматі відеоконференції.</w:t>
            </w:r>
          </w:p>
          <w:p w:rsidR="00731090" w:rsidRPr="00994780" w:rsidRDefault="00731090" w:rsidP="00731090">
            <w:pPr>
              <w:rPr>
                <w:i/>
                <w:sz w:val="24"/>
                <w:szCs w:val="24"/>
                <w:lang w:val="uk-UA"/>
              </w:rPr>
            </w:pPr>
            <w:r w:rsidRPr="00994780">
              <w:rPr>
                <w:i/>
                <w:sz w:val="24"/>
                <w:szCs w:val="24"/>
                <w:lang w:val="uk-UA"/>
              </w:rPr>
              <w:t>Координація діяльності з питань співпраці з ВООЗ:</w:t>
            </w:r>
          </w:p>
          <w:p w:rsidR="00731090" w:rsidRPr="00994780" w:rsidRDefault="00731090" w:rsidP="00731090">
            <w:pPr>
              <w:rPr>
                <w:sz w:val="24"/>
                <w:szCs w:val="24"/>
                <w:lang w:val="uk-UA"/>
              </w:rPr>
            </w:pPr>
            <w:r w:rsidRPr="00994780">
              <w:rPr>
                <w:sz w:val="24"/>
                <w:szCs w:val="24"/>
                <w:lang w:val="uk-UA"/>
              </w:rPr>
              <w:t>21-22 березня – участь у засіданні Керівного комітету механізму держав-членів щодо неякісних та фальсифікованих медичних продуктів, організоване Секретаріатом ВООЗ та представниками Механізму країн-членів ВООЗ з питань некондиційних і фальсифікованих лікарських засобів.</w:t>
            </w:r>
          </w:p>
          <w:p w:rsidR="00731090" w:rsidRPr="00994780" w:rsidRDefault="00731090" w:rsidP="00731090">
            <w:pPr>
              <w:rPr>
                <w:sz w:val="24"/>
                <w:szCs w:val="24"/>
                <w:lang w:val="uk-UA"/>
              </w:rPr>
            </w:pPr>
            <w:r w:rsidRPr="00994780">
              <w:rPr>
                <w:sz w:val="24"/>
                <w:szCs w:val="24"/>
                <w:lang w:val="uk-UA"/>
              </w:rPr>
              <w:t xml:space="preserve">Здійснення порівняльного аналізу діючої регуляторної системи у сфері обігу ЛЗ з метою визначення об’єктивної оцінки національної регуляторної системи у сфері обігу лікарських засобів за допомогою Глобального інструменту порівняльного аналізу ВООЗ (WHO </w:t>
            </w:r>
            <w:proofErr w:type="spellStart"/>
            <w:r w:rsidRPr="00994780">
              <w:rPr>
                <w:sz w:val="24"/>
                <w:szCs w:val="24"/>
                <w:lang w:val="uk-UA"/>
              </w:rPr>
              <w:t>Global</w:t>
            </w:r>
            <w:proofErr w:type="spellEnd"/>
            <w:r w:rsidRPr="00994780">
              <w:rPr>
                <w:sz w:val="24"/>
                <w:szCs w:val="24"/>
                <w:lang w:val="uk-UA"/>
              </w:rPr>
              <w:t xml:space="preserve"> Benchmarking).</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7.12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sz w:val="24"/>
                <w:szCs w:val="24"/>
                <w:lang w:val="uk-UA"/>
              </w:rPr>
            </w:pPr>
            <w:r w:rsidRPr="00994780">
              <w:rPr>
                <w:sz w:val="24"/>
                <w:szCs w:val="24"/>
                <w:lang w:val="uk-UA"/>
              </w:rPr>
              <w:t>Продовження впровадження вимог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Розроблення плану впровадження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(за наявності відповідного фінансування).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Здійснюється постійний моніторинг виконання вимог системи менеджменту в територіальних органах Держлікслужби та державних підприємствах, які належать до сфери управління Держлікслужби.</w:t>
            </w:r>
          </w:p>
          <w:p w:rsidR="00731090" w:rsidRPr="00994780" w:rsidRDefault="00731090" w:rsidP="00731090">
            <w:pPr>
              <w:rPr>
                <w:sz w:val="24"/>
                <w:szCs w:val="24"/>
                <w:lang w:val="uk-UA"/>
              </w:rPr>
            </w:pPr>
            <w:r w:rsidRPr="00994780">
              <w:rPr>
                <w:sz w:val="24"/>
                <w:szCs w:val="24"/>
                <w:lang w:val="uk-UA"/>
              </w:rPr>
              <w:t>В державних підприємствах, які належать до сфери управління Держлікслужби, впроваджено систему менеджменту відповідно до вимог ISO 9001.</w:t>
            </w:r>
          </w:p>
          <w:p w:rsidR="00731090" w:rsidRPr="00994780" w:rsidRDefault="00731090" w:rsidP="00731090">
            <w:pPr>
              <w:rPr>
                <w:sz w:val="24"/>
                <w:szCs w:val="24"/>
                <w:lang w:val="uk-UA"/>
              </w:rPr>
            </w:pPr>
            <w:r w:rsidRPr="00994780">
              <w:rPr>
                <w:sz w:val="24"/>
                <w:szCs w:val="24"/>
                <w:lang w:val="uk-UA"/>
              </w:rPr>
              <w:t>ДП «УФІЯ» та ДП «Центральна лабораторія» у 2022 році проходили аудити з боку органів сертифікації, за результатами яких підтверджено відповідність системи менеджменту вимогам ISO 9001.</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7.13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b/>
                <w:sz w:val="24"/>
                <w:szCs w:val="24"/>
                <w:lang w:val="uk-UA"/>
              </w:rPr>
              <w:br w:type="page"/>
            </w:r>
            <w:r w:rsidRPr="00994780">
              <w:rPr>
                <w:sz w:val="24"/>
                <w:szCs w:val="24"/>
                <w:lang w:val="uk-UA"/>
              </w:rPr>
              <w:t>Проведення сертифікаційних/ наглядових аудитів систем менеджменту Держлікслужби, територіальних органів Держлікслужби, державних підприємств, які належать до сфери управління Держлікслужби (за наявності відповідного фінансування).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управління системою якості</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 xml:space="preserve">Територіальні органи Держлікслужби </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 xml:space="preserve">Структурні підрозділи Держлікслужби </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Державні підприємства, які належать до сфери управління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bCs/>
                <w:sz w:val="24"/>
                <w:szCs w:val="24"/>
                <w:lang w:val="uk-UA"/>
              </w:rPr>
            </w:pPr>
            <w:r w:rsidRPr="00994780">
              <w:rPr>
                <w:b/>
                <w:bCs/>
                <w:sz w:val="24"/>
                <w:szCs w:val="24"/>
                <w:lang w:val="uk-UA"/>
              </w:rPr>
              <w:t>Не виконано.</w:t>
            </w:r>
          </w:p>
          <w:p w:rsidR="00731090" w:rsidRPr="00994780" w:rsidRDefault="00731090" w:rsidP="00731090">
            <w:pPr>
              <w:shd w:val="clear" w:color="auto" w:fill="FFFFFF" w:themeFill="background1"/>
              <w:rPr>
                <w:bCs/>
                <w:sz w:val="24"/>
                <w:szCs w:val="24"/>
                <w:lang w:val="uk-UA"/>
              </w:rPr>
            </w:pPr>
            <w:r w:rsidRPr="00994780">
              <w:rPr>
                <w:bCs/>
                <w:sz w:val="24"/>
                <w:szCs w:val="24"/>
                <w:lang w:val="uk-UA"/>
              </w:rPr>
              <w:t>У зв'язку з введенням воєнного стану (Указ Президента України «Про введення воєнного стану» від 24.02.2022 № 2102-ІХ (зі змінами та доповненнями) та зменшенням бюджетного фінансування Держлікслужби (видатки державного бюджету повністю розподілені між територіальними органами Держлікслужби та центральним апаратом (службова записка Відділу бухгалтерського обліку та планування від 07.12.2022</w:t>
            </w:r>
            <w:r w:rsidRPr="00994780">
              <w:rPr>
                <w:bCs/>
                <w:sz w:val="24"/>
                <w:szCs w:val="24"/>
                <w:lang w:val="uk-UA"/>
              </w:rPr>
              <w:br/>
              <w:t>№ 3-009.0.1009.0/3-22) наглядовий аудит Держлікслужби, заплановай у 2022 році, не було проведено.</w:t>
            </w:r>
          </w:p>
          <w:p w:rsidR="00731090" w:rsidRPr="00994780" w:rsidRDefault="00731090" w:rsidP="00731090">
            <w:pPr>
              <w:rPr>
                <w:bCs/>
                <w:sz w:val="24"/>
                <w:szCs w:val="24"/>
                <w:lang w:val="uk-UA"/>
              </w:rPr>
            </w:pPr>
            <w:r w:rsidRPr="00994780">
              <w:rPr>
                <w:bCs/>
                <w:sz w:val="24"/>
                <w:szCs w:val="24"/>
                <w:lang w:val="uk-UA"/>
              </w:rPr>
              <w:t>Листи та Доповідні записки щодо необхідності проведення наглядового аудиту на відповідність стандарту ДСТУ EN ISO 9001:2018: від 06.07.2022</w:t>
            </w:r>
            <w:r w:rsidRPr="00994780">
              <w:rPr>
                <w:bCs/>
                <w:sz w:val="24"/>
                <w:szCs w:val="24"/>
                <w:lang w:val="uk-UA"/>
              </w:rPr>
              <w:br/>
              <w:t>№ 3905-001.1/012.0/17-22;</w:t>
            </w:r>
          </w:p>
          <w:p w:rsidR="00731090" w:rsidRPr="00994780" w:rsidRDefault="00731090" w:rsidP="00731090">
            <w:pPr>
              <w:rPr>
                <w:bCs/>
                <w:sz w:val="24"/>
                <w:szCs w:val="24"/>
                <w:lang w:val="uk-UA"/>
              </w:rPr>
            </w:pPr>
            <w:r w:rsidRPr="00994780">
              <w:rPr>
                <w:bCs/>
                <w:sz w:val="24"/>
                <w:szCs w:val="24"/>
                <w:lang w:val="uk-UA"/>
              </w:rPr>
              <w:t>від 28.10.2022 № 6931-001.2/012.0/17-22 та доповідні записки від 14.10.2022</w:t>
            </w:r>
            <w:r w:rsidRPr="00994780">
              <w:rPr>
                <w:bCs/>
                <w:sz w:val="24"/>
                <w:szCs w:val="24"/>
                <w:lang w:val="uk-UA"/>
              </w:rPr>
              <w:br/>
              <w:t>№ 56-012.0.1.1/012.0/3-22;</w:t>
            </w:r>
          </w:p>
          <w:p w:rsidR="00731090" w:rsidRPr="00994780" w:rsidRDefault="00731090" w:rsidP="00731090">
            <w:pPr>
              <w:rPr>
                <w:sz w:val="24"/>
                <w:szCs w:val="24"/>
                <w:lang w:val="uk-UA"/>
              </w:rPr>
            </w:pPr>
            <w:r w:rsidRPr="00994780">
              <w:rPr>
                <w:bCs/>
                <w:sz w:val="24"/>
                <w:szCs w:val="24"/>
                <w:lang w:val="uk-UA"/>
              </w:rPr>
              <w:t>від 28.11.2022</w:t>
            </w:r>
            <w:r w:rsidRPr="00994780">
              <w:rPr>
                <w:bCs/>
                <w:sz w:val="24"/>
                <w:szCs w:val="24"/>
                <w:lang w:val="uk-UA"/>
              </w:rPr>
              <w:br/>
              <w:t>№ 77-012.0.1.1/012.0/3-22 та</w:t>
            </w:r>
            <w:r w:rsidRPr="00994780">
              <w:rPr>
                <w:bCs/>
                <w:sz w:val="24"/>
                <w:szCs w:val="24"/>
                <w:lang w:val="uk-UA"/>
              </w:rPr>
              <w:br/>
              <w:t>від 03.01.2023</w:t>
            </w:r>
            <w:r w:rsidRPr="00994780">
              <w:rPr>
                <w:bCs/>
                <w:sz w:val="24"/>
                <w:szCs w:val="24"/>
                <w:lang w:val="uk-UA"/>
              </w:rPr>
              <w:br/>
              <w:t>№ 4-012.0.1.1/012.0/3-23).</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7.14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Передбачити видатки на проведення навчання з питань систем менеджменту та сертифікації систем менеджменту Держлікслужби та її територіальних органів.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ІІІ-IV квартал 2022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управління системою якості</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bCs/>
                <w:sz w:val="24"/>
                <w:szCs w:val="24"/>
                <w:lang w:val="uk-UA"/>
              </w:rPr>
            </w:pPr>
            <w:r w:rsidRPr="00994780">
              <w:rPr>
                <w:bCs/>
                <w:sz w:val="24"/>
                <w:szCs w:val="24"/>
                <w:lang w:val="uk-UA"/>
              </w:rPr>
              <w:t>Зменшено бюджетне фінансування Держлікслужби (видатки державного бюджету повністю розподілені між територіальними органами Держлікслужби та центральним апаратом.</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7.15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b/>
                <w:sz w:val="24"/>
                <w:szCs w:val="24"/>
                <w:lang w:val="uk-UA"/>
              </w:rPr>
            </w:pPr>
            <w:r w:rsidRPr="00994780">
              <w:rPr>
                <w:sz w:val="24"/>
                <w:szCs w:val="24"/>
                <w:lang w:val="uk-UA"/>
              </w:rPr>
              <w:t>Проведення нарад з якості та надання роз’яснень щодо функціонування системи менеджменту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rPr>
                <w:sz w:val="24"/>
                <w:szCs w:val="24"/>
                <w:lang w:val="uk-UA"/>
              </w:rPr>
            </w:pPr>
            <w:r w:rsidRPr="00994780">
              <w:rPr>
                <w:sz w:val="24"/>
                <w:szCs w:val="24"/>
                <w:lang w:val="uk-UA"/>
              </w:rPr>
              <w:t>Проводяться наради з питань системи управління якістю та надаються повідомлення про зміни.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7.16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sz w:val="24"/>
                <w:szCs w:val="24"/>
                <w:lang w:val="uk-UA"/>
              </w:rPr>
              <w:t>Організація проведення навчання з питань систем менеджменту та сертифікації систем менеджменту для працівників Держлікслужби та її територіальних органів за участі сторонніх фахівців та спеціалістів у цій галузі (за наявності відповідного фінансування).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suppressAutoHyphens/>
              <w:rPr>
                <w:sz w:val="24"/>
                <w:szCs w:val="24"/>
                <w:lang w:val="uk-UA"/>
              </w:rPr>
            </w:pPr>
            <w:r w:rsidRPr="00994780">
              <w:rPr>
                <w:sz w:val="24"/>
                <w:szCs w:val="24"/>
                <w:lang w:val="uk-UA"/>
              </w:rPr>
              <w:t>19.01.2022 для працівників Держлікслужби проведено періодичне внутрішнє навчання за темою: «Система управління якістю Держлікслужби (вимоги, розробка та впровадження)».</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b/>
                <w:sz w:val="24"/>
                <w:szCs w:val="24"/>
                <w:lang w:val="uk-UA"/>
              </w:rPr>
            </w:pPr>
            <w:r w:rsidRPr="00994780">
              <w:rPr>
                <w:b/>
                <w:sz w:val="24"/>
                <w:szCs w:val="24"/>
                <w:lang w:val="uk-UA"/>
              </w:rPr>
              <w:t>8.</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b/>
                <w:sz w:val="24"/>
                <w:szCs w:val="24"/>
                <w:lang w:val="uk-UA"/>
              </w:rPr>
            </w:pPr>
            <w:r w:rsidRPr="00994780">
              <w:rPr>
                <w:b/>
                <w:sz w:val="24"/>
                <w:szCs w:val="24"/>
                <w:lang w:val="uk-UA"/>
              </w:rPr>
              <w:t>ЗАХОДИ З ПИТАНЬ УПРАВЛІННЯ ПЕРСОНАЛОМ</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8.1.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Здійснення заходів, пов’язаних з реалізацією положень Закону України «Про державну службу».</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Забезпечується реалізація державної політики з питань управління персоналом, та здійснення керівництвом Держлікслужби своїх повноважень з питань управління персоналом щодо добору персоналу, планування та організація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тощо.</w:t>
            </w:r>
          </w:p>
          <w:p w:rsidR="00731090" w:rsidRPr="00994780" w:rsidRDefault="00731090" w:rsidP="00731090">
            <w:pPr>
              <w:rPr>
                <w:sz w:val="24"/>
                <w:szCs w:val="24"/>
                <w:lang w:val="uk-UA"/>
              </w:rPr>
            </w:pPr>
            <w:r w:rsidRPr="00994780">
              <w:rPr>
                <w:sz w:val="24"/>
                <w:szCs w:val="24"/>
                <w:lang w:val="uk-UA"/>
              </w:rPr>
              <w:t xml:space="preserve">Протягом 2022 року підготовлено: 334 накази з кадрових питань, 430 наказів про надання відпусток та 89 наказів на відрядження працівників. </w:t>
            </w:r>
          </w:p>
          <w:p w:rsidR="00731090" w:rsidRPr="00994780" w:rsidRDefault="00731090" w:rsidP="00731090">
            <w:pPr>
              <w:rPr>
                <w:sz w:val="24"/>
                <w:szCs w:val="24"/>
                <w:lang w:val="uk-UA"/>
              </w:rPr>
            </w:pPr>
            <w:r w:rsidRPr="00994780">
              <w:rPr>
                <w:sz w:val="24"/>
                <w:szCs w:val="24"/>
                <w:lang w:val="uk-UA"/>
              </w:rPr>
              <w:t>Відповідно до статті 39 Закону України «Про державну службу» та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50 державним службовцям апарату Держлікслужби та 40 керівникам територіальних органів Держлікслужби присвоєно чергові ранги в межах категорії посад, 67 державним службовцям вчасно встановлені надбавки за вислугу років на державній службі відповідно до Закону України «Про державну службу».</w:t>
            </w:r>
          </w:p>
          <w:p w:rsidR="00731090" w:rsidRPr="00994780" w:rsidRDefault="00731090" w:rsidP="00731090">
            <w:pPr>
              <w:rPr>
                <w:sz w:val="24"/>
                <w:szCs w:val="24"/>
                <w:lang w:val="uk-UA"/>
              </w:rPr>
            </w:pPr>
            <w:r w:rsidRPr="00994780">
              <w:rPr>
                <w:sz w:val="24"/>
                <w:szCs w:val="24"/>
                <w:lang w:val="uk-UA"/>
              </w:rPr>
              <w:t>Забезпечується дотримання та виконання вимог системи управління якістю Держлікслужби.</w:t>
            </w:r>
          </w:p>
          <w:p w:rsidR="00731090" w:rsidRPr="00994780" w:rsidRDefault="00731090" w:rsidP="00731090">
            <w:pPr>
              <w:rPr>
                <w:sz w:val="24"/>
                <w:szCs w:val="24"/>
                <w:lang w:val="uk-UA"/>
              </w:rPr>
            </w:pPr>
            <w:r w:rsidRPr="00994780">
              <w:rPr>
                <w:sz w:val="24"/>
                <w:szCs w:val="24"/>
                <w:lang w:val="uk-UA"/>
              </w:rPr>
              <w:t>В рамках забезпечення системи управління якості в Держлікслужбі досліджені ризики процесу управління персоналом, умови їх виникнення, потенційні наслідки цих ризиків та заходи щодо уникнення/зменшення ризиків.</w:t>
            </w:r>
          </w:p>
          <w:p w:rsidR="00731090" w:rsidRPr="00994780" w:rsidRDefault="00731090" w:rsidP="00731090">
            <w:pPr>
              <w:rPr>
                <w:sz w:val="24"/>
                <w:szCs w:val="24"/>
                <w:lang w:val="uk-UA"/>
              </w:rPr>
            </w:pPr>
            <w:r w:rsidRPr="00994780">
              <w:rPr>
                <w:sz w:val="24"/>
                <w:szCs w:val="24"/>
                <w:lang w:val="uk-UA"/>
              </w:rPr>
              <w:t>Відповідно до Закону України «Про правовий режим воєнного стану» протягом 2022 року на період дії воєнного стану до апарату Держлікслужби прийнято 20 працівників.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8.2.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Проведення заходів щодо організації конкурсів на зайняття вакантних посад державної служби в Держлікслужбі та керівників державних підприємств, що належать до сфери її управління.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0"/>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0"/>
              <w:rPr>
                <w:sz w:val="24"/>
                <w:szCs w:val="24"/>
                <w:lang w:val="uk-UA"/>
              </w:rPr>
            </w:pPr>
            <w:r w:rsidRPr="00994780">
              <w:rPr>
                <w:sz w:val="24"/>
                <w:szCs w:val="24"/>
                <w:lang w:val="uk-UA"/>
              </w:rPr>
              <w:t>Відповідно до Закону України «Про правовий режим воєнного стану» з 24 лютого 2022 року та на період дії воєнного стану конкурси не проводяться.</w:t>
            </w:r>
          </w:p>
          <w:p w:rsidR="00731090" w:rsidRPr="00994780" w:rsidRDefault="00731090" w:rsidP="00731090">
            <w:pPr>
              <w:ind w:right="-10"/>
              <w:rPr>
                <w:sz w:val="24"/>
                <w:szCs w:val="24"/>
                <w:lang w:val="uk-UA"/>
              </w:rPr>
            </w:pPr>
            <w:r w:rsidRPr="00994780">
              <w:rPr>
                <w:sz w:val="24"/>
                <w:szCs w:val="24"/>
                <w:lang w:val="uk-UA"/>
              </w:rPr>
              <w:t>У січні-лютому 2022 року конкурсною комісією Держлікслужби проведено</w:t>
            </w:r>
            <w:r w:rsidRPr="00994780">
              <w:rPr>
                <w:sz w:val="24"/>
                <w:szCs w:val="24"/>
                <w:lang w:val="uk-UA"/>
              </w:rPr>
              <w:br/>
              <w:t>4 засідання.</w:t>
            </w:r>
          </w:p>
          <w:p w:rsidR="00731090" w:rsidRPr="00994780" w:rsidRDefault="00731090" w:rsidP="00731090">
            <w:pPr>
              <w:rPr>
                <w:sz w:val="24"/>
                <w:szCs w:val="24"/>
                <w:lang w:val="uk-UA"/>
              </w:rPr>
            </w:pPr>
            <w:r w:rsidRPr="00994780">
              <w:rPr>
                <w:sz w:val="24"/>
                <w:szCs w:val="24"/>
                <w:lang w:val="uk-UA"/>
              </w:rPr>
              <w:t xml:space="preserve">За результатами проведених конкурсів призначено </w:t>
            </w:r>
            <w:r w:rsidRPr="00994780">
              <w:rPr>
                <w:sz w:val="24"/>
                <w:szCs w:val="24"/>
                <w:lang w:val="uk-UA"/>
              </w:rPr>
              <w:br/>
              <w:t>6 працівників, з них:</w:t>
            </w:r>
            <w:r w:rsidRPr="00994780">
              <w:rPr>
                <w:sz w:val="24"/>
                <w:szCs w:val="24"/>
                <w:lang w:val="uk-UA"/>
              </w:rPr>
              <w:br/>
              <w:t>5 працівників апарату Держлікслужби (3 головні спеціалісти, 2 керівника структурного підрозділу) та 1 керівник територіального органу Держлікслужби.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8.3.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0"/>
              <w:rPr>
                <w:sz w:val="24"/>
                <w:szCs w:val="24"/>
                <w:lang w:val="uk-UA"/>
              </w:rPr>
            </w:pPr>
            <w:r w:rsidRPr="00994780">
              <w:rPr>
                <w:sz w:val="24"/>
                <w:szCs w:val="24"/>
                <w:lang w:val="uk-UA"/>
              </w:rPr>
              <w:t>Відповідно до Закону України «Про правовий режим воєнного стану» заходи з очищення влади під час дії воєнного стану не проводяться.</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8.4.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0"/>
              <w:rPr>
                <w:sz w:val="24"/>
                <w:szCs w:val="24"/>
                <w:lang w:val="uk-UA"/>
              </w:rPr>
            </w:pPr>
            <w:r w:rsidRPr="00994780">
              <w:rPr>
                <w:sz w:val="24"/>
                <w:szCs w:val="24"/>
                <w:lang w:val="uk-UA"/>
              </w:rPr>
              <w:t>У період з січня по 24 лютого розпочато 2 спеціальні перевірки щодо осіб, які претендували на зайняття посад керівників ТО.</w:t>
            </w:r>
          </w:p>
          <w:p w:rsidR="00731090" w:rsidRPr="00994780" w:rsidRDefault="00731090" w:rsidP="00731090">
            <w:pPr>
              <w:ind w:right="-10"/>
              <w:rPr>
                <w:sz w:val="24"/>
                <w:szCs w:val="24"/>
                <w:lang w:val="uk-UA"/>
              </w:rPr>
            </w:pPr>
            <w:r w:rsidRPr="00994780">
              <w:rPr>
                <w:sz w:val="24"/>
                <w:szCs w:val="24"/>
                <w:lang w:val="uk-UA"/>
              </w:rPr>
              <w:t>Відповідно до Закону України «Про правовий режим воєнного стану» спеціальна перевірка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під час дії воєнного стану не проводиться.</w:t>
            </w:r>
          </w:p>
        </w:tc>
      </w:tr>
      <w:tr w:rsidR="00731090" w:rsidRPr="00EE5252" w:rsidTr="0015261E">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8.5.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Особи, що призначаються на посади в Держлікслужбі, не пізніше дня призначення ознайомлюються із вимогами і обмеженнями щодо призначення на посади та проходження державної служби відповідно до Законів України «Про державну службу», «Про запобігання корупції», а також дотримання Загальних правил етичної поведінки державних службовців та осіб місцевого самоврядування, затверджених наказом Національного агентства з питань державної служби від 05.08.2016 № 158</w:t>
            </w:r>
            <w:r w:rsidRPr="00994780">
              <w:rPr>
                <w:sz w:val="24"/>
                <w:szCs w:val="24"/>
                <w:lang w:val="uk-UA"/>
              </w:rPr>
              <w:br/>
              <w:t>(зі змінами), про що в особовій картці державного службовця проставлено відповідний підпис державного службовця про ознайомлення.</w:t>
            </w:r>
          </w:p>
          <w:p w:rsidR="00731090" w:rsidRPr="00994780" w:rsidRDefault="00731090" w:rsidP="00731090">
            <w:pPr>
              <w:rPr>
                <w:sz w:val="24"/>
                <w:szCs w:val="24"/>
                <w:lang w:val="uk-UA"/>
              </w:rPr>
            </w:pPr>
            <w:r w:rsidRPr="00994780">
              <w:rPr>
                <w:sz w:val="24"/>
                <w:szCs w:val="24"/>
                <w:lang w:val="uk-UA"/>
              </w:rPr>
              <w:t>Крім того, відповідно до вимог СОП-18 «Кодекс етики», затвердженого Головою Держлікслужби 24.10.2017, працівники Держлікслужби заповнюють декларації щодо конфлікту інтересів, Угоду про конфіденційність та Декларацію щодо корупційних ризиків.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8.6.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Відповідно до статті 44 Закону України «Про державну службу», на виконання заходів, передбачених Порядком проведення оцінювання результатів службової діяльності державних службовців, затвердженим постановою Кабінету Міністрів України від 23.08.2017 № 640, у жовтні проведено оцінювання результатів виконання завдань державними службовцями апарату Держлікслужби, які займають посади державної служби категорій «Б» і «В», та керівниками територіальних органів Держлікслужби.</w:t>
            </w:r>
          </w:p>
          <w:p w:rsidR="00731090" w:rsidRPr="00994780" w:rsidRDefault="00731090" w:rsidP="00731090">
            <w:pPr>
              <w:rPr>
                <w:sz w:val="24"/>
                <w:szCs w:val="24"/>
                <w:lang w:val="uk-UA"/>
              </w:rPr>
            </w:pPr>
            <w:r w:rsidRPr="00994780">
              <w:rPr>
                <w:sz w:val="24"/>
                <w:szCs w:val="24"/>
                <w:lang w:val="uk-UA"/>
              </w:rPr>
              <w:t>У листопаді підготовлено звіт про виконання завдань заступником Голови Володимиром Короленком та направлено до НАДС.</w:t>
            </w:r>
          </w:p>
          <w:p w:rsidR="00731090" w:rsidRPr="00994780" w:rsidRDefault="00731090" w:rsidP="00731090">
            <w:pPr>
              <w:rPr>
                <w:sz w:val="24"/>
                <w:szCs w:val="24"/>
                <w:lang w:val="uk-UA"/>
              </w:rPr>
            </w:pPr>
            <w:r w:rsidRPr="00994780">
              <w:rPr>
                <w:sz w:val="24"/>
                <w:szCs w:val="24"/>
                <w:lang w:val="uk-UA"/>
              </w:rPr>
              <w:t>За результатами оцінювання службової діяльності державних службовців Держлікслужби, які займають посади державної служби категорій «Б» і «В» та керівників територіальних органів наказом Держлікслужби  затверджено висновок:</w:t>
            </w:r>
            <w:r w:rsidRPr="00994780">
              <w:rPr>
                <w:sz w:val="24"/>
                <w:szCs w:val="24"/>
                <w:lang w:val="uk-UA"/>
              </w:rPr>
              <w:br/>
              <w:t>80 державних службовців Держлікслужби, які займають посади державної служби категорій «Б» і «В» отримали відмінну оцінку, 9 – позитивну. Серед начальників територіальних органів Держлікслужби 5 отримали відмінну оцінку, 20 – позитивну.</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8.7.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Організаційно-методичне та інформаційне забезпечення роботи кадрових служб територіальних органів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Надіслано 12 інформаційних листів (роз’яснень) в рамках надання методичної допомоги територіальним органам Держлікслужби.</w:t>
            </w:r>
          </w:p>
          <w:p w:rsidR="00731090" w:rsidRPr="00994780" w:rsidRDefault="00731090" w:rsidP="00731090">
            <w:pPr>
              <w:rPr>
                <w:sz w:val="24"/>
                <w:szCs w:val="24"/>
                <w:lang w:val="uk-UA"/>
              </w:rPr>
            </w:pPr>
            <w:r w:rsidRPr="00994780">
              <w:rPr>
                <w:sz w:val="24"/>
                <w:szCs w:val="24"/>
                <w:lang w:val="uk-UA"/>
              </w:rPr>
              <w:t>Підготовлено 97 листів з кадрових питань до територіальних органів Держлікслужби.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8.8.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Планування та організація заходів з питань навчання, підвищення кваліфікації працівників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Організовано навчання та підвищення кваліфікації працівників Держлікслужби.</w:t>
            </w:r>
          </w:p>
          <w:p w:rsidR="00731090" w:rsidRPr="00994780" w:rsidRDefault="00731090" w:rsidP="00731090">
            <w:pPr>
              <w:rPr>
                <w:sz w:val="24"/>
                <w:szCs w:val="24"/>
                <w:lang w:val="uk-UA"/>
              </w:rPr>
            </w:pPr>
            <w:r w:rsidRPr="00994780">
              <w:rPr>
                <w:sz w:val="24"/>
                <w:szCs w:val="24"/>
                <w:lang w:val="uk-UA"/>
              </w:rPr>
              <w:t>8 осіб пройшли навчання з підвищення рівня володіння іноземною мовою за дворічною програмою.</w:t>
            </w:r>
          </w:p>
          <w:p w:rsidR="00731090" w:rsidRPr="00994780" w:rsidRDefault="00731090" w:rsidP="00731090">
            <w:pPr>
              <w:rPr>
                <w:sz w:val="24"/>
                <w:szCs w:val="24"/>
                <w:lang w:val="uk-UA"/>
              </w:rPr>
            </w:pPr>
            <w:r w:rsidRPr="00994780">
              <w:rPr>
                <w:sz w:val="24"/>
                <w:szCs w:val="24"/>
                <w:lang w:val="uk-UA"/>
              </w:rPr>
              <w:t xml:space="preserve">Пройдено підвищення кваліфікації: </w:t>
            </w:r>
          </w:p>
          <w:p w:rsidR="00731090" w:rsidRPr="00994780" w:rsidRDefault="00731090" w:rsidP="00731090">
            <w:pPr>
              <w:rPr>
                <w:sz w:val="24"/>
                <w:szCs w:val="24"/>
                <w:lang w:val="uk-UA"/>
              </w:rPr>
            </w:pPr>
            <w:r w:rsidRPr="00994780">
              <w:rPr>
                <w:sz w:val="24"/>
                <w:szCs w:val="24"/>
                <w:lang w:val="uk-UA"/>
              </w:rPr>
              <w:t>- за загальними/спеціальними професійними (сертифікатними) програмами 10 особами;</w:t>
            </w:r>
          </w:p>
          <w:p w:rsidR="00731090" w:rsidRPr="00994780" w:rsidRDefault="00731090" w:rsidP="00731090">
            <w:pPr>
              <w:rPr>
                <w:sz w:val="24"/>
                <w:szCs w:val="24"/>
                <w:lang w:val="uk-UA"/>
              </w:rPr>
            </w:pPr>
            <w:r w:rsidRPr="00994780">
              <w:rPr>
                <w:sz w:val="24"/>
                <w:szCs w:val="24"/>
                <w:lang w:val="uk-UA"/>
              </w:rPr>
              <w:t>- за загальними та/або спеціальними короткостроковими програмами 80 особами.</w:t>
            </w:r>
          </w:p>
          <w:p w:rsidR="00731090" w:rsidRPr="00994780" w:rsidRDefault="00731090" w:rsidP="00731090">
            <w:pPr>
              <w:rPr>
                <w:sz w:val="24"/>
                <w:szCs w:val="24"/>
                <w:lang w:val="uk-UA"/>
              </w:rPr>
            </w:pPr>
            <w:r w:rsidRPr="00994780">
              <w:rPr>
                <w:sz w:val="24"/>
                <w:szCs w:val="24"/>
                <w:lang w:val="uk-UA"/>
              </w:rPr>
              <w:t>Підвищення кваліфікації державними службовцями здійснено в Українській школі урядування Національного агентства України з питань державної служби; Університеті державної фіскальної служби України; Дипломатичній академії України імені Геннадія Удовенка; Київського національного університету імені Тараса Шевченка; Хмельницького національного університету, Житомирський регіональний центр підвищення кваліфікації, Волинський регіональний центр підвищення кваліфікації, Український державний університет імені Михайла Драгоманова.</w:t>
            </w:r>
          </w:p>
          <w:p w:rsidR="00731090" w:rsidRPr="00994780" w:rsidRDefault="00731090" w:rsidP="00731090">
            <w:pPr>
              <w:rPr>
                <w:sz w:val="24"/>
                <w:szCs w:val="24"/>
                <w:lang w:val="uk-UA"/>
              </w:rPr>
            </w:pPr>
            <w:r w:rsidRPr="00994780">
              <w:rPr>
                <w:sz w:val="24"/>
                <w:szCs w:val="24"/>
                <w:lang w:val="uk-UA"/>
              </w:rPr>
              <w:t xml:space="preserve">Фахові семінари пройдено в </w:t>
            </w:r>
            <w:proofErr w:type="spellStart"/>
            <w:r w:rsidRPr="00994780">
              <w:rPr>
                <w:sz w:val="24"/>
                <w:szCs w:val="24"/>
                <w:lang w:val="uk-UA"/>
              </w:rPr>
              <w:t>UkrMedCert</w:t>
            </w:r>
            <w:proofErr w:type="spellEnd"/>
            <w:r w:rsidRPr="00994780">
              <w:rPr>
                <w:sz w:val="24"/>
                <w:szCs w:val="24"/>
                <w:lang w:val="uk-UA"/>
              </w:rPr>
              <w:t>.</w:t>
            </w:r>
          </w:p>
          <w:p w:rsidR="00731090" w:rsidRPr="00994780" w:rsidRDefault="00731090" w:rsidP="00731090">
            <w:pPr>
              <w:rPr>
                <w:sz w:val="24"/>
                <w:szCs w:val="24"/>
                <w:lang w:val="uk-UA"/>
              </w:rPr>
            </w:pPr>
            <w:r w:rsidRPr="00994780">
              <w:rPr>
                <w:sz w:val="24"/>
                <w:szCs w:val="24"/>
                <w:lang w:val="uk-UA"/>
              </w:rPr>
              <w:t>Пройдено онлайн-курси на платформі Центру громадського здоров’я за підтримки Всесвітньої організації охорони здоров’я.</w:t>
            </w:r>
          </w:p>
          <w:p w:rsidR="00731090" w:rsidRPr="00994780" w:rsidRDefault="00731090" w:rsidP="00731090">
            <w:pPr>
              <w:rPr>
                <w:sz w:val="24"/>
                <w:szCs w:val="24"/>
                <w:lang w:val="uk-UA"/>
              </w:rPr>
            </w:pPr>
            <w:r w:rsidRPr="00994780">
              <w:rPr>
                <w:sz w:val="24"/>
                <w:szCs w:val="24"/>
                <w:lang w:val="uk-UA"/>
              </w:rPr>
              <w:t>Здійснено самоосвіту:</w:t>
            </w:r>
          </w:p>
          <w:p w:rsidR="00731090" w:rsidRPr="00994780" w:rsidRDefault="00731090" w:rsidP="00731090">
            <w:pPr>
              <w:rPr>
                <w:sz w:val="24"/>
                <w:szCs w:val="24"/>
                <w:lang w:val="uk-UA"/>
              </w:rPr>
            </w:pPr>
            <w:r w:rsidRPr="00994780">
              <w:rPr>
                <w:sz w:val="24"/>
                <w:szCs w:val="24"/>
                <w:lang w:val="uk-UA"/>
              </w:rPr>
              <w:t>- 85 особами пройдено дистанційне навчання за онлайн-курсами на освітніх</w:t>
            </w:r>
          </w:p>
          <w:p w:rsidR="00731090" w:rsidRPr="00994780" w:rsidRDefault="00731090" w:rsidP="00731090">
            <w:pPr>
              <w:rPr>
                <w:sz w:val="24"/>
                <w:szCs w:val="24"/>
                <w:lang w:val="uk-UA"/>
              </w:rPr>
            </w:pPr>
            <w:r w:rsidRPr="00994780">
              <w:rPr>
                <w:sz w:val="24"/>
                <w:szCs w:val="24"/>
                <w:lang w:val="uk-UA"/>
              </w:rPr>
              <w:t xml:space="preserve">е-платформах, зокрема </w:t>
            </w:r>
            <w:proofErr w:type="spellStart"/>
            <w:r w:rsidRPr="00994780">
              <w:rPr>
                <w:sz w:val="24"/>
                <w:szCs w:val="24"/>
                <w:lang w:val="uk-UA"/>
              </w:rPr>
              <w:t>Prometheus</w:t>
            </w:r>
            <w:proofErr w:type="spellEnd"/>
            <w:r w:rsidRPr="00994780">
              <w:rPr>
                <w:sz w:val="24"/>
                <w:szCs w:val="24"/>
                <w:lang w:val="uk-UA"/>
              </w:rPr>
              <w:t xml:space="preserve">, </w:t>
            </w:r>
            <w:proofErr w:type="spellStart"/>
            <w:r w:rsidRPr="00994780">
              <w:rPr>
                <w:sz w:val="24"/>
                <w:szCs w:val="24"/>
                <w:lang w:val="uk-UA"/>
              </w:rPr>
              <w:t>EdEra</w:t>
            </w:r>
            <w:proofErr w:type="spellEnd"/>
            <w:r w:rsidRPr="00994780">
              <w:rPr>
                <w:sz w:val="24"/>
                <w:szCs w:val="24"/>
                <w:lang w:val="uk-UA"/>
              </w:rPr>
              <w:t xml:space="preserve">, Дія тощо; </w:t>
            </w:r>
          </w:p>
          <w:p w:rsidR="00731090" w:rsidRPr="00994780" w:rsidRDefault="00731090" w:rsidP="00731090">
            <w:pPr>
              <w:rPr>
                <w:sz w:val="24"/>
                <w:szCs w:val="24"/>
                <w:lang w:val="uk-UA"/>
              </w:rPr>
            </w:pPr>
            <w:r w:rsidRPr="00994780">
              <w:rPr>
                <w:sz w:val="24"/>
                <w:szCs w:val="24"/>
                <w:lang w:val="uk-UA"/>
              </w:rPr>
              <w:t xml:space="preserve">- 30 особами прийнято участь у конференціях, науково-практичних конференціях, круглих столах, фахових семінарах, майстер – класах, тренінгах тощо без доповіді та публікації тез; </w:t>
            </w:r>
          </w:p>
          <w:p w:rsidR="00731090" w:rsidRPr="00994780" w:rsidRDefault="00731090" w:rsidP="00731090">
            <w:pPr>
              <w:rPr>
                <w:sz w:val="24"/>
                <w:szCs w:val="24"/>
                <w:lang w:val="uk-UA"/>
              </w:rPr>
            </w:pPr>
            <w:r w:rsidRPr="00994780">
              <w:rPr>
                <w:sz w:val="24"/>
                <w:szCs w:val="24"/>
                <w:lang w:val="uk-UA"/>
              </w:rPr>
              <w:t>- 40 особами пройдено внутрішнє навчання, яке не передбачає розроблення та затвердження спеціальної короткострокової програми підвищення кваліфікації.</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b/>
                <w:sz w:val="24"/>
                <w:szCs w:val="24"/>
                <w:lang w:val="uk-UA"/>
              </w:rPr>
            </w:pPr>
            <w:r w:rsidRPr="00994780">
              <w:rPr>
                <w:b/>
                <w:sz w:val="24"/>
                <w:szCs w:val="24"/>
                <w:lang w:val="uk-UA"/>
              </w:rPr>
              <w:t>9.</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b/>
                <w:sz w:val="24"/>
                <w:szCs w:val="24"/>
                <w:lang w:val="uk-UA"/>
              </w:rPr>
            </w:pPr>
            <w:r w:rsidRPr="00994780">
              <w:rPr>
                <w:b/>
                <w:sz w:val="24"/>
                <w:szCs w:val="24"/>
                <w:lang w:val="uk-UA"/>
              </w:rPr>
              <w:t>ЗАХОДИ З ПИТАНЬ УПРАВЛІННЯ РЕСУРСАМИ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9.1</w:t>
            </w:r>
          </w:p>
        </w:tc>
        <w:tc>
          <w:tcPr>
            <w:tcW w:w="1816" w:type="pct"/>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b/>
                <w:sz w:val="24"/>
                <w:szCs w:val="24"/>
                <w:lang w:val="uk-UA"/>
              </w:rPr>
            </w:pPr>
            <w:r w:rsidRPr="00994780">
              <w:rPr>
                <w:sz w:val="24"/>
                <w:szCs w:val="24"/>
                <w:lang w:val="uk-UA"/>
              </w:rPr>
              <w:t>Здійснення адміністративно-господарської діяльності в Держлікслужбі.</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rStyle w:val="ae"/>
                <w:b w:val="0"/>
                <w:sz w:val="24"/>
                <w:szCs w:val="24"/>
                <w:lang w:val="uk-UA"/>
              </w:rPr>
              <w:t>Сектор управління ресурсами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Style w:val="ae"/>
                <w:sz w:val="24"/>
                <w:szCs w:val="24"/>
                <w:lang w:val="uk-UA"/>
              </w:rPr>
            </w:pPr>
            <w:r w:rsidRPr="00994780">
              <w:rPr>
                <w:rStyle w:val="ae"/>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9.2</w:t>
            </w:r>
          </w:p>
        </w:tc>
        <w:tc>
          <w:tcPr>
            <w:tcW w:w="1816" w:type="pct"/>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sz w:val="24"/>
                <w:szCs w:val="24"/>
                <w:lang w:val="uk-UA"/>
              </w:rPr>
            </w:pPr>
            <w:r w:rsidRPr="00994780">
              <w:rPr>
                <w:sz w:val="24"/>
                <w:szCs w:val="24"/>
                <w:lang w:val="uk-UA"/>
              </w:rPr>
              <w:t>Забезпечення належного утримання адміністративних будівель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rStyle w:val="ae"/>
                <w:b w:val="0"/>
                <w:sz w:val="24"/>
                <w:szCs w:val="24"/>
                <w:lang w:val="uk-UA"/>
              </w:rPr>
              <w:t>Сектор управління ресурсами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Style w:val="ae"/>
                <w:sz w:val="24"/>
                <w:szCs w:val="24"/>
                <w:lang w:val="uk-UA"/>
              </w:rPr>
            </w:pPr>
            <w:r w:rsidRPr="00994780">
              <w:rPr>
                <w:rStyle w:val="ae"/>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9.3</w:t>
            </w:r>
          </w:p>
        </w:tc>
        <w:tc>
          <w:tcPr>
            <w:tcW w:w="1816" w:type="pct"/>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widowControl w:val="0"/>
              <w:shd w:val="clear" w:color="auto" w:fill="FFFFFF"/>
              <w:tabs>
                <w:tab w:val="left" w:pos="567"/>
              </w:tabs>
              <w:suppressAutoHyphens/>
              <w:autoSpaceDE w:val="0"/>
              <w:autoSpaceDN w:val="0"/>
              <w:adjustRightInd w:val="0"/>
              <w:contextualSpacing/>
              <w:rPr>
                <w:sz w:val="24"/>
                <w:szCs w:val="24"/>
                <w:lang w:val="uk-UA"/>
              </w:rPr>
            </w:pPr>
            <w:r w:rsidRPr="00994780">
              <w:rPr>
                <w:sz w:val="24"/>
                <w:szCs w:val="24"/>
                <w:lang w:val="uk-UA"/>
              </w:rPr>
              <w:t>Організація та здійснення матеріально-технічного забезпечення працівників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rStyle w:val="ae"/>
                <w:b w:val="0"/>
                <w:sz w:val="24"/>
                <w:szCs w:val="24"/>
                <w:lang w:val="uk-UA"/>
              </w:rPr>
              <w:t>Сектор управління ресурсами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Style w:val="ae"/>
                <w:sz w:val="24"/>
                <w:szCs w:val="24"/>
                <w:lang w:val="uk-UA"/>
              </w:rPr>
            </w:pPr>
            <w:r w:rsidRPr="00994780">
              <w:rPr>
                <w:rStyle w:val="ae"/>
                <w:sz w:val="24"/>
                <w:szCs w:val="24"/>
                <w:lang w:val="uk-UA"/>
              </w:rPr>
              <w:t>Виконується постійно.</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b/>
                <w:sz w:val="24"/>
                <w:szCs w:val="24"/>
                <w:lang w:val="uk-UA"/>
              </w:rPr>
            </w:pPr>
            <w:r w:rsidRPr="00994780">
              <w:rPr>
                <w:b/>
                <w:sz w:val="24"/>
                <w:szCs w:val="24"/>
                <w:lang w:val="uk-UA"/>
              </w:rPr>
              <w:t>10.</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b/>
                <w:sz w:val="24"/>
                <w:szCs w:val="24"/>
                <w:lang w:val="uk-UA"/>
              </w:rPr>
            </w:pPr>
            <w:r w:rsidRPr="00994780">
              <w:rPr>
                <w:b/>
                <w:sz w:val="24"/>
                <w:szCs w:val="24"/>
                <w:lang w:val="uk-UA"/>
              </w:rPr>
              <w:t>ЗАХОДИ З ПИТАНЬ БУХГАЛТЕРСЬКОГО ОБЛІКУ ТА ПЛАНУВАННЯ</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10.1</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Ведення бухгалтерського обліку фінансово-господарської діяльності центрального апарату Держлікслужби, складання звітності.</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Забезпечено ведення бухгалтерського обліку фінансово-господарської діяльності центрального апарату Держлікслужби згідно чинного законодавства та своєчасне складання відповідної звітності.</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10.2</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Опрацьовувалася та відображено у документах достовірна та у повному обсязі інформація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10.3</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Забезпечено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достовірно і у повному обсязі таких операцій у бухгалтерському обліку та звітності.</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10.4</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Забезпечення своєчасного складання кошторису доходів та видатків апарату Держлікслужби.</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Згідно визначених</w:t>
            </w:r>
          </w:p>
          <w:p w:rsidR="00731090" w:rsidRPr="00994780" w:rsidRDefault="00731090" w:rsidP="00731090">
            <w:pPr>
              <w:jc w:val="center"/>
              <w:rPr>
                <w:sz w:val="24"/>
                <w:szCs w:val="24"/>
                <w:lang w:val="uk-UA"/>
              </w:rPr>
            </w:pPr>
            <w:r w:rsidRPr="00994780">
              <w:rPr>
                <w:sz w:val="24"/>
                <w:szCs w:val="24"/>
                <w:lang w:val="uk-UA"/>
              </w:rPr>
              <w:t>законодавством</w:t>
            </w:r>
          </w:p>
          <w:p w:rsidR="00731090" w:rsidRPr="00994780" w:rsidRDefault="00731090" w:rsidP="00731090">
            <w:pPr>
              <w:jc w:val="center"/>
              <w:rPr>
                <w:sz w:val="24"/>
                <w:szCs w:val="24"/>
                <w:lang w:val="uk-UA"/>
              </w:rPr>
            </w:pPr>
            <w:r w:rsidRPr="00994780">
              <w:rPr>
                <w:sz w:val="24"/>
                <w:szCs w:val="24"/>
                <w:lang w:val="uk-UA"/>
              </w:rPr>
              <w:t>терміни</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Забезпечено своєчасне складання кошторису доходів та видатків апарату Держлікслужби.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10.5</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Складання та подання бухгалтерської та статистичної звітності відповідним органам у визначені терміни.</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Згідно визначених</w:t>
            </w:r>
          </w:p>
          <w:p w:rsidR="00731090" w:rsidRPr="00994780" w:rsidRDefault="00731090" w:rsidP="00731090">
            <w:pPr>
              <w:jc w:val="center"/>
              <w:rPr>
                <w:sz w:val="24"/>
                <w:szCs w:val="24"/>
                <w:lang w:val="uk-UA"/>
              </w:rPr>
            </w:pPr>
            <w:r w:rsidRPr="00994780">
              <w:rPr>
                <w:sz w:val="24"/>
                <w:szCs w:val="24"/>
                <w:lang w:val="uk-UA"/>
              </w:rPr>
              <w:t>законодавством</w:t>
            </w:r>
          </w:p>
          <w:p w:rsidR="00731090" w:rsidRPr="00994780" w:rsidRDefault="00731090" w:rsidP="00731090">
            <w:pPr>
              <w:jc w:val="center"/>
              <w:rPr>
                <w:sz w:val="24"/>
                <w:szCs w:val="24"/>
                <w:lang w:val="uk-UA"/>
              </w:rPr>
            </w:pPr>
            <w:r w:rsidRPr="00994780">
              <w:rPr>
                <w:sz w:val="24"/>
                <w:szCs w:val="24"/>
                <w:lang w:val="uk-UA"/>
              </w:rPr>
              <w:t>терміни</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Своєчасно згідно визначених законодавством термінів протягом 2022 року складалася та подавалася бухгалтерська та статистична звітність відповідним органам у визначені терміни.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10.6</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Здійснення своєчасності та правильності оформлення документів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Своєчасно з дотриманням норм законодавства оформлювалися документи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10.7</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Складання проєкту паспорту бюджетної програми  на 2022 рік.</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Січень</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Складено та надіслано до</w:t>
            </w:r>
            <w:r w:rsidRPr="00994780">
              <w:rPr>
                <w:sz w:val="24"/>
                <w:szCs w:val="24"/>
                <w:lang w:val="uk-UA"/>
              </w:rPr>
              <w:br/>
              <w:t>МОЗ (лист від 21.01.2022</w:t>
            </w:r>
            <w:r w:rsidRPr="00994780">
              <w:rPr>
                <w:sz w:val="24"/>
                <w:szCs w:val="24"/>
                <w:lang w:val="uk-UA"/>
              </w:rPr>
              <w:br/>
              <w:t xml:space="preserve">№ 546-001.1/009.0/17-22) </w:t>
            </w:r>
            <w:proofErr w:type="spellStart"/>
            <w:r w:rsidRPr="00994780">
              <w:rPr>
                <w:sz w:val="24"/>
                <w:szCs w:val="24"/>
                <w:lang w:val="uk-UA"/>
              </w:rPr>
              <w:t>проєкт</w:t>
            </w:r>
            <w:proofErr w:type="spellEnd"/>
            <w:r w:rsidRPr="00994780">
              <w:rPr>
                <w:sz w:val="24"/>
                <w:szCs w:val="24"/>
                <w:lang w:val="uk-UA"/>
              </w:rPr>
              <w:t xml:space="preserve"> паспорту по бюджетній програмі 2307010 «Керівництво та управління у сфері лікарських засобів та контролю за наркотиками» на 2022 рік.</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10.8</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Складання звіту про виконання паспорту бюджетної програми за 2021 рік.</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Березень</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Складено та надіслано до МОЗ</w:t>
            </w:r>
            <w:r w:rsidRPr="00994780">
              <w:rPr>
                <w:sz w:val="24"/>
                <w:szCs w:val="24"/>
                <w:lang w:val="uk-UA"/>
              </w:rPr>
              <w:br/>
              <w:t>(лист від 21.01.2022</w:t>
            </w:r>
            <w:r w:rsidRPr="00994780">
              <w:rPr>
                <w:sz w:val="24"/>
                <w:szCs w:val="24"/>
                <w:lang w:val="uk-UA"/>
              </w:rPr>
              <w:br/>
              <w:t>№ 547-001.1/009.0/17-22) звіт про виконання паспорту бюджетної програми КПКВК 2307010 «Керівництво та управління у сфері лікарських засобів та контролю за наркотиками» за 2021 рік.</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10.9</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Підготовлено, перевірено та надано на затвердження керівнику Держлікслужби кошториси, плани асигнувань, довідки про зміни до них.</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10.10</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Перевірка та надання на затвердження керівництву Держлікслужби штатних розписів територіальних підрозділів.</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І квартал</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Підготовлено, перевірено та надано на затвердження керівнику Держлікслужби штатні розписи територіальних підрозділів.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10.11</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Прийняття участі у розробці пропозицій до проєкту Закону України «Про Державний бюджет України на 2023 рік» та підготовці бюджетних запитів до проєкту Закону України «Про Державний бюджет України на 2023 рік».</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При надходженні запитів від МОЗ та Міністерства фінансів України</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Підготовлено та надіслано до МОЗ (лист від 18.08.2022</w:t>
            </w:r>
            <w:r w:rsidRPr="00994780">
              <w:rPr>
                <w:sz w:val="24"/>
                <w:szCs w:val="24"/>
                <w:lang w:val="uk-UA"/>
              </w:rPr>
              <w:br/>
              <w:t xml:space="preserve">№ 5034-001.1/009.0/17-22) показники бюджетного запиту до проєкту Державного бюджету на 2023 рік та </w:t>
            </w:r>
            <w:proofErr w:type="spellStart"/>
            <w:r w:rsidRPr="00994780">
              <w:rPr>
                <w:sz w:val="24"/>
                <w:szCs w:val="24"/>
                <w:lang w:val="uk-UA"/>
              </w:rPr>
              <w:t>проєкт</w:t>
            </w:r>
            <w:proofErr w:type="spellEnd"/>
            <w:r w:rsidRPr="00994780">
              <w:rPr>
                <w:sz w:val="24"/>
                <w:szCs w:val="24"/>
                <w:lang w:val="uk-UA"/>
              </w:rPr>
              <w:t xml:space="preserve"> прогнозу Державного бюджету на 2024-2025 роки по бюджетній програмі КПКВК 2307010 «Керівництво та управління у сфері лікарських засобів та контролю за наркотиками».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10.12</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Аналіз фінансово-господарської діяльності державних підприємств, які знаходяться у сфері управління Держлікслужби.</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Щокварталу</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Проведено аналіз фінансово-господарської діяльності державних підприємств, які знаходяться у сфері управління Держлікслужби.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10.13</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Складання зведеної фінансової звітності державних підприємств, які знаходяться у сфері управління Держлікслужби.</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Щокварталу</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b/>
                <w:sz w:val="24"/>
                <w:szCs w:val="24"/>
                <w:lang w:val="uk-UA"/>
              </w:rPr>
              <w:t>— // —</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10.14</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Складання зведеного звіту про виконання фінансових планів підпорядкованих підприємств.</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jc w:val="center"/>
              <w:rPr>
                <w:sz w:val="24"/>
                <w:szCs w:val="24"/>
                <w:lang w:val="uk-UA"/>
              </w:rPr>
            </w:pPr>
            <w:r w:rsidRPr="00994780">
              <w:rPr>
                <w:sz w:val="24"/>
                <w:szCs w:val="24"/>
                <w:lang w:val="uk-UA"/>
              </w:rPr>
              <w:t>Щокварталу</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Підготовлені звіти про виконання фінансового плану за 2021 рік, за І-ІІІ квартали</w:t>
            </w:r>
            <w:r w:rsidRPr="00994780">
              <w:rPr>
                <w:sz w:val="24"/>
                <w:szCs w:val="24"/>
                <w:lang w:val="uk-UA"/>
              </w:rPr>
              <w:br/>
              <w:t>2022 року та надіслано до Міністерства економічного розвитку і торгівлі України.</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b/>
                <w:sz w:val="24"/>
                <w:szCs w:val="24"/>
                <w:lang w:val="uk-UA"/>
              </w:rPr>
            </w:pPr>
            <w:r w:rsidRPr="00994780">
              <w:rPr>
                <w:b/>
                <w:sz w:val="24"/>
                <w:szCs w:val="24"/>
                <w:lang w:val="uk-UA"/>
              </w:rPr>
              <w:t>11.</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b/>
                <w:sz w:val="24"/>
                <w:szCs w:val="24"/>
                <w:lang w:val="uk-UA"/>
              </w:rPr>
            </w:pPr>
            <w:r w:rsidRPr="00994780">
              <w:rPr>
                <w:b/>
                <w:sz w:val="24"/>
                <w:szCs w:val="24"/>
                <w:lang w:val="uk-UA"/>
              </w:rPr>
              <w:t>ЗАХОДИ З ПИТАНЬ ПРАВОВОГО ЗАБЕЗПЕЧЕННЯ</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11.1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firstLine="29"/>
              <w:rPr>
                <w:sz w:val="24"/>
                <w:szCs w:val="24"/>
                <w:lang w:val="uk-UA"/>
              </w:rPr>
            </w:pPr>
            <w:r w:rsidRPr="00994780">
              <w:rPr>
                <w:sz w:val="24"/>
                <w:szCs w:val="24"/>
                <w:lang w:val="uk-UA"/>
              </w:rPr>
              <w:t>Участь в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08"/>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11.2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firstLine="29"/>
              <w:rPr>
                <w:sz w:val="24"/>
                <w:szCs w:val="24"/>
                <w:lang w:val="uk-UA"/>
              </w:rPr>
            </w:pPr>
            <w:r w:rsidRPr="00994780">
              <w:rPr>
                <w:sz w:val="24"/>
                <w:szCs w:val="24"/>
                <w:lang w:val="uk-UA"/>
              </w:rPr>
              <w:t>Представництво та захист інтересів Держлікслужби у судах загальної юрисдикції.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08"/>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11.3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firstLine="29"/>
              <w:rPr>
                <w:sz w:val="24"/>
                <w:szCs w:val="24"/>
                <w:lang w:val="uk-UA"/>
              </w:rPr>
            </w:pPr>
            <w:r w:rsidRPr="00994780">
              <w:rPr>
                <w:sz w:val="24"/>
                <w:szCs w:val="24"/>
                <w:lang w:val="uk-UA" w:eastAsia="uk-UA"/>
              </w:rPr>
              <w:t>Забезпечення ведення реєстру судових справ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08"/>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i/>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11.4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firstLine="29"/>
              <w:rPr>
                <w:sz w:val="24"/>
                <w:szCs w:val="24"/>
                <w:lang w:val="uk-UA"/>
              </w:rPr>
            </w:pPr>
            <w:r w:rsidRPr="00994780">
              <w:rPr>
                <w:sz w:val="24"/>
                <w:szCs w:val="24"/>
                <w:lang w:val="uk-UA" w:eastAsia="uk-UA"/>
              </w:rPr>
              <w:t>Здійснення експертизи проектів договорів для забезпечення їх відповідності законодавству України.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08"/>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i/>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11.5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firstLine="29"/>
              <w:rPr>
                <w:sz w:val="24"/>
                <w:szCs w:val="24"/>
                <w:lang w:val="uk-UA" w:eastAsia="uk-UA"/>
              </w:rPr>
            </w:pPr>
            <w:r w:rsidRPr="00994780">
              <w:rPr>
                <w:sz w:val="24"/>
                <w:szCs w:val="24"/>
                <w:lang w:val="uk-UA" w:eastAsia="uk-UA"/>
              </w:rPr>
              <w:t>Здійснення експертизи проектів нормативно-правових актів, що находять до Держлікслужби, та проектів нормативно-правових актів, розроблених Держлікслужбою.</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08"/>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i/>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11.6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firstLine="29"/>
              <w:rPr>
                <w:sz w:val="24"/>
                <w:szCs w:val="24"/>
                <w:lang w:val="uk-UA"/>
              </w:rPr>
            </w:pPr>
            <w:r w:rsidRPr="00994780">
              <w:rPr>
                <w:sz w:val="24"/>
                <w:szCs w:val="24"/>
                <w:lang w:val="uk-UA"/>
              </w:rPr>
              <w:t>Надання Міністерству юстиції України переліків прийнятих Держлікслужбою актів.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08"/>
              <w:jc w:val="center"/>
              <w:rPr>
                <w:sz w:val="24"/>
                <w:szCs w:val="24"/>
                <w:lang w:val="uk-UA"/>
              </w:rPr>
            </w:pPr>
            <w:r w:rsidRPr="00994780">
              <w:rPr>
                <w:sz w:val="24"/>
                <w:szCs w:val="24"/>
                <w:lang w:val="uk-UA"/>
              </w:rPr>
              <w:t>Щомісячно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11.7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firstLine="29"/>
              <w:rPr>
                <w:sz w:val="24"/>
                <w:szCs w:val="24"/>
                <w:lang w:val="uk-UA"/>
              </w:rPr>
            </w:pPr>
            <w:r w:rsidRPr="00994780">
              <w:rPr>
                <w:sz w:val="24"/>
                <w:szCs w:val="24"/>
                <w:lang w:val="uk-UA"/>
              </w:rPr>
              <w:t>Супровід та підтримка правової роботи у територіальних органах Держлікслужби, на підприємствах, які належать до сфери управління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08"/>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11.8</w:t>
            </w:r>
          </w:p>
        </w:tc>
        <w:tc>
          <w:tcPr>
            <w:tcW w:w="1816" w:type="pct"/>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sz w:val="24"/>
                <w:szCs w:val="24"/>
                <w:lang w:val="uk-UA"/>
              </w:rPr>
            </w:pPr>
            <w:r w:rsidRPr="00994780">
              <w:rPr>
                <w:sz w:val="24"/>
                <w:szCs w:val="24"/>
                <w:lang w:val="uk-UA"/>
              </w:rPr>
              <w:t>Роз'яснення застосування законодавства, надання правових консультації з питань, що належать до компетенції Держлікслужби, а також за дорученням керівника розгляд звернень громадян, звернень та запитів народних депутатів України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08"/>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b/>
                <w:sz w:val="24"/>
                <w:szCs w:val="24"/>
                <w:lang w:val="uk-UA"/>
              </w:rPr>
            </w:pPr>
            <w:r w:rsidRPr="00994780">
              <w:rPr>
                <w:b/>
                <w:sz w:val="24"/>
                <w:szCs w:val="24"/>
                <w:lang w:val="uk-UA"/>
              </w:rPr>
              <w:t>12.</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b/>
                <w:sz w:val="24"/>
                <w:szCs w:val="24"/>
                <w:lang w:val="uk-UA"/>
              </w:rPr>
            </w:pPr>
            <w:r w:rsidRPr="00994780">
              <w:rPr>
                <w:b/>
                <w:sz w:val="24"/>
                <w:szCs w:val="24"/>
                <w:lang w:val="uk-UA"/>
              </w:rPr>
              <w:t>ЗАХОДИ З ПИТАНЬ АДМІНІСТРУВАННЯ БАЗ ДАНИХ</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12.1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Опрацювання вимог Служби безпеки України щодо посилення безпеки ІТ-інфраструктури. Визначення можливих шляхів реалізації таких вимог із подальшим їх оформленням в технічні завдання, подання запитів на відповідне фінансування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адміністрування баз даних</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 xml:space="preserve">Забезпечено захист інформації з вжиттям комплексу організаційно-технічних заходів, спрямованих на відновлення роботи </w:t>
            </w:r>
            <w:proofErr w:type="spellStart"/>
            <w:r w:rsidRPr="00994780">
              <w:rPr>
                <w:sz w:val="24"/>
                <w:szCs w:val="24"/>
                <w:lang w:val="uk-UA"/>
              </w:rPr>
              <w:t>вебресурсів</w:t>
            </w:r>
            <w:proofErr w:type="spellEnd"/>
            <w:r w:rsidRPr="00994780">
              <w:rPr>
                <w:sz w:val="24"/>
                <w:szCs w:val="24"/>
                <w:lang w:val="uk-UA"/>
              </w:rPr>
              <w:t xml:space="preserve"> Держлікслужби з використанням протоколу захищеної передачі даних – «</w:t>
            </w:r>
            <w:proofErr w:type="spellStart"/>
            <w:r w:rsidRPr="00994780">
              <w:rPr>
                <w:sz w:val="24"/>
                <w:szCs w:val="24"/>
                <w:lang w:val="uk-UA"/>
              </w:rPr>
              <w:t>https</w:t>
            </w:r>
            <w:proofErr w:type="spellEnd"/>
            <w:r w:rsidRPr="00994780">
              <w:rPr>
                <w:sz w:val="24"/>
                <w:szCs w:val="24"/>
                <w:lang w:val="uk-UA"/>
              </w:rPr>
              <w:t>».</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12.2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адміністрування баз даних</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12.3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Розробка стандартних операційних процедур щодо технічних та адміністративних аспектів управління інформаційно-аналітичними системами та іншим програмним забезпеченням, яке використовується в діяльності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адміністрування баз даних</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bCs/>
                <w:sz w:val="24"/>
                <w:szCs w:val="24"/>
                <w:lang w:val="uk-UA"/>
              </w:rPr>
              <w:t>СОП-09-01 «Порядок управління інформаційно-аналітичними системами, які використовуються в діяльності Держлікслужби».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12.4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Ведення технічної документації щодо ІТ-інфраструктури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адміністрування баз даних</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12.5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Оновлення та формування друкованих форм для модулів державного контролю якості ЛЗ в обігу та при ввезенні, відповідно до чинного законодавства.</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адміністрування баз даних</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12.6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Модернізація офіційного веб-сайту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Сектор адміністрування баз даних</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 xml:space="preserve">З 01.06.2020 дизайн офіційного вебсайту Держлікслужби було уніфіковано відповідно до вимог щодо створення (модернізації) офіційних </w:t>
            </w:r>
            <w:proofErr w:type="spellStart"/>
            <w:r w:rsidRPr="00994780">
              <w:rPr>
                <w:sz w:val="24"/>
                <w:szCs w:val="24"/>
                <w:lang w:val="uk-UA"/>
              </w:rPr>
              <w:t>вебсайтів</w:t>
            </w:r>
            <w:proofErr w:type="spellEnd"/>
            <w:r w:rsidRPr="00994780">
              <w:rPr>
                <w:sz w:val="24"/>
                <w:szCs w:val="24"/>
                <w:lang w:val="uk-UA"/>
              </w:rPr>
              <w:t xml:space="preserve"> (</w:t>
            </w:r>
            <w:proofErr w:type="spellStart"/>
            <w:r w:rsidRPr="00994780">
              <w:rPr>
                <w:sz w:val="24"/>
                <w:szCs w:val="24"/>
                <w:lang w:val="uk-UA"/>
              </w:rPr>
              <w:t>вебпорталів</w:t>
            </w:r>
            <w:proofErr w:type="spellEnd"/>
            <w:r w:rsidRPr="00994780">
              <w:rPr>
                <w:sz w:val="24"/>
                <w:szCs w:val="24"/>
                <w:lang w:val="uk-UA"/>
              </w:rPr>
              <w:t>) органів виконавчої влади постанови Кабінету Міністрів України від 04.01.2002 № 3 «Про Порядок оприлюднення у мережі Інтернет інформації про діяльність органів виконавчої влади» (додаток до Порядку в редакції постанови Кабінету Міністрів України від 12.06.2019 № 493).</w:t>
            </w:r>
          </w:p>
        </w:tc>
      </w:tr>
      <w:tr w:rsidR="00731090" w:rsidRPr="00EE5252"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b/>
                <w:sz w:val="24"/>
                <w:szCs w:val="24"/>
                <w:lang w:val="uk-UA"/>
              </w:rPr>
            </w:pPr>
            <w:r w:rsidRPr="00994780">
              <w:rPr>
                <w:b/>
                <w:sz w:val="24"/>
                <w:szCs w:val="24"/>
                <w:lang w:val="uk-UA"/>
              </w:rPr>
              <w:t>13.</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b/>
                <w:sz w:val="24"/>
                <w:szCs w:val="24"/>
                <w:lang w:val="uk-UA"/>
              </w:rPr>
            </w:pPr>
            <w:r w:rsidRPr="00994780">
              <w:rPr>
                <w:b/>
                <w:sz w:val="24"/>
                <w:szCs w:val="24"/>
                <w:lang w:val="uk-UA"/>
              </w:rPr>
              <w:t>ЗАХОДИ ЩОДО ВЗАЄМОДІЇ ЗІ ЗМІ ТА ГРОМАДСКІСТЮ, КОМУНІКАЦІЙ ТА МІЖНАРОДНИХ ВІДНОСИН</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13.1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Висвітлення діяльності Держлікслужби шляхом підготовки та оприлюднення, </w:t>
            </w:r>
            <w:r w:rsidRPr="00994780">
              <w:rPr>
                <w:rStyle w:val="FontStyle14"/>
                <w:i w:val="0"/>
                <w:sz w:val="24"/>
                <w:szCs w:val="24"/>
                <w:lang w:val="uk-UA"/>
              </w:rPr>
              <w:t xml:space="preserve">у тому числі через відомчий </w:t>
            </w:r>
            <w:proofErr w:type="spellStart"/>
            <w:r w:rsidRPr="00994780">
              <w:rPr>
                <w:rStyle w:val="FontStyle14"/>
                <w:i w:val="0"/>
                <w:sz w:val="24"/>
                <w:szCs w:val="24"/>
                <w:lang w:val="uk-UA"/>
              </w:rPr>
              <w:t>вебсайт</w:t>
            </w:r>
            <w:proofErr w:type="spellEnd"/>
            <w:r w:rsidRPr="00994780">
              <w:rPr>
                <w:rStyle w:val="FontStyle14"/>
                <w:i w:val="0"/>
                <w:sz w:val="24"/>
                <w:szCs w:val="24"/>
                <w:lang w:val="uk-UA"/>
              </w:rPr>
              <w:t xml:space="preserve">, </w:t>
            </w:r>
            <w:r w:rsidRPr="00994780">
              <w:rPr>
                <w:sz w:val="24"/>
                <w:szCs w:val="24"/>
                <w:lang w:val="uk-UA"/>
              </w:rPr>
              <w:t>інформаційних повідомлень, інтерв’ю, іншої офіційної інформації, забезпечення оперативного реагування на запити ЗМІ</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Керівники визначених структурних підрозділів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Протягом минулого року на </w:t>
            </w:r>
            <w:proofErr w:type="spellStart"/>
            <w:r w:rsidRPr="00994780">
              <w:rPr>
                <w:sz w:val="24"/>
                <w:szCs w:val="24"/>
                <w:lang w:val="uk-UA"/>
              </w:rPr>
              <w:t>вебсайті</w:t>
            </w:r>
            <w:proofErr w:type="spellEnd"/>
            <w:r w:rsidRPr="00994780">
              <w:rPr>
                <w:sz w:val="24"/>
                <w:szCs w:val="24"/>
                <w:lang w:val="uk-UA"/>
              </w:rPr>
              <w:t xml:space="preserve"> Держлікслужби розміщено в рубриці «Новини» розміщено більше 150 повідомлень, які стосуються діяльності Держлікслужби та вітчизняної фармацевтичної галузі загалом.</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13.2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widowControl w:val="0"/>
              <w:shd w:val="clear" w:color="auto" w:fill="FFFFFF"/>
              <w:tabs>
                <w:tab w:val="left" w:pos="567"/>
              </w:tabs>
              <w:autoSpaceDE w:val="0"/>
              <w:autoSpaceDN w:val="0"/>
              <w:adjustRightInd w:val="0"/>
              <w:spacing w:after="120"/>
              <w:rPr>
                <w:sz w:val="24"/>
                <w:szCs w:val="24"/>
                <w:lang w:val="uk-UA"/>
              </w:rPr>
            </w:pPr>
            <w:r w:rsidRPr="00994780">
              <w:rPr>
                <w:sz w:val="24"/>
                <w:szCs w:val="24"/>
                <w:lang w:val="uk-UA"/>
              </w:rPr>
              <w:t>Участь у забезпеченні інформаційного наповнення офіційного вебсайту Держлікслужби в мережі Інтернет</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Згідно заявок від підрозділів центрального апарату та територіальних органів відбувається наповнення відповідних рубрик вебсайту Держлікслужби.</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13.3</w:t>
            </w:r>
          </w:p>
        </w:tc>
        <w:tc>
          <w:tcPr>
            <w:tcW w:w="1816" w:type="pct"/>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b/>
                <w:sz w:val="24"/>
                <w:szCs w:val="24"/>
                <w:lang w:val="uk-UA"/>
              </w:rPr>
            </w:pPr>
            <w:r w:rsidRPr="00994780">
              <w:rPr>
                <w:sz w:val="24"/>
                <w:szCs w:val="24"/>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із ЗМІ</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Управління комунікацій </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Відповідна інформація розміщується на </w:t>
            </w:r>
            <w:proofErr w:type="spellStart"/>
            <w:r w:rsidRPr="00994780">
              <w:rPr>
                <w:sz w:val="24"/>
                <w:szCs w:val="24"/>
                <w:lang w:val="uk-UA"/>
              </w:rPr>
              <w:t>вебсайті</w:t>
            </w:r>
            <w:proofErr w:type="spellEnd"/>
            <w:r w:rsidRPr="00994780">
              <w:rPr>
                <w:sz w:val="24"/>
                <w:szCs w:val="24"/>
                <w:lang w:val="uk-UA"/>
              </w:rPr>
              <w:t xml:space="preserve"> Держлікслужби в розділі</w:t>
            </w:r>
            <w:r w:rsidRPr="00994780">
              <w:rPr>
                <w:sz w:val="24"/>
                <w:szCs w:val="24"/>
                <w:lang w:val="uk-UA"/>
              </w:rPr>
              <w:br/>
              <w:t>«ЗМІ про нас».</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13.4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Забезпечення заходів щодо співпраці з консультативно-дорадчим органом Держлікслужби – Громадською Радою – та висвітлення її діяльності на офіційному сайті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Керівники визначених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Виконано.</w:t>
            </w:r>
          </w:p>
          <w:p w:rsidR="00731090" w:rsidRPr="00994780" w:rsidRDefault="00731090" w:rsidP="00731090">
            <w:pPr>
              <w:shd w:val="clear" w:color="auto" w:fill="FFFFFF" w:themeFill="background1"/>
              <w:rPr>
                <w:sz w:val="24"/>
                <w:szCs w:val="24"/>
                <w:lang w:val="uk-UA"/>
              </w:rPr>
            </w:pPr>
            <w:r w:rsidRPr="00994780">
              <w:rPr>
                <w:sz w:val="24"/>
                <w:szCs w:val="24"/>
                <w:lang w:val="uk-UA"/>
              </w:rPr>
              <w:t>Із встановленням з 24.02.2022 правового режиму воєнного стану засідання Громадської ради при Держлікслужбі не проводились відповідно до постанови Кабінету Міністрів України від 16 серпня 2022 р. № 909 «Про внесення зміни до постанови Кабінету Міністрів України від 3 листопада 2010 р. № 996 «Про забезпечення участі громадськості у формуванні та реалізації державної політики». Співпраця відбувається на постійній основі у робочому порядку. На адресу Громадської ради надіслано листи щодо питань галузі:</w:t>
            </w:r>
          </w:p>
          <w:p w:rsidR="00731090" w:rsidRPr="00994780" w:rsidRDefault="00731090" w:rsidP="00731090">
            <w:pPr>
              <w:shd w:val="clear" w:color="auto" w:fill="FFFFFF" w:themeFill="background1"/>
              <w:rPr>
                <w:sz w:val="24"/>
                <w:szCs w:val="24"/>
                <w:lang w:val="uk-UA"/>
              </w:rPr>
            </w:pPr>
            <w:r w:rsidRPr="00994780">
              <w:rPr>
                <w:sz w:val="24"/>
                <w:szCs w:val="24"/>
                <w:lang w:val="uk-UA"/>
              </w:rPr>
              <w:t>від 10.02.2022</w:t>
            </w:r>
            <w:r w:rsidRPr="00994780">
              <w:rPr>
                <w:sz w:val="24"/>
                <w:szCs w:val="24"/>
                <w:lang w:val="uk-UA"/>
              </w:rPr>
              <w:br/>
              <w:t>№ 1151-001.2/004.0/17-22 щодо створення Робочої групи з розробки Національного стандарту належної аптечної практики (затверджено наказом Держлікслужби від 19.01.2022 № 76);</w:t>
            </w:r>
          </w:p>
          <w:p w:rsidR="00731090" w:rsidRPr="00994780" w:rsidRDefault="00731090" w:rsidP="00731090">
            <w:pPr>
              <w:shd w:val="clear" w:color="auto" w:fill="FFFFFF" w:themeFill="background1"/>
              <w:rPr>
                <w:sz w:val="24"/>
                <w:szCs w:val="24"/>
                <w:lang w:val="uk-UA"/>
              </w:rPr>
            </w:pPr>
            <w:r w:rsidRPr="00994780">
              <w:rPr>
                <w:sz w:val="24"/>
                <w:szCs w:val="24"/>
                <w:lang w:val="uk-UA"/>
              </w:rPr>
              <w:t>від 08.08.2022</w:t>
            </w:r>
            <w:r w:rsidRPr="00994780">
              <w:rPr>
                <w:sz w:val="24"/>
                <w:szCs w:val="24"/>
                <w:lang w:val="uk-UA"/>
              </w:rPr>
              <w:br/>
              <w:t>№ 4757-001.3/007.0/17-22 щодо опрацювання питання про  проведення консультацій з метою обговорення матеріалів Плану заходів з післявоєнного відновлення та розвитку України.</w:t>
            </w:r>
          </w:p>
          <w:p w:rsidR="00731090" w:rsidRPr="00994780" w:rsidRDefault="00731090" w:rsidP="00731090">
            <w:pPr>
              <w:shd w:val="clear" w:color="auto" w:fill="FFFFFF" w:themeFill="background1"/>
              <w:rPr>
                <w:sz w:val="24"/>
                <w:szCs w:val="24"/>
                <w:lang w:val="uk-UA"/>
              </w:rPr>
            </w:pPr>
            <w:r w:rsidRPr="00994780">
              <w:rPr>
                <w:sz w:val="24"/>
                <w:szCs w:val="24"/>
                <w:lang w:val="uk-UA"/>
              </w:rPr>
              <w:t>Громадська рада листом</w:t>
            </w:r>
            <w:r w:rsidRPr="00994780">
              <w:rPr>
                <w:sz w:val="24"/>
                <w:szCs w:val="24"/>
                <w:lang w:val="uk-UA"/>
              </w:rPr>
              <w:br/>
              <w:t>від 01.12.2022</w:t>
            </w:r>
            <w:r w:rsidRPr="00994780">
              <w:rPr>
                <w:sz w:val="24"/>
                <w:szCs w:val="24"/>
                <w:lang w:val="uk-UA"/>
              </w:rPr>
              <w:br/>
              <w:t>№ 53/0/14-22 надала пропозиції до Орієнтовного плану проведення консультацій з громадськістю на 2023 рік.</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Інформація щодо взаємодії з Громадською радою розміщується на </w:t>
            </w:r>
            <w:proofErr w:type="spellStart"/>
            <w:r w:rsidRPr="00994780">
              <w:rPr>
                <w:sz w:val="24"/>
                <w:szCs w:val="24"/>
                <w:lang w:val="uk-UA"/>
              </w:rPr>
              <w:t>вебсайті</w:t>
            </w:r>
            <w:proofErr w:type="spellEnd"/>
            <w:r w:rsidRPr="00994780">
              <w:rPr>
                <w:sz w:val="24"/>
                <w:szCs w:val="24"/>
                <w:lang w:val="uk-UA"/>
              </w:rPr>
              <w:t xml:space="preserve"> Держлікслужби.</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13.5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Затвердження орієнтовного Плану проведення консультацій з громадськістю на 2023 рік</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Керівники структурних підрозділів </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bCs/>
                <w:sz w:val="24"/>
                <w:szCs w:val="24"/>
                <w:lang w:val="uk-UA"/>
              </w:rPr>
            </w:pPr>
            <w:r w:rsidRPr="00994780">
              <w:rPr>
                <w:b/>
                <w:bCs/>
                <w:sz w:val="24"/>
                <w:szCs w:val="24"/>
                <w:lang w:val="uk-UA"/>
              </w:rPr>
              <w:t>Виконано.</w:t>
            </w:r>
          </w:p>
          <w:p w:rsidR="00731090" w:rsidRPr="00994780" w:rsidRDefault="00731090" w:rsidP="00731090">
            <w:pPr>
              <w:rPr>
                <w:sz w:val="24"/>
                <w:szCs w:val="24"/>
                <w:lang w:val="uk-UA"/>
              </w:rPr>
            </w:pPr>
            <w:r w:rsidRPr="00994780">
              <w:rPr>
                <w:sz w:val="24"/>
                <w:szCs w:val="24"/>
                <w:lang w:val="uk-UA"/>
              </w:rPr>
              <w:t>Орієнтовний план проведення консультацій з громадськістю на 2023 рік затверджено наказом Держлікслужби</w:t>
            </w:r>
            <w:r w:rsidRPr="00994780">
              <w:rPr>
                <w:sz w:val="24"/>
                <w:szCs w:val="24"/>
                <w:lang w:val="uk-UA"/>
              </w:rPr>
              <w:br/>
              <w:t xml:space="preserve">від 30.12.2022 № 1030 та розміщено на офіційному </w:t>
            </w:r>
            <w:proofErr w:type="spellStart"/>
            <w:r w:rsidRPr="00994780">
              <w:rPr>
                <w:sz w:val="24"/>
                <w:szCs w:val="24"/>
                <w:lang w:val="uk-UA"/>
              </w:rPr>
              <w:t>вебсайті</w:t>
            </w:r>
            <w:proofErr w:type="spellEnd"/>
            <w:r w:rsidRPr="00994780">
              <w:rPr>
                <w:sz w:val="24"/>
                <w:szCs w:val="24"/>
                <w:lang w:val="uk-UA"/>
              </w:rPr>
              <w:t xml:space="preserve"> Держлікслужби. </w:t>
            </w:r>
          </w:p>
          <w:p w:rsidR="00731090" w:rsidRPr="00994780" w:rsidRDefault="00731090" w:rsidP="00731090">
            <w:pPr>
              <w:shd w:val="clear" w:color="auto" w:fill="FFFFFF" w:themeFill="background1"/>
              <w:rPr>
                <w:sz w:val="24"/>
                <w:szCs w:val="24"/>
                <w:lang w:val="uk-UA"/>
              </w:rPr>
            </w:pPr>
            <w:r w:rsidRPr="00994780">
              <w:rPr>
                <w:sz w:val="24"/>
                <w:szCs w:val="24"/>
                <w:lang w:val="uk-UA"/>
              </w:rPr>
              <w:t>До Кабінету Міністрів України надано гіперпосилання з метою оприлюднення у рубриці «Громадянське суспільство і влада» розділу «Для громадськості» Урядового порталу.</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sz w:val="24"/>
                <w:szCs w:val="24"/>
                <w:lang w:val="uk-UA"/>
              </w:rPr>
            </w:pPr>
            <w:r w:rsidRPr="00994780">
              <w:rPr>
                <w:sz w:val="24"/>
                <w:szCs w:val="24"/>
                <w:lang w:val="uk-UA"/>
              </w:rPr>
              <w:t>13.6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Забезпечення комунікацій між Держлікслужбою та інститутами громадянського суспільства</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b/>
                <w:sz w:val="24"/>
                <w:szCs w:val="24"/>
                <w:lang w:val="uk-UA"/>
              </w:rPr>
              <w:t>Виконується</w:t>
            </w:r>
            <w:r w:rsidRPr="00994780">
              <w:rPr>
                <w:sz w:val="24"/>
                <w:szCs w:val="24"/>
                <w:lang w:val="uk-UA"/>
              </w:rPr>
              <w:t>.</w:t>
            </w:r>
          </w:p>
          <w:p w:rsidR="00731090" w:rsidRPr="00994780" w:rsidRDefault="00731090" w:rsidP="00731090">
            <w:pPr>
              <w:rPr>
                <w:sz w:val="24"/>
                <w:szCs w:val="24"/>
                <w:lang w:val="uk-UA"/>
              </w:rPr>
            </w:pPr>
            <w:r w:rsidRPr="00994780">
              <w:rPr>
                <w:sz w:val="24"/>
                <w:szCs w:val="24"/>
                <w:lang w:val="uk-UA"/>
              </w:rPr>
              <w:t>Налагоджено комунікації з інститутами громадянського суспільства з метою вирішення актуальних питань:</w:t>
            </w:r>
          </w:p>
          <w:p w:rsidR="00731090" w:rsidRPr="00994780" w:rsidRDefault="00731090" w:rsidP="00731090">
            <w:pPr>
              <w:rPr>
                <w:sz w:val="24"/>
                <w:szCs w:val="24"/>
                <w:lang w:val="uk-UA"/>
              </w:rPr>
            </w:pPr>
            <w:r w:rsidRPr="00994780">
              <w:rPr>
                <w:sz w:val="24"/>
                <w:szCs w:val="24"/>
                <w:lang w:val="uk-UA"/>
              </w:rPr>
              <w:t>- лист від 13.06.2022</w:t>
            </w:r>
          </w:p>
          <w:p w:rsidR="00731090" w:rsidRPr="00994780" w:rsidRDefault="00731090" w:rsidP="00731090">
            <w:pPr>
              <w:rPr>
                <w:sz w:val="24"/>
                <w:szCs w:val="24"/>
                <w:lang w:val="uk-UA"/>
              </w:rPr>
            </w:pPr>
            <w:r w:rsidRPr="00994780">
              <w:rPr>
                <w:sz w:val="24"/>
                <w:szCs w:val="24"/>
                <w:lang w:val="uk-UA"/>
              </w:rPr>
              <w:t>№ 3266-001.3/007.0/17-22 у відповідь на лист</w:t>
            </w:r>
            <w:r w:rsidRPr="00994780">
              <w:rPr>
                <w:sz w:val="24"/>
                <w:szCs w:val="24"/>
                <w:lang w:val="uk-UA"/>
              </w:rPr>
              <w:br/>
              <w:t xml:space="preserve">ГО «Український народний контроль за </w:t>
            </w:r>
            <w:proofErr w:type="spellStart"/>
            <w:r w:rsidRPr="00994780">
              <w:rPr>
                <w:sz w:val="24"/>
                <w:szCs w:val="24"/>
                <w:lang w:val="uk-UA"/>
              </w:rPr>
              <w:t>діджіталізацією</w:t>
            </w:r>
            <w:proofErr w:type="spellEnd"/>
            <w:r w:rsidRPr="00994780">
              <w:rPr>
                <w:sz w:val="24"/>
                <w:szCs w:val="24"/>
                <w:lang w:val="uk-UA"/>
              </w:rPr>
              <w:t>»;</w:t>
            </w:r>
          </w:p>
          <w:p w:rsidR="00731090" w:rsidRPr="00994780" w:rsidRDefault="00731090" w:rsidP="00731090">
            <w:pPr>
              <w:rPr>
                <w:sz w:val="24"/>
                <w:szCs w:val="24"/>
                <w:lang w:val="uk-UA"/>
              </w:rPr>
            </w:pPr>
            <w:r w:rsidRPr="00994780">
              <w:rPr>
                <w:sz w:val="24"/>
                <w:szCs w:val="24"/>
                <w:lang w:val="uk-UA"/>
              </w:rPr>
              <w:t>- лист від 28.11.2022</w:t>
            </w:r>
            <w:r w:rsidRPr="00994780">
              <w:rPr>
                <w:sz w:val="24"/>
                <w:szCs w:val="24"/>
                <w:lang w:val="uk-UA"/>
              </w:rPr>
              <w:br/>
              <w:t>№ 7689-001.3/007.0/17-22 у відповідь на лист МОЗ від 16.11.2022</w:t>
            </w:r>
            <w:r w:rsidRPr="00994780">
              <w:rPr>
                <w:sz w:val="24"/>
                <w:szCs w:val="24"/>
                <w:lang w:val="uk-UA"/>
              </w:rPr>
              <w:br/>
              <w:t>№ 24-04/27124/2-22 щодо пропозицій Європейської Бізнес Асоціації;</w:t>
            </w:r>
          </w:p>
          <w:p w:rsidR="00731090" w:rsidRPr="00994780" w:rsidRDefault="00731090" w:rsidP="00731090">
            <w:pPr>
              <w:rPr>
                <w:sz w:val="24"/>
                <w:szCs w:val="24"/>
                <w:lang w:val="uk-UA"/>
              </w:rPr>
            </w:pPr>
            <w:r w:rsidRPr="00994780">
              <w:rPr>
                <w:sz w:val="24"/>
                <w:szCs w:val="24"/>
                <w:lang w:val="uk-UA"/>
              </w:rPr>
              <w:t>- підготовлено до проведення 14.12.2022 робоче засідання щодо доцільності включення речовини до Переліку наркотичних засобів, психотропних речовин і прекурсорів, затвердженого постановою Кабінету Міністрів України від 06.05.2000 № 770.</w:t>
            </w:r>
          </w:p>
          <w:p w:rsidR="00731090" w:rsidRPr="00994780" w:rsidRDefault="00731090" w:rsidP="00731090">
            <w:pPr>
              <w:rPr>
                <w:sz w:val="24"/>
                <w:szCs w:val="24"/>
                <w:lang w:val="uk-UA"/>
              </w:rPr>
            </w:pPr>
            <w:r w:rsidRPr="00994780">
              <w:rPr>
                <w:sz w:val="24"/>
                <w:szCs w:val="24"/>
                <w:lang w:val="uk-UA"/>
              </w:rPr>
              <w:t>Отримано листи з пропозиціями від:</w:t>
            </w:r>
          </w:p>
          <w:p w:rsidR="00731090" w:rsidRPr="00994780" w:rsidRDefault="00731090" w:rsidP="00731090">
            <w:pPr>
              <w:rPr>
                <w:sz w:val="24"/>
                <w:szCs w:val="24"/>
                <w:lang w:val="uk-UA"/>
              </w:rPr>
            </w:pPr>
            <w:r w:rsidRPr="00994780">
              <w:rPr>
                <w:sz w:val="24"/>
                <w:szCs w:val="24"/>
                <w:lang w:val="uk-UA"/>
              </w:rPr>
              <w:t>- Громадської ради при Держлікслужбі - від 12.12.2022 № 1212 (узагальнені пропозиції СГ та громадських організацій);</w:t>
            </w:r>
          </w:p>
          <w:p w:rsidR="00731090" w:rsidRPr="00994780" w:rsidRDefault="00731090" w:rsidP="00731090">
            <w:pPr>
              <w:rPr>
                <w:sz w:val="24"/>
                <w:szCs w:val="24"/>
                <w:lang w:val="uk-UA"/>
              </w:rPr>
            </w:pPr>
            <w:r w:rsidRPr="00994780">
              <w:rPr>
                <w:sz w:val="24"/>
                <w:szCs w:val="24"/>
                <w:lang w:val="uk-UA"/>
              </w:rPr>
              <w:t>- ГС «Аптечна професійна асоціація України» - від 13.12.2022 №106;</w:t>
            </w:r>
          </w:p>
          <w:p w:rsidR="00731090" w:rsidRPr="00994780" w:rsidRDefault="00731090" w:rsidP="00731090">
            <w:pPr>
              <w:rPr>
                <w:sz w:val="24"/>
                <w:szCs w:val="24"/>
                <w:lang w:val="uk-UA"/>
              </w:rPr>
            </w:pPr>
            <w:r w:rsidRPr="00994780">
              <w:rPr>
                <w:sz w:val="24"/>
                <w:szCs w:val="24"/>
                <w:lang w:val="uk-UA"/>
              </w:rPr>
              <w:t>- Всеукраїнської ради захисту прав та безпеки пацієнтів - від 06.12.2022 №2/06.</w:t>
            </w:r>
          </w:p>
          <w:p w:rsidR="00731090" w:rsidRPr="00994780" w:rsidRDefault="00731090" w:rsidP="00731090">
            <w:pPr>
              <w:shd w:val="clear" w:color="auto" w:fill="FFFFFF" w:themeFill="background1"/>
              <w:rPr>
                <w:sz w:val="24"/>
                <w:szCs w:val="24"/>
                <w:lang w:val="uk-UA"/>
              </w:rPr>
            </w:pPr>
            <w:r w:rsidRPr="00994780">
              <w:rPr>
                <w:sz w:val="24"/>
                <w:szCs w:val="24"/>
                <w:lang w:val="uk-UA"/>
              </w:rPr>
              <w:t>Інформація щодо виконання орієнтовного Плану проведення консультацій з громадськістю у 2022 році щоквартально подавалась до Кабінету Міністрів України.</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13.7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Оприлюднення та оновлення наборів даних Держлікслужби на Єдиному державному веб-порталі відкритих даних, визначених постановою Кабінету Міністрів України від 21.10.2015 № 835 «Про затвердження Положення про набори даних, які підлягають оприлюдненню у формі відкритих даних»</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bCs/>
                <w:sz w:val="24"/>
                <w:szCs w:val="24"/>
                <w:lang w:val="uk-UA"/>
              </w:rPr>
            </w:pPr>
            <w:r w:rsidRPr="00994780">
              <w:rPr>
                <w:b/>
                <w:bCs/>
                <w:sz w:val="24"/>
                <w:szCs w:val="24"/>
                <w:lang w:val="uk-UA"/>
              </w:rPr>
              <w:t>Виконується.</w:t>
            </w:r>
          </w:p>
          <w:p w:rsidR="00731090" w:rsidRPr="00994780" w:rsidRDefault="00731090" w:rsidP="00731090">
            <w:pPr>
              <w:shd w:val="clear" w:color="auto" w:fill="FFFFFF" w:themeFill="background1"/>
              <w:rPr>
                <w:bCs/>
                <w:sz w:val="24"/>
                <w:szCs w:val="24"/>
                <w:lang w:val="uk-UA"/>
              </w:rPr>
            </w:pPr>
            <w:r w:rsidRPr="00994780">
              <w:rPr>
                <w:bCs/>
                <w:sz w:val="24"/>
                <w:szCs w:val="24"/>
                <w:lang w:val="uk-UA"/>
              </w:rPr>
              <w:t>Відповідальними особами від підрозділів Держлікслужби надається відповідна інформація, яка потім розміщується на Єдиному державному веб-порталі відкритих даних.</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13.8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napToGrid w:val="0"/>
                <w:sz w:val="24"/>
                <w:szCs w:val="24"/>
                <w:lang w:val="uk-UA"/>
              </w:rPr>
              <w:t>Забезпечення належного виконання зобов’язань в рамках членства в міжнародній</w:t>
            </w:r>
            <w:r w:rsidRPr="00994780">
              <w:rPr>
                <w:sz w:val="24"/>
                <w:szCs w:val="24"/>
                <w:lang w:val="uk-UA"/>
              </w:rPr>
              <w:t xml:space="preserve"> Системі співробітництва фармацевтичних інспекцій (</w:t>
            </w:r>
            <w:proofErr w:type="spellStart"/>
            <w:r w:rsidRPr="00994780">
              <w:rPr>
                <w:sz w:val="24"/>
                <w:szCs w:val="24"/>
                <w:lang w:val="uk-UA"/>
              </w:rPr>
              <w:t>Pharmaceutical</w:t>
            </w:r>
            <w:proofErr w:type="spellEnd"/>
            <w:r w:rsidRPr="00994780">
              <w:rPr>
                <w:sz w:val="24"/>
                <w:szCs w:val="24"/>
                <w:lang w:val="uk-UA"/>
              </w:rPr>
              <w:t xml:space="preserve"> </w:t>
            </w:r>
            <w:proofErr w:type="spellStart"/>
            <w:r w:rsidRPr="00994780">
              <w:rPr>
                <w:sz w:val="24"/>
                <w:szCs w:val="24"/>
                <w:lang w:val="uk-UA"/>
              </w:rPr>
              <w:t>inspection</w:t>
            </w:r>
            <w:proofErr w:type="spellEnd"/>
            <w:r w:rsidRPr="00994780">
              <w:rPr>
                <w:sz w:val="24"/>
                <w:szCs w:val="24"/>
                <w:lang w:val="uk-UA"/>
              </w:rPr>
              <w:t xml:space="preserve"> </w:t>
            </w:r>
            <w:proofErr w:type="spellStart"/>
            <w:r w:rsidRPr="00994780">
              <w:rPr>
                <w:sz w:val="24"/>
                <w:szCs w:val="24"/>
                <w:lang w:val="uk-UA"/>
              </w:rPr>
              <w:t>cooperation</w:t>
            </w:r>
            <w:proofErr w:type="spellEnd"/>
            <w:r w:rsidRPr="00994780">
              <w:rPr>
                <w:sz w:val="24"/>
                <w:szCs w:val="24"/>
                <w:lang w:val="uk-UA"/>
              </w:rPr>
              <w:t xml:space="preserve"> </w:t>
            </w:r>
            <w:proofErr w:type="spellStart"/>
            <w:r w:rsidRPr="00994780">
              <w:rPr>
                <w:sz w:val="24"/>
                <w:szCs w:val="24"/>
                <w:lang w:val="uk-UA"/>
              </w:rPr>
              <w:t>scheme</w:t>
            </w:r>
            <w:proofErr w:type="spellEnd"/>
            <w:r w:rsidRPr="00994780">
              <w:rPr>
                <w:sz w:val="24"/>
                <w:szCs w:val="24"/>
                <w:lang w:val="uk-UA"/>
              </w:rPr>
              <w:t xml:space="preserve"> (РIC/S)</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Уповноважена особа з якості</w:t>
            </w:r>
          </w:p>
          <w:p w:rsidR="00731090" w:rsidRPr="00994780" w:rsidRDefault="00731090" w:rsidP="00731090">
            <w:pPr>
              <w:shd w:val="clear" w:color="auto" w:fill="FFFFFF"/>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rPr>
                <w:sz w:val="24"/>
                <w:szCs w:val="24"/>
                <w:lang w:val="uk-UA"/>
              </w:rPr>
            </w:pPr>
          </w:p>
          <w:p w:rsidR="00731090" w:rsidRPr="00994780" w:rsidRDefault="00731090" w:rsidP="00731090">
            <w:pPr>
              <w:shd w:val="clear" w:color="auto" w:fill="FFFFFF"/>
              <w:rPr>
                <w:sz w:val="24"/>
                <w:szCs w:val="24"/>
                <w:lang w:val="uk-UA"/>
              </w:rPr>
            </w:pPr>
            <w:r w:rsidRPr="00994780">
              <w:rPr>
                <w:sz w:val="24"/>
                <w:szCs w:val="24"/>
                <w:lang w:val="uk-UA"/>
              </w:rPr>
              <w:t>Відділ бухгалтерського обліку та планування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bCs/>
                <w:sz w:val="24"/>
                <w:szCs w:val="24"/>
                <w:lang w:val="uk-UA"/>
              </w:rPr>
            </w:pPr>
            <w:r w:rsidRPr="00994780">
              <w:rPr>
                <w:b/>
                <w:bCs/>
                <w:sz w:val="24"/>
                <w:szCs w:val="24"/>
                <w:lang w:val="uk-UA"/>
              </w:rPr>
              <w:t>Виконується.</w:t>
            </w:r>
          </w:p>
          <w:p w:rsidR="00731090" w:rsidRPr="00994780" w:rsidRDefault="00731090" w:rsidP="00731090">
            <w:pPr>
              <w:rPr>
                <w:sz w:val="24"/>
                <w:szCs w:val="24"/>
                <w:lang w:val="uk-UA"/>
              </w:rPr>
            </w:pPr>
            <w:r w:rsidRPr="00994780">
              <w:rPr>
                <w:sz w:val="24"/>
                <w:szCs w:val="24"/>
                <w:lang w:val="uk-UA"/>
              </w:rPr>
              <w:t>Взято участь:</w:t>
            </w:r>
          </w:p>
          <w:p w:rsidR="00731090" w:rsidRPr="00994780" w:rsidRDefault="00731090" w:rsidP="00731090">
            <w:pPr>
              <w:rPr>
                <w:sz w:val="24"/>
                <w:szCs w:val="24"/>
                <w:lang w:val="uk-UA"/>
              </w:rPr>
            </w:pPr>
            <w:r w:rsidRPr="00994780">
              <w:rPr>
                <w:sz w:val="24"/>
                <w:szCs w:val="24"/>
                <w:lang w:val="uk-UA"/>
              </w:rPr>
              <w:t xml:space="preserve"> «Експертне коло PIC/S з управління ризиками якості: Віртуальний навчальний захід та зустріч», проводила Інспекція GMP Агентства з регулювання лікарських засобів та продуктів охорони здоров’я Великобританії (MHRA).</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13.9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napToGrid w:val="0"/>
                <w:sz w:val="24"/>
                <w:szCs w:val="24"/>
                <w:lang w:val="uk-UA"/>
              </w:rPr>
            </w:pPr>
            <w:r w:rsidRPr="00994780">
              <w:rPr>
                <w:snapToGrid w:val="0"/>
                <w:sz w:val="24"/>
                <w:szCs w:val="24"/>
                <w:lang w:val="uk-UA"/>
              </w:rPr>
              <w:t>Виконання зобов’язань в рамках членства в Європейській комісії з фармакопеї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rPr>
                <w:sz w:val="24"/>
                <w:szCs w:val="24"/>
                <w:lang w:val="uk-UA"/>
              </w:rPr>
            </w:pPr>
          </w:p>
          <w:p w:rsidR="00731090" w:rsidRPr="00994780" w:rsidRDefault="00731090" w:rsidP="00731090">
            <w:pPr>
              <w:shd w:val="clear" w:color="auto" w:fill="FFFFFF"/>
              <w:rPr>
                <w:sz w:val="24"/>
                <w:szCs w:val="24"/>
                <w:lang w:val="uk-UA"/>
              </w:rPr>
            </w:pPr>
            <w:r w:rsidRPr="00994780">
              <w:rPr>
                <w:sz w:val="24"/>
                <w:szCs w:val="24"/>
                <w:lang w:val="uk-UA"/>
              </w:rPr>
              <w:t>Департамент контролю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bCs/>
                <w:sz w:val="24"/>
                <w:szCs w:val="24"/>
                <w:lang w:val="uk-UA"/>
              </w:rPr>
            </w:pPr>
            <w:r w:rsidRPr="00994780">
              <w:rPr>
                <w:b/>
                <w:bCs/>
                <w:sz w:val="24"/>
                <w:szCs w:val="24"/>
                <w:lang w:val="uk-UA"/>
              </w:rPr>
              <w:t>Виконується.</w:t>
            </w:r>
          </w:p>
          <w:p w:rsidR="00731090" w:rsidRPr="00994780" w:rsidRDefault="00731090" w:rsidP="00731090">
            <w:pPr>
              <w:rPr>
                <w:sz w:val="24"/>
                <w:szCs w:val="24"/>
                <w:lang w:val="uk-UA"/>
              </w:rPr>
            </w:pPr>
            <w:r w:rsidRPr="00994780">
              <w:rPr>
                <w:sz w:val="24"/>
                <w:szCs w:val="24"/>
                <w:lang w:val="uk-UA"/>
              </w:rPr>
              <w:t>Взято участь:</w:t>
            </w:r>
          </w:p>
          <w:p w:rsidR="00731090" w:rsidRPr="00994780" w:rsidRDefault="00731090" w:rsidP="00731090">
            <w:pPr>
              <w:shd w:val="clear" w:color="auto" w:fill="FFFFFF"/>
              <w:rPr>
                <w:sz w:val="24"/>
                <w:szCs w:val="24"/>
                <w:lang w:val="uk-UA"/>
              </w:rPr>
            </w:pPr>
            <w:r w:rsidRPr="00994780">
              <w:rPr>
                <w:sz w:val="24"/>
                <w:szCs w:val="24"/>
                <w:lang w:val="uk-UA"/>
              </w:rPr>
              <w:t>у засіданнях Європейської комісії з фармакопеї, у форматі відеоконференції;</w:t>
            </w:r>
          </w:p>
          <w:p w:rsidR="00731090" w:rsidRPr="00994780" w:rsidRDefault="00731090" w:rsidP="00731090">
            <w:pPr>
              <w:rPr>
                <w:sz w:val="24"/>
                <w:szCs w:val="24"/>
                <w:lang w:val="uk-UA"/>
              </w:rPr>
            </w:pPr>
            <w:r w:rsidRPr="00994780">
              <w:rPr>
                <w:sz w:val="24"/>
                <w:szCs w:val="24"/>
                <w:lang w:val="uk-UA"/>
              </w:rPr>
              <w:t xml:space="preserve">19-21 вересня – конференція Європейського директорату з якості лікарських засобів та охорони здоров’я «Співпраця, інновація та науковий досвід: </w:t>
            </w:r>
            <w:r w:rsidRPr="00994780">
              <w:rPr>
                <w:sz w:val="24"/>
                <w:szCs w:val="24"/>
                <w:lang w:val="uk-UA"/>
              </w:rPr>
              <w:br/>
              <w:t>11-е видання Європейської фармакопеї».</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13.10</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napToGrid w:val="0"/>
                <w:sz w:val="24"/>
                <w:szCs w:val="24"/>
                <w:lang w:val="uk-UA"/>
              </w:rPr>
            </w:pPr>
            <w:r w:rsidRPr="00994780">
              <w:rPr>
                <w:snapToGrid w:val="0"/>
                <w:sz w:val="24"/>
                <w:szCs w:val="24"/>
                <w:lang w:val="uk-UA"/>
              </w:rPr>
              <w:t>Координація діяльності з питань співпраці з Всесвітньою організацією охорони здоров’я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rPr>
                <w:sz w:val="24"/>
                <w:szCs w:val="24"/>
                <w:lang w:val="uk-UA"/>
              </w:rPr>
            </w:pPr>
          </w:p>
          <w:p w:rsidR="00731090" w:rsidRPr="00994780" w:rsidRDefault="00731090" w:rsidP="00731090">
            <w:pPr>
              <w:shd w:val="clear" w:color="auto" w:fill="FFFFFF"/>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rPr>
                <w:sz w:val="24"/>
                <w:szCs w:val="24"/>
                <w:lang w:val="uk-UA"/>
              </w:rPr>
            </w:pPr>
          </w:p>
          <w:p w:rsidR="00731090" w:rsidRPr="00994780" w:rsidRDefault="00731090" w:rsidP="00731090">
            <w:pPr>
              <w:shd w:val="clear" w:color="auto" w:fill="FFFFFF"/>
              <w:rPr>
                <w:sz w:val="24"/>
                <w:szCs w:val="24"/>
                <w:lang w:val="uk-UA"/>
              </w:rPr>
            </w:pPr>
            <w:r w:rsidRPr="00994780">
              <w:rPr>
                <w:sz w:val="24"/>
                <w:szCs w:val="24"/>
                <w:lang w:val="uk-UA"/>
              </w:rPr>
              <w:t>Відділ державного ринкового нагляду за обігом медичних виробів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w:t>
            </w:r>
          </w:p>
          <w:p w:rsidR="00731090" w:rsidRPr="00994780" w:rsidRDefault="00731090" w:rsidP="00731090">
            <w:pPr>
              <w:rPr>
                <w:sz w:val="24"/>
                <w:szCs w:val="24"/>
                <w:lang w:val="uk-UA"/>
              </w:rPr>
            </w:pPr>
            <w:r w:rsidRPr="00994780">
              <w:rPr>
                <w:sz w:val="24"/>
                <w:szCs w:val="24"/>
                <w:lang w:val="uk-UA"/>
              </w:rPr>
              <w:t>21-22 березня – взято участь у засіданні Керівного комітету механізму держав-членів щодо неякісних та фальсифікованих медичних продуктів, організоване Секретаріатом ВООЗ та представниками Механізму країн-членів ВООЗ з питань некондиційних і фальсифікованих лікарських засобів.</w:t>
            </w:r>
          </w:p>
          <w:p w:rsidR="00731090" w:rsidRPr="00994780" w:rsidRDefault="00731090" w:rsidP="00731090">
            <w:pPr>
              <w:rPr>
                <w:sz w:val="24"/>
                <w:szCs w:val="24"/>
                <w:lang w:val="uk-UA"/>
              </w:rPr>
            </w:pPr>
            <w:r w:rsidRPr="00994780">
              <w:rPr>
                <w:sz w:val="24"/>
                <w:szCs w:val="24"/>
                <w:lang w:val="uk-UA"/>
              </w:rPr>
              <w:t xml:space="preserve">Здійснюється порівняльний аналіз діючої регуляторної системи у сфері обігу лікарських засобів з метою визначення об’єктивної оцінки національної регуляторної системи у сфері обігу лікарських засобів за допомогою Глобального інструменту порівняльного аналізу ВООЗ (WHO </w:t>
            </w:r>
            <w:proofErr w:type="spellStart"/>
            <w:r w:rsidRPr="00994780">
              <w:rPr>
                <w:sz w:val="24"/>
                <w:szCs w:val="24"/>
                <w:lang w:val="uk-UA"/>
              </w:rPr>
              <w:t>Global</w:t>
            </w:r>
            <w:proofErr w:type="spellEnd"/>
            <w:r w:rsidRPr="00994780">
              <w:rPr>
                <w:sz w:val="24"/>
                <w:szCs w:val="24"/>
                <w:lang w:val="uk-UA"/>
              </w:rPr>
              <w:t xml:space="preserve"> Benchmarking).</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13.11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napToGrid w:val="0"/>
                <w:sz w:val="24"/>
                <w:szCs w:val="24"/>
                <w:lang w:val="uk-UA"/>
              </w:rPr>
            </w:pPr>
            <w:r w:rsidRPr="00994780">
              <w:rPr>
                <w:snapToGrid w:val="0"/>
                <w:sz w:val="24"/>
                <w:szCs w:val="24"/>
                <w:lang w:val="uk-UA"/>
              </w:rPr>
              <w:t>Координація діяльності, пов’язаною з реалізацією заходів передбачених Меморандумом про взаєморозуміння та співпрацю між Державною службою України з лікарських засобів та контролю за наркотиками та ДУ «Центр громадського здоров’я Міністерства охорони здоров’я України»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Департамент контролю якості лікарських засобів</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731090" w:rsidRPr="00994780" w:rsidRDefault="00731090" w:rsidP="00731090">
            <w:pPr>
              <w:shd w:val="clear" w:color="auto" w:fill="FFFFFF" w:themeFill="background1"/>
              <w:rPr>
                <w:sz w:val="24"/>
                <w:szCs w:val="24"/>
                <w:lang w:val="uk-UA"/>
              </w:rPr>
            </w:pP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bCs/>
                <w:sz w:val="24"/>
                <w:szCs w:val="24"/>
                <w:lang w:val="uk-UA"/>
              </w:rPr>
              <w:t>Відтерміновано відповідно до Закону України «Про правовий</w:t>
            </w:r>
            <w:r w:rsidRPr="00994780">
              <w:rPr>
                <w:sz w:val="24"/>
                <w:szCs w:val="24"/>
                <w:lang w:val="uk-UA"/>
              </w:rPr>
              <w:t xml:space="preserve"> режим воєнного стану»</w:t>
            </w:r>
            <w:r w:rsidRPr="00994780">
              <w:rPr>
                <w:sz w:val="24"/>
                <w:szCs w:val="24"/>
                <w:lang w:val="uk-UA"/>
              </w:rPr>
              <w:br/>
              <w:t>з 24 лютого на період дії воєнного стану.</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13.12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Забезпечення оперативного опублікування інформації про здійснення заходів міжнародного характеру</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Інформація щодо проведених заходів міжнародного характеру та участі в них представників Держлікслужби висвітлюється на офіційному </w:t>
            </w:r>
            <w:proofErr w:type="spellStart"/>
            <w:r w:rsidRPr="00994780">
              <w:rPr>
                <w:sz w:val="24"/>
                <w:szCs w:val="24"/>
                <w:lang w:val="uk-UA"/>
              </w:rPr>
              <w:t>вебсайті</w:t>
            </w:r>
            <w:proofErr w:type="spellEnd"/>
            <w:r w:rsidRPr="00994780">
              <w:rPr>
                <w:sz w:val="24"/>
                <w:szCs w:val="24"/>
                <w:lang w:val="uk-UA"/>
              </w:rPr>
              <w:t xml:space="preserve"> Держлікслужби та сторінці Держлікслужби на </w:t>
            </w:r>
            <w:proofErr w:type="spellStart"/>
            <w:r w:rsidRPr="00994780">
              <w:rPr>
                <w:sz w:val="24"/>
                <w:szCs w:val="24"/>
                <w:lang w:val="uk-UA"/>
              </w:rPr>
              <w:t>Фейсбуці</w:t>
            </w:r>
            <w:proofErr w:type="spellEnd"/>
            <w:r w:rsidRPr="00994780">
              <w:rPr>
                <w:sz w:val="24"/>
                <w:szCs w:val="24"/>
                <w:lang w:val="uk-UA"/>
              </w:rPr>
              <w:t>.</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13.13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Забезпечення  виконання домовленостей в рамках укладених Держлікслужбою міжнародних галузевих угод та меморандумів про співпрацю </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bCs/>
                <w:sz w:val="24"/>
                <w:szCs w:val="24"/>
                <w:lang w:val="uk-UA"/>
              </w:rPr>
            </w:pPr>
            <w:r w:rsidRPr="00994780">
              <w:rPr>
                <w:b/>
                <w:bCs/>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Забезпечено участь у форматі онлайн:</w:t>
            </w:r>
          </w:p>
          <w:p w:rsidR="00731090" w:rsidRPr="00994780" w:rsidRDefault="00731090" w:rsidP="00731090">
            <w:pPr>
              <w:shd w:val="clear" w:color="auto" w:fill="FFFFFF" w:themeFill="background1"/>
              <w:rPr>
                <w:sz w:val="24"/>
                <w:szCs w:val="24"/>
                <w:lang w:val="uk-UA"/>
              </w:rPr>
            </w:pPr>
            <w:r w:rsidRPr="00994780">
              <w:rPr>
                <w:sz w:val="24"/>
                <w:szCs w:val="24"/>
                <w:lang w:val="uk-UA"/>
              </w:rPr>
              <w:t>- 08-09 грудня - в роботі 65-ї поновленої сесії Комісії з наркотичних засобів;</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- 14 березня – у роботі 65-ї сесії Комісії ООН з наркотичних засобів, </w:t>
            </w:r>
          </w:p>
          <w:p w:rsidR="00731090" w:rsidRPr="00994780" w:rsidRDefault="00731090" w:rsidP="00731090">
            <w:pPr>
              <w:shd w:val="clear" w:color="auto" w:fill="FFFFFF" w:themeFill="background1"/>
              <w:rPr>
                <w:sz w:val="24"/>
                <w:szCs w:val="24"/>
                <w:lang w:val="uk-UA"/>
              </w:rPr>
            </w:pPr>
            <w:r w:rsidRPr="00994780">
              <w:rPr>
                <w:sz w:val="24"/>
                <w:szCs w:val="24"/>
                <w:lang w:val="uk-UA"/>
              </w:rPr>
              <w:t>- 21-22 березня - в засіданні Керівного комітету механізму держав-членів щодо неякісних та фальсифікованих медичних продуктів, організованого Секретаріатом ВООЗ та представниками Механізму країн-членів ВООЗ з питань некондиційних і фальсифікованих лікарських засобів;</w:t>
            </w:r>
          </w:p>
          <w:p w:rsidR="00731090" w:rsidRPr="00994780" w:rsidRDefault="00731090" w:rsidP="00731090">
            <w:pPr>
              <w:shd w:val="clear" w:color="auto" w:fill="FFFFFF" w:themeFill="background1"/>
              <w:rPr>
                <w:sz w:val="24"/>
                <w:szCs w:val="24"/>
                <w:lang w:val="uk-UA"/>
              </w:rPr>
            </w:pPr>
            <w:r w:rsidRPr="00994780">
              <w:rPr>
                <w:sz w:val="24"/>
                <w:szCs w:val="24"/>
                <w:lang w:val="uk-UA"/>
              </w:rPr>
              <w:t>- 27-28 квітня – у 89-му засіданні Комітету експертів з питань стандартів якості та безпеки фармацевтичної практики і фармацевтичної допомоги (CD-P-PH/PC);</w:t>
            </w:r>
          </w:p>
          <w:p w:rsidR="00731090" w:rsidRPr="00994780" w:rsidRDefault="00731090" w:rsidP="00731090">
            <w:pPr>
              <w:shd w:val="clear" w:color="auto" w:fill="FFFFFF" w:themeFill="background1"/>
              <w:rPr>
                <w:sz w:val="24"/>
                <w:szCs w:val="24"/>
                <w:lang w:val="uk-UA"/>
              </w:rPr>
            </w:pPr>
            <w:r w:rsidRPr="00994780">
              <w:rPr>
                <w:sz w:val="24"/>
                <w:szCs w:val="24"/>
                <w:lang w:val="uk-UA"/>
              </w:rPr>
              <w:t>- 19-21 жовтня – у засіданні Керівного комітету Механізму держав-членів щодо неякісної та фальсифікованої медичної продукції, організованому Секретаріатом ВООЗ та представниками Механізму країн-членів ВООЗ з питань неякісних і фальсифікованих медичних продуктів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13.14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Участь у розробці, підготовці до укладення міжнародних нормативно-правових актів, аналіз стану їх виконання та надання пропозицій щодо їх денонсації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r w:rsidRPr="00994780">
              <w:rPr>
                <w:sz w:val="24"/>
                <w:szCs w:val="24"/>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w:t>
            </w:r>
          </w:p>
          <w:p w:rsidR="00731090" w:rsidRPr="00994780" w:rsidRDefault="00731090" w:rsidP="00731090">
            <w:pPr>
              <w:rPr>
                <w:sz w:val="24"/>
                <w:szCs w:val="24"/>
                <w:lang w:val="uk-UA"/>
              </w:rPr>
            </w:pPr>
            <w:r w:rsidRPr="00994780">
              <w:rPr>
                <w:sz w:val="24"/>
                <w:szCs w:val="24"/>
                <w:lang w:val="uk-UA"/>
              </w:rPr>
              <w:t>Стан підготовки до укладання:</w:t>
            </w:r>
          </w:p>
          <w:p w:rsidR="00731090" w:rsidRPr="00994780" w:rsidRDefault="00731090" w:rsidP="00731090">
            <w:pPr>
              <w:rPr>
                <w:sz w:val="24"/>
                <w:szCs w:val="24"/>
                <w:lang w:val="uk-UA"/>
              </w:rPr>
            </w:pPr>
            <w:r w:rsidRPr="00994780">
              <w:rPr>
                <w:sz w:val="24"/>
                <w:szCs w:val="24"/>
                <w:lang w:val="uk-UA"/>
              </w:rPr>
              <w:t>- Меморандум про взаєморозуміння щодо співробітництва між Державною службою України з лікарських засобів та контролю за наркотиками та Службою з лікарських засобів Соціалістичної Республіки В’єтнам: Держлікслужба листом від 24.20.2022 № 6747-001.3/007.0/17-22 повторно повідомила МЗС про готовність до підписання Меморандуму та звернулась з проханням поінформувати про зазначене в’єтнамську сторону;</w:t>
            </w:r>
          </w:p>
          <w:p w:rsidR="00731090" w:rsidRPr="00994780" w:rsidRDefault="00731090" w:rsidP="00731090">
            <w:pPr>
              <w:rPr>
                <w:sz w:val="24"/>
                <w:szCs w:val="24"/>
                <w:lang w:val="uk-UA"/>
              </w:rPr>
            </w:pPr>
            <w:r w:rsidRPr="00994780">
              <w:rPr>
                <w:sz w:val="24"/>
                <w:szCs w:val="24"/>
                <w:lang w:val="uk-UA"/>
              </w:rPr>
              <w:t xml:space="preserve">- </w:t>
            </w:r>
            <w:proofErr w:type="spellStart"/>
            <w:r w:rsidRPr="00994780">
              <w:rPr>
                <w:sz w:val="24"/>
                <w:szCs w:val="24"/>
                <w:lang w:val="uk-UA"/>
              </w:rPr>
              <w:t>проєкт</w:t>
            </w:r>
            <w:proofErr w:type="spellEnd"/>
            <w:r w:rsidRPr="00994780">
              <w:rPr>
                <w:sz w:val="24"/>
                <w:szCs w:val="24"/>
                <w:lang w:val="uk-UA"/>
              </w:rPr>
              <w:t xml:space="preserve"> Меморандуму про взаєморозуміння між Державною службою України з лікарських засобів та контролю за наркотиками та Міністерством охорони здоров’я Республіки Кіпр у фармацевтичній сфері:</w:t>
            </w:r>
            <w:r w:rsidRPr="00994780">
              <w:rPr>
                <w:sz w:val="24"/>
                <w:szCs w:val="24"/>
                <w:lang w:val="uk-UA"/>
              </w:rPr>
              <w:br/>
              <w:t>МЗС листом від 19.08.2022</w:t>
            </w:r>
            <w:r w:rsidRPr="00994780">
              <w:rPr>
                <w:sz w:val="24"/>
                <w:szCs w:val="24"/>
                <w:lang w:val="uk-UA"/>
              </w:rPr>
              <w:br/>
              <w:t>№ 61221/15-840-63056 поінформовано, що документ на розгляді договірної сторони).</w:t>
            </w:r>
          </w:p>
          <w:p w:rsidR="00731090" w:rsidRPr="00994780" w:rsidRDefault="00731090" w:rsidP="00731090">
            <w:pPr>
              <w:shd w:val="clear" w:color="auto" w:fill="FFFFFF" w:themeFill="background1"/>
              <w:rPr>
                <w:sz w:val="24"/>
                <w:szCs w:val="24"/>
                <w:lang w:val="uk-UA"/>
              </w:rPr>
            </w:pPr>
            <w:r w:rsidRPr="00994780">
              <w:rPr>
                <w:sz w:val="24"/>
                <w:szCs w:val="24"/>
                <w:lang w:val="uk-UA"/>
              </w:rPr>
              <w:t>Підготовлено та направлено до МЗС України проєкти Меморандумів про взаєморозуміння та співробітництво у фармацевтичній сфері з регуляторними органами таких країн: Австрія, Королівство Бельгія, Великобританія, Республіка Індія, Італійська Республіка, Китайська Народна Республіка, Республіка Корея, Королівство Нідерланди, Угорщина, Французька Республіка.</w:t>
            </w:r>
          </w:p>
          <w:p w:rsidR="00731090" w:rsidRPr="00994780" w:rsidRDefault="00731090" w:rsidP="00731090">
            <w:pPr>
              <w:autoSpaceDE w:val="0"/>
              <w:autoSpaceDN w:val="0"/>
              <w:adjustRightInd w:val="0"/>
              <w:rPr>
                <w:sz w:val="24"/>
                <w:szCs w:val="24"/>
                <w:lang w:val="uk-UA"/>
              </w:rPr>
            </w:pPr>
            <w:r w:rsidRPr="00994780">
              <w:rPr>
                <w:sz w:val="24"/>
                <w:szCs w:val="24"/>
                <w:lang w:val="uk-UA"/>
              </w:rPr>
              <w:t>За ініціативою Держлікслужби припинено дію Меморандуму про взаєморозуміння між Державною службою України з лікарських засобів та Міністерством охорони здоров’я Республіки Білорусь, підписаного 31.07.2013.</w:t>
            </w:r>
          </w:p>
          <w:p w:rsidR="00731090" w:rsidRPr="00994780" w:rsidRDefault="00731090" w:rsidP="00731090">
            <w:pPr>
              <w:shd w:val="clear" w:color="auto" w:fill="FFFFFF" w:themeFill="background1"/>
              <w:rPr>
                <w:sz w:val="24"/>
                <w:szCs w:val="24"/>
                <w:lang w:val="uk-UA"/>
              </w:rPr>
            </w:pPr>
            <w:r w:rsidRPr="00994780">
              <w:rPr>
                <w:sz w:val="24"/>
                <w:szCs w:val="24"/>
                <w:lang w:val="uk-UA"/>
              </w:rPr>
              <w:t>МЗС повідомило білоруську сторону про рішення української сторони.</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13.15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Координація двостороннього та багатостороннього співробітництва у сфері фармації в рамках роботи двосторонніх комісій із питань торговельно-економічного та науково-технічного співробітництва</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autoSpaceDE w:val="0"/>
              <w:autoSpaceDN w:val="0"/>
              <w:adjustRightInd w:val="0"/>
              <w:rPr>
                <w:b/>
                <w:sz w:val="24"/>
                <w:szCs w:val="24"/>
                <w:lang w:val="uk-UA"/>
              </w:rPr>
            </w:pPr>
            <w:r w:rsidRPr="00994780">
              <w:rPr>
                <w:b/>
                <w:sz w:val="24"/>
                <w:szCs w:val="24"/>
                <w:lang w:val="uk-UA"/>
              </w:rPr>
              <w:t>Виконується.</w:t>
            </w:r>
          </w:p>
          <w:p w:rsidR="00731090" w:rsidRPr="00994780" w:rsidRDefault="00731090" w:rsidP="00731090">
            <w:pPr>
              <w:autoSpaceDE w:val="0"/>
              <w:autoSpaceDN w:val="0"/>
              <w:adjustRightInd w:val="0"/>
              <w:rPr>
                <w:sz w:val="24"/>
                <w:szCs w:val="24"/>
                <w:lang w:val="uk-UA"/>
              </w:rPr>
            </w:pPr>
            <w:r w:rsidRPr="00994780">
              <w:rPr>
                <w:sz w:val="24"/>
                <w:szCs w:val="24"/>
                <w:lang w:val="uk-UA"/>
              </w:rPr>
              <w:t>Забезпечено координацію, пов’язану із участю Держлікслужби у роботі двосторонніх  комісій:</w:t>
            </w:r>
          </w:p>
          <w:p w:rsidR="00731090" w:rsidRPr="00994780" w:rsidRDefault="00731090" w:rsidP="00731090">
            <w:pPr>
              <w:autoSpaceDE w:val="0"/>
              <w:autoSpaceDN w:val="0"/>
              <w:adjustRightInd w:val="0"/>
              <w:rPr>
                <w:sz w:val="24"/>
                <w:szCs w:val="24"/>
                <w:lang w:val="uk-UA"/>
              </w:rPr>
            </w:pPr>
            <w:r w:rsidRPr="00994780">
              <w:rPr>
                <w:sz w:val="24"/>
                <w:szCs w:val="24"/>
                <w:lang w:val="uk-UA"/>
              </w:rPr>
              <w:t xml:space="preserve">на адресу Мінекономіки: </w:t>
            </w:r>
          </w:p>
          <w:p w:rsidR="00731090" w:rsidRPr="00994780" w:rsidRDefault="00731090" w:rsidP="00731090">
            <w:pPr>
              <w:autoSpaceDE w:val="0"/>
              <w:autoSpaceDN w:val="0"/>
              <w:adjustRightInd w:val="0"/>
              <w:rPr>
                <w:sz w:val="24"/>
                <w:szCs w:val="24"/>
                <w:lang w:val="uk-UA"/>
              </w:rPr>
            </w:pPr>
            <w:r w:rsidRPr="00994780">
              <w:rPr>
                <w:sz w:val="24"/>
                <w:szCs w:val="24"/>
                <w:lang w:val="uk-UA"/>
              </w:rPr>
              <w:t>- щоквартально надається інформація щодо виконання Плану заходів з реалізації домовленостей, досягнутих у ході п’ятнадцятого засідання Українсько-в’єтнамської міжурядової комісії з питань торговельно-економічного та науково-технічного співробітництва;</w:t>
            </w:r>
          </w:p>
          <w:p w:rsidR="00731090" w:rsidRPr="00994780" w:rsidRDefault="00731090" w:rsidP="00731090">
            <w:pPr>
              <w:autoSpaceDE w:val="0"/>
              <w:autoSpaceDN w:val="0"/>
              <w:adjustRightInd w:val="0"/>
              <w:rPr>
                <w:sz w:val="24"/>
                <w:szCs w:val="24"/>
                <w:lang w:val="uk-UA"/>
              </w:rPr>
            </w:pPr>
            <w:r w:rsidRPr="00994780">
              <w:rPr>
                <w:sz w:val="24"/>
                <w:szCs w:val="24"/>
                <w:lang w:val="uk-UA"/>
              </w:rPr>
              <w:t>- надано інформацію щодо підготовки до четвертого спільного засідання Міжурядової українсько-індонезійської комісії з економічного та технічного співробітництва;</w:t>
            </w:r>
          </w:p>
          <w:p w:rsidR="00731090" w:rsidRPr="00994780" w:rsidRDefault="00731090" w:rsidP="00731090">
            <w:pPr>
              <w:autoSpaceDE w:val="0"/>
              <w:autoSpaceDN w:val="0"/>
              <w:adjustRightInd w:val="0"/>
              <w:rPr>
                <w:sz w:val="24"/>
                <w:szCs w:val="24"/>
                <w:lang w:val="uk-UA"/>
              </w:rPr>
            </w:pPr>
            <w:r w:rsidRPr="00994780">
              <w:rPr>
                <w:sz w:val="24"/>
                <w:szCs w:val="24"/>
                <w:lang w:val="uk-UA"/>
              </w:rPr>
              <w:t>- щодо підготовки до проведення п’ятого засідання Українсько-словацької змішаної комісії з питань економічного, промислового і науково-технічного співробітництва.</w:t>
            </w:r>
          </w:p>
          <w:p w:rsidR="00731090" w:rsidRPr="00994780" w:rsidRDefault="00731090" w:rsidP="00731090">
            <w:pPr>
              <w:autoSpaceDE w:val="0"/>
              <w:autoSpaceDN w:val="0"/>
              <w:adjustRightInd w:val="0"/>
              <w:rPr>
                <w:sz w:val="24"/>
                <w:szCs w:val="24"/>
                <w:lang w:val="uk-UA"/>
              </w:rPr>
            </w:pPr>
            <w:r w:rsidRPr="00994780">
              <w:rPr>
                <w:sz w:val="24"/>
                <w:szCs w:val="24"/>
                <w:lang w:val="uk-UA"/>
              </w:rPr>
              <w:t>До Мінфіну щоквартально надається актуальна інформація щодо стану виконання Плану заходів за результатами проведення Другого засідання Спільної комісії з економічного, торговельного і технічного співробітництва між Урядом України та Урядом Держави Катар.</w:t>
            </w:r>
          </w:p>
          <w:p w:rsidR="00731090" w:rsidRPr="00994780" w:rsidRDefault="00731090" w:rsidP="00731090">
            <w:pPr>
              <w:autoSpaceDE w:val="0"/>
              <w:autoSpaceDN w:val="0"/>
              <w:adjustRightInd w:val="0"/>
              <w:rPr>
                <w:sz w:val="24"/>
                <w:szCs w:val="24"/>
                <w:lang w:val="uk-UA"/>
              </w:rPr>
            </w:pPr>
            <w:r w:rsidRPr="00994780">
              <w:rPr>
                <w:sz w:val="24"/>
                <w:szCs w:val="24"/>
                <w:lang w:val="uk-UA"/>
              </w:rPr>
              <w:t>МЗС повідомлено про виконання заходів за результатами засідання Української частини Міжурядової українсько-індійської комісії по торговельному, економічному, науковому, технічному, промисловому і культурному співробітництву.</w:t>
            </w:r>
          </w:p>
          <w:p w:rsidR="00731090" w:rsidRPr="00994780" w:rsidRDefault="00731090" w:rsidP="00731090">
            <w:pPr>
              <w:autoSpaceDE w:val="0"/>
              <w:autoSpaceDN w:val="0"/>
              <w:adjustRightInd w:val="0"/>
              <w:rPr>
                <w:sz w:val="24"/>
                <w:szCs w:val="24"/>
                <w:lang w:val="uk-UA"/>
              </w:rPr>
            </w:pPr>
            <w:r w:rsidRPr="00994780">
              <w:rPr>
                <w:sz w:val="24"/>
                <w:szCs w:val="24"/>
                <w:lang w:val="uk-UA"/>
              </w:rPr>
              <w:t>МОЗ поінформовано щодо виконання Плану заходів із реалізації домовленостей, досягнутих під час дванадцятого засідання Спільної українсько-ізраїльської комісії з питань торгівлі та економічного співробітництва.</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13.16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Забезпечення виконання зобов'язань, що випливають із членства України у міжнародних організаціях, відповідно до постанови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w:t>
            </w:r>
          </w:p>
          <w:p w:rsidR="00731090" w:rsidRPr="00994780" w:rsidRDefault="00731090" w:rsidP="00731090">
            <w:pPr>
              <w:rPr>
                <w:sz w:val="24"/>
                <w:szCs w:val="24"/>
                <w:lang w:val="uk-UA"/>
              </w:rPr>
            </w:pPr>
            <w:r w:rsidRPr="00994780">
              <w:rPr>
                <w:sz w:val="24"/>
                <w:szCs w:val="24"/>
                <w:lang w:val="uk-UA"/>
              </w:rPr>
              <w:t>Представники Держлікслужби взяли участь:</w:t>
            </w:r>
          </w:p>
          <w:p w:rsidR="00731090" w:rsidRPr="00994780" w:rsidRDefault="00731090" w:rsidP="00731090">
            <w:pPr>
              <w:rPr>
                <w:sz w:val="24"/>
                <w:szCs w:val="24"/>
                <w:lang w:val="uk-UA"/>
              </w:rPr>
            </w:pPr>
            <w:r w:rsidRPr="00994780">
              <w:rPr>
                <w:sz w:val="24"/>
                <w:szCs w:val="24"/>
                <w:lang w:val="uk-UA"/>
              </w:rPr>
              <w:t>- 20 січня - онлайн зустріч для обговорення організаційних питань між представниками Держлікслужби,</w:t>
            </w:r>
            <w:r w:rsidRPr="00994780">
              <w:rPr>
                <w:sz w:val="24"/>
                <w:szCs w:val="24"/>
                <w:lang w:val="uk-UA"/>
              </w:rPr>
              <w:br/>
            </w:r>
            <w:hyperlink r:id="rId11" w:tgtFrame="_blank" w:history="1">
              <w:r w:rsidRPr="00994780">
                <w:rPr>
                  <w:sz w:val="24"/>
                  <w:szCs w:val="24"/>
                  <w:lang w:val="uk-UA"/>
                </w:rPr>
                <w:t>ДП «Український науковий фармакопейний центр якості лікарських засобів</w:t>
              </w:r>
            </w:hyperlink>
            <w:r w:rsidRPr="00994780">
              <w:rPr>
                <w:sz w:val="24"/>
                <w:szCs w:val="24"/>
                <w:lang w:val="uk-UA"/>
              </w:rPr>
              <w:t>» та Фармакопейної Конвенції США (</w:t>
            </w:r>
            <w:proofErr w:type="spellStart"/>
            <w:r w:rsidRPr="00994780">
              <w:rPr>
                <w:sz w:val="24"/>
                <w:szCs w:val="24"/>
                <w:lang w:val="uk-UA"/>
              </w:rPr>
              <w:t>The</w:t>
            </w:r>
            <w:proofErr w:type="spellEnd"/>
            <w:r w:rsidRPr="00994780">
              <w:rPr>
                <w:sz w:val="24"/>
                <w:szCs w:val="24"/>
                <w:lang w:val="uk-UA"/>
              </w:rPr>
              <w:t xml:space="preserve"> </w:t>
            </w:r>
            <w:proofErr w:type="spellStart"/>
            <w:r w:rsidRPr="00994780">
              <w:rPr>
                <w:sz w:val="24"/>
                <w:szCs w:val="24"/>
                <w:lang w:val="uk-UA"/>
              </w:rPr>
              <w:t>United</w:t>
            </w:r>
            <w:proofErr w:type="spellEnd"/>
            <w:r w:rsidRPr="00994780">
              <w:rPr>
                <w:sz w:val="24"/>
                <w:szCs w:val="24"/>
                <w:lang w:val="uk-UA"/>
              </w:rPr>
              <w:t xml:space="preserve"> </w:t>
            </w:r>
            <w:proofErr w:type="spellStart"/>
            <w:r w:rsidRPr="00994780">
              <w:rPr>
                <w:sz w:val="24"/>
                <w:szCs w:val="24"/>
                <w:lang w:val="uk-UA"/>
              </w:rPr>
              <w:t>States</w:t>
            </w:r>
            <w:proofErr w:type="spellEnd"/>
            <w:r w:rsidRPr="00994780">
              <w:rPr>
                <w:sz w:val="24"/>
                <w:szCs w:val="24"/>
                <w:lang w:val="uk-UA"/>
              </w:rPr>
              <w:t xml:space="preserve"> </w:t>
            </w:r>
            <w:proofErr w:type="spellStart"/>
            <w:r w:rsidRPr="00994780">
              <w:rPr>
                <w:sz w:val="24"/>
                <w:szCs w:val="24"/>
                <w:lang w:val="uk-UA"/>
              </w:rPr>
              <w:t>Pharmacopeial</w:t>
            </w:r>
            <w:proofErr w:type="spellEnd"/>
            <w:r w:rsidRPr="00994780">
              <w:rPr>
                <w:sz w:val="24"/>
                <w:szCs w:val="24"/>
                <w:lang w:val="uk-UA"/>
              </w:rPr>
              <w:t xml:space="preserve"> </w:t>
            </w:r>
            <w:proofErr w:type="spellStart"/>
            <w:r w:rsidRPr="00994780">
              <w:rPr>
                <w:sz w:val="24"/>
                <w:szCs w:val="24"/>
                <w:lang w:val="uk-UA"/>
              </w:rPr>
              <w:t>Convention</w:t>
            </w:r>
            <w:proofErr w:type="spellEnd"/>
            <w:r w:rsidRPr="00994780">
              <w:rPr>
                <w:sz w:val="24"/>
                <w:szCs w:val="24"/>
                <w:lang w:val="uk-UA"/>
              </w:rPr>
              <w:t xml:space="preserve"> – USP </w:t>
            </w:r>
            <w:proofErr w:type="spellStart"/>
            <w:r w:rsidRPr="00994780">
              <w:rPr>
                <w:sz w:val="24"/>
                <w:szCs w:val="24"/>
                <w:lang w:val="uk-UA"/>
              </w:rPr>
              <w:t>Convention</w:t>
            </w:r>
            <w:proofErr w:type="spellEnd"/>
            <w:r w:rsidRPr="00994780">
              <w:rPr>
                <w:sz w:val="24"/>
                <w:szCs w:val="24"/>
                <w:lang w:val="uk-UA"/>
              </w:rPr>
              <w:t>);</w:t>
            </w:r>
          </w:p>
          <w:p w:rsidR="00731090" w:rsidRPr="00994780" w:rsidRDefault="00731090" w:rsidP="00731090">
            <w:pPr>
              <w:shd w:val="clear" w:color="auto" w:fill="FFFFFF"/>
              <w:rPr>
                <w:sz w:val="24"/>
                <w:szCs w:val="24"/>
                <w:lang w:val="uk-UA"/>
              </w:rPr>
            </w:pPr>
            <w:r w:rsidRPr="00994780">
              <w:rPr>
                <w:sz w:val="24"/>
                <w:szCs w:val="24"/>
                <w:lang w:val="uk-UA"/>
              </w:rPr>
              <w:t xml:space="preserve">- засіданнях Європейської комісії з фармакопеї; у форматі </w:t>
            </w:r>
            <w:proofErr w:type="spellStart"/>
            <w:r w:rsidRPr="00994780">
              <w:rPr>
                <w:sz w:val="24"/>
                <w:szCs w:val="24"/>
                <w:lang w:val="uk-UA"/>
              </w:rPr>
              <w:t>відеоконференції</w:t>
            </w:r>
            <w:proofErr w:type="spellEnd"/>
            <w:r w:rsidRPr="00994780">
              <w:rPr>
                <w:sz w:val="24"/>
                <w:szCs w:val="24"/>
                <w:lang w:val="uk-UA"/>
              </w:rPr>
              <w:t>.</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13.17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Координація та участь у реалізації заходів з питань європейської інтеграції та міжнародних зав’язків з основних напрямів діяльності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w:t>
            </w:r>
          </w:p>
          <w:p w:rsidR="00731090" w:rsidRPr="00994780" w:rsidRDefault="00731090" w:rsidP="00731090">
            <w:pPr>
              <w:rPr>
                <w:sz w:val="24"/>
                <w:szCs w:val="24"/>
                <w:lang w:val="uk-UA"/>
              </w:rPr>
            </w:pPr>
            <w:r w:rsidRPr="00994780">
              <w:rPr>
                <w:sz w:val="24"/>
                <w:szCs w:val="24"/>
                <w:lang w:val="uk-UA"/>
              </w:rPr>
              <w:t>- до МОЗ подано пропозиції та інформаційні матеріали до Плану заходів з підготовки візиту української делегації для участі у восьмому засіданні Ради асоціації між Україною та ЄС (лист від 10.08.2022</w:t>
            </w:r>
            <w:r w:rsidRPr="00994780">
              <w:rPr>
                <w:sz w:val="24"/>
                <w:szCs w:val="24"/>
                <w:lang w:val="uk-UA"/>
              </w:rPr>
              <w:br/>
              <w:t>№ 4821-001.3/007.0/17-22);</w:t>
            </w:r>
          </w:p>
          <w:p w:rsidR="00731090" w:rsidRPr="00994780" w:rsidRDefault="00731090" w:rsidP="00731090">
            <w:pPr>
              <w:rPr>
                <w:sz w:val="24"/>
                <w:szCs w:val="24"/>
                <w:lang w:val="uk-UA"/>
              </w:rPr>
            </w:pPr>
            <w:r w:rsidRPr="00994780">
              <w:rPr>
                <w:sz w:val="24"/>
                <w:szCs w:val="24"/>
                <w:lang w:val="uk-UA"/>
              </w:rPr>
              <w:t xml:space="preserve">- до НАДС подано </w:t>
            </w:r>
            <w:proofErr w:type="spellStart"/>
            <w:r w:rsidRPr="00994780">
              <w:rPr>
                <w:sz w:val="24"/>
                <w:szCs w:val="24"/>
                <w:lang w:val="uk-UA"/>
              </w:rPr>
              <w:t>проєктні</w:t>
            </w:r>
            <w:proofErr w:type="spellEnd"/>
            <w:r w:rsidRPr="00994780">
              <w:rPr>
                <w:sz w:val="24"/>
                <w:szCs w:val="24"/>
                <w:lang w:val="uk-UA"/>
              </w:rPr>
              <w:t xml:space="preserve"> пропозиції Держлікслужби щодо впровадження інструменту інституційної розбудови проєкту ТАІЕХ у 2023 році  із заповненими аплікаційними формами (лист від 28.10.2022</w:t>
            </w:r>
            <w:r w:rsidRPr="00994780">
              <w:rPr>
                <w:sz w:val="24"/>
                <w:szCs w:val="24"/>
                <w:lang w:val="uk-UA"/>
              </w:rPr>
              <w:br/>
              <w:t>№ 6915-001.3/007.0/17-22);</w:t>
            </w:r>
          </w:p>
          <w:p w:rsidR="00731090" w:rsidRPr="00994780" w:rsidRDefault="00731090" w:rsidP="00731090">
            <w:pPr>
              <w:rPr>
                <w:sz w:val="24"/>
                <w:szCs w:val="24"/>
                <w:lang w:val="uk-UA"/>
              </w:rPr>
            </w:pPr>
            <w:r w:rsidRPr="00994780">
              <w:rPr>
                <w:sz w:val="24"/>
                <w:szCs w:val="24"/>
                <w:lang w:val="uk-UA"/>
              </w:rPr>
              <w:t>- організовано заповнення та поінформовано НАДС щодо належного заповнення опитувальника «Оцінка інституційної спроможності та кадрового складу органів державної влади» для оцінки спроможності виконувати завдання щодо імплементації права ЄС у законодавство України відповідно до наданої інструкції (лист від 25.11.2022 № 7639-001.3/007.0/17-22).</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13.18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4 серпня – зустріч з представниками Агентства з лікарських засобів та медичних виробів Великої Британії (MHRA), у форматі онлайн.</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13.19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Участь у підготовці та оформленні службових відряджень за кордон працівників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Здійснюється супровід у участі Держлікслужби у заходах: надано кандидатури, опрацьовано підготовчі матеріалів, підготовлено технічні завдання, отримано погодження у МЗС та надіслано звіти про участь представників Держлікслужби у міжнародних заходах:</w:t>
            </w:r>
          </w:p>
          <w:p w:rsidR="00731090" w:rsidRPr="00994780" w:rsidRDefault="00731090" w:rsidP="00731090">
            <w:pPr>
              <w:rPr>
                <w:sz w:val="24"/>
                <w:szCs w:val="24"/>
                <w:lang w:val="uk-UA"/>
              </w:rPr>
            </w:pPr>
            <w:r w:rsidRPr="00994780">
              <w:rPr>
                <w:sz w:val="24"/>
                <w:szCs w:val="24"/>
                <w:lang w:val="uk-UA"/>
              </w:rPr>
              <w:t>- 20-25 лютого -навчальна поїздка для ознайомлення з системою управління постачання вакцин у Турецькій Республіці, 2022 року, м. Анкара, Туреччина</w:t>
            </w:r>
          </w:p>
          <w:p w:rsidR="00731090" w:rsidRPr="00994780" w:rsidRDefault="00731090" w:rsidP="00731090">
            <w:pPr>
              <w:shd w:val="clear" w:color="auto" w:fill="FFFFFF" w:themeFill="background1"/>
              <w:rPr>
                <w:sz w:val="24"/>
                <w:szCs w:val="24"/>
                <w:lang w:val="uk-UA"/>
              </w:rPr>
            </w:pPr>
            <w:r w:rsidRPr="00994780">
              <w:rPr>
                <w:sz w:val="24"/>
                <w:szCs w:val="24"/>
                <w:lang w:val="uk-UA"/>
              </w:rPr>
              <w:t>(Доручення Кабінету Міністрів України від 21.02.2022</w:t>
            </w:r>
            <w:r w:rsidRPr="00994780">
              <w:rPr>
                <w:sz w:val="24"/>
                <w:szCs w:val="24"/>
                <w:lang w:val="uk-UA"/>
              </w:rPr>
              <w:br/>
              <w:t>№ 6021/1/1-22):</w:t>
            </w:r>
          </w:p>
          <w:p w:rsidR="00731090" w:rsidRPr="00994780" w:rsidRDefault="00731090" w:rsidP="00731090">
            <w:pPr>
              <w:rPr>
                <w:sz w:val="24"/>
                <w:szCs w:val="24"/>
                <w:lang w:val="uk-UA"/>
              </w:rPr>
            </w:pPr>
            <w:r w:rsidRPr="00994780">
              <w:rPr>
                <w:sz w:val="24"/>
                <w:szCs w:val="24"/>
                <w:lang w:val="uk-UA"/>
              </w:rPr>
              <w:t>- 21-22 червня - 173-є засідання Європейської комісії з фармакопеї, у форматі відеоконференції (звіт надано до МЗС листом Держлікслужби від 01.07.2022  № 3788-001.1/007.0/17-22).</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13.20</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Підготовка проекту Плану роботи Держлікслужби на 2023 рік</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Організація підготовки річних планів роботи на 2023 рік територіальними органами Держлікслужби</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Підготовка узагальненого звіту про виконання Плану роботи Держлікслужби за 2021 рік</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Узагальнення річних звітів територіальних органів Держлікслужби про виконання ними планів роботи територіальних органів за 2021 рік</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До 20 грудня</w:t>
            </w:r>
          </w:p>
          <w:p w:rsidR="00731090" w:rsidRPr="00994780" w:rsidRDefault="00731090" w:rsidP="00731090">
            <w:pPr>
              <w:shd w:val="clear" w:color="auto" w:fill="FFFFFF" w:themeFill="background1"/>
              <w:rPr>
                <w:sz w:val="24"/>
                <w:szCs w:val="24"/>
                <w:lang w:val="uk-UA" w:eastAsia="uk-UA"/>
              </w:rPr>
            </w:pPr>
          </w:p>
          <w:p w:rsidR="00731090" w:rsidRPr="00994780" w:rsidRDefault="00731090" w:rsidP="00731090">
            <w:pPr>
              <w:shd w:val="clear" w:color="auto" w:fill="FFFFFF" w:themeFill="background1"/>
              <w:rPr>
                <w:sz w:val="24"/>
                <w:szCs w:val="24"/>
                <w:lang w:val="uk-UA" w:eastAsia="uk-UA"/>
              </w:rPr>
            </w:pPr>
          </w:p>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До 20 грудня</w:t>
            </w:r>
          </w:p>
          <w:p w:rsidR="00731090" w:rsidRPr="00994780" w:rsidRDefault="00731090" w:rsidP="00731090">
            <w:pPr>
              <w:shd w:val="clear" w:color="auto" w:fill="FFFFFF" w:themeFill="background1"/>
              <w:rPr>
                <w:sz w:val="24"/>
                <w:szCs w:val="24"/>
                <w:lang w:val="uk-UA" w:eastAsia="uk-UA"/>
              </w:rPr>
            </w:pPr>
          </w:p>
          <w:p w:rsidR="00731090" w:rsidRPr="00994780" w:rsidRDefault="00731090" w:rsidP="00731090">
            <w:pPr>
              <w:shd w:val="clear" w:color="auto" w:fill="FFFFFF" w:themeFill="background1"/>
              <w:rPr>
                <w:sz w:val="24"/>
                <w:szCs w:val="24"/>
                <w:lang w:val="uk-UA" w:eastAsia="uk-UA"/>
              </w:rPr>
            </w:pPr>
          </w:p>
          <w:p w:rsidR="00731090" w:rsidRPr="00994780" w:rsidRDefault="00731090" w:rsidP="00731090">
            <w:pPr>
              <w:shd w:val="clear" w:color="auto" w:fill="FFFFFF" w:themeFill="background1"/>
              <w:rPr>
                <w:sz w:val="24"/>
                <w:szCs w:val="24"/>
                <w:lang w:val="uk-UA" w:eastAsia="uk-UA"/>
              </w:rPr>
            </w:pPr>
          </w:p>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До 20 січня</w:t>
            </w:r>
          </w:p>
          <w:p w:rsidR="00731090" w:rsidRPr="00994780" w:rsidRDefault="00731090" w:rsidP="00731090">
            <w:pPr>
              <w:shd w:val="clear" w:color="auto" w:fill="FFFFFF" w:themeFill="background1"/>
              <w:rPr>
                <w:sz w:val="24"/>
                <w:szCs w:val="24"/>
                <w:lang w:val="uk-UA" w:eastAsia="uk-UA"/>
              </w:rPr>
            </w:pPr>
          </w:p>
          <w:p w:rsidR="00731090" w:rsidRPr="00994780" w:rsidRDefault="00731090" w:rsidP="00731090">
            <w:pPr>
              <w:shd w:val="clear" w:color="auto" w:fill="FFFFFF" w:themeFill="background1"/>
              <w:jc w:val="center"/>
              <w:rPr>
                <w:sz w:val="24"/>
                <w:szCs w:val="24"/>
                <w:lang w:val="uk-UA" w:eastAsia="uk-UA"/>
              </w:rPr>
            </w:pPr>
          </w:p>
          <w:p w:rsidR="00731090" w:rsidRPr="00994780" w:rsidRDefault="00731090" w:rsidP="00731090">
            <w:pPr>
              <w:shd w:val="clear" w:color="auto" w:fill="FFFFFF" w:themeFill="background1"/>
              <w:jc w:val="center"/>
              <w:rPr>
                <w:sz w:val="24"/>
                <w:szCs w:val="24"/>
                <w:lang w:val="uk-UA" w:eastAsia="uk-UA"/>
              </w:rPr>
            </w:pPr>
            <w:r w:rsidRPr="00994780">
              <w:rPr>
                <w:sz w:val="24"/>
                <w:szCs w:val="24"/>
                <w:lang w:val="uk-UA" w:eastAsia="uk-UA"/>
              </w:rPr>
              <w:t>До 20 січня</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Керівництво Держлікслужби</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Управління комунікацій</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Керівники структурних підрозділів Держлікслужби</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eastAsia="en-US"/>
              </w:rPr>
            </w:pPr>
            <w:r w:rsidRPr="00994780">
              <w:rPr>
                <w:sz w:val="24"/>
                <w:szCs w:val="24"/>
                <w:lang w:val="uk-UA"/>
              </w:rPr>
              <w:t>Територіальні органи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Виконано.</w:t>
            </w:r>
          </w:p>
          <w:p w:rsidR="00731090" w:rsidRPr="00994780" w:rsidRDefault="00731090" w:rsidP="00731090">
            <w:pPr>
              <w:shd w:val="clear" w:color="auto" w:fill="FFFFFF" w:themeFill="background1"/>
              <w:rPr>
                <w:sz w:val="24"/>
                <w:szCs w:val="24"/>
                <w:lang w:val="uk-UA"/>
              </w:rPr>
            </w:pPr>
            <w:r w:rsidRPr="00994780">
              <w:rPr>
                <w:sz w:val="24"/>
                <w:szCs w:val="24"/>
                <w:lang w:val="uk-UA"/>
              </w:rPr>
              <w:t>Проект Плану роботи Держлікслужби на 2023 рік надіслано на погодження в МОЗ.</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Організовано підготовку та затвердження річних планів роботи на 2023 рік територіальних органів Держлікслужби.</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Звіт про виконання Плану роботи Держлікслужби за 2021 рік надіслано в МОЗ на оприлюднено на </w:t>
            </w:r>
            <w:proofErr w:type="spellStart"/>
            <w:r w:rsidRPr="00994780">
              <w:rPr>
                <w:sz w:val="24"/>
                <w:szCs w:val="24"/>
                <w:lang w:val="uk-UA"/>
              </w:rPr>
              <w:t>вебсайті</w:t>
            </w:r>
            <w:proofErr w:type="spellEnd"/>
            <w:r w:rsidRPr="00994780">
              <w:rPr>
                <w:sz w:val="24"/>
                <w:szCs w:val="24"/>
                <w:lang w:val="uk-UA"/>
              </w:rPr>
              <w:t xml:space="preserve"> Держлікслужби.</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Організовано узагальнення річних звітів територіальних органів Держлікслужби про виконання ними планів роботи територіальних органів за 2021 рік.</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b/>
                <w:sz w:val="24"/>
                <w:szCs w:val="24"/>
                <w:lang w:val="uk-UA"/>
              </w:rPr>
            </w:pPr>
            <w:r w:rsidRPr="00994780">
              <w:rPr>
                <w:b/>
                <w:sz w:val="24"/>
                <w:szCs w:val="24"/>
                <w:lang w:val="uk-UA"/>
              </w:rPr>
              <w:t>14.</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731090" w:rsidRPr="00994780" w:rsidRDefault="00731090" w:rsidP="00731090">
            <w:pPr>
              <w:rPr>
                <w:b/>
                <w:sz w:val="24"/>
                <w:szCs w:val="24"/>
                <w:lang w:val="uk-UA"/>
              </w:rPr>
            </w:pPr>
            <w:r w:rsidRPr="00994780">
              <w:rPr>
                <w:b/>
                <w:sz w:val="24"/>
                <w:szCs w:val="24"/>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 xml:space="preserve">Забезпечення організації діловодства апарату Держлікслужби: </w:t>
            </w:r>
          </w:p>
          <w:p w:rsidR="00731090" w:rsidRPr="00994780" w:rsidRDefault="00731090" w:rsidP="00731090">
            <w:pPr>
              <w:rPr>
                <w:sz w:val="24"/>
                <w:szCs w:val="24"/>
                <w:lang w:val="uk-UA"/>
              </w:rPr>
            </w:pPr>
            <w:r w:rsidRPr="00994780">
              <w:rPr>
                <w:sz w:val="24"/>
                <w:szCs w:val="24"/>
                <w:lang w:val="uk-UA"/>
              </w:rPr>
              <w:t>- попередній розгляд кореспонденції;</w:t>
            </w:r>
          </w:p>
          <w:p w:rsidR="00731090" w:rsidRPr="00994780" w:rsidRDefault="00731090" w:rsidP="00731090">
            <w:pPr>
              <w:rPr>
                <w:sz w:val="24"/>
                <w:szCs w:val="24"/>
                <w:lang w:val="uk-UA"/>
              </w:rPr>
            </w:pPr>
            <w:r w:rsidRPr="00994780">
              <w:rPr>
                <w:sz w:val="24"/>
                <w:szCs w:val="24"/>
                <w:lang w:val="uk-UA"/>
              </w:rPr>
              <w:t>- реєстрація та відправка кореспонденції;</w:t>
            </w:r>
          </w:p>
          <w:p w:rsidR="00731090" w:rsidRPr="00994780" w:rsidRDefault="00731090" w:rsidP="00731090">
            <w:pPr>
              <w:rPr>
                <w:sz w:val="24"/>
                <w:szCs w:val="24"/>
                <w:lang w:val="uk-UA"/>
              </w:rPr>
            </w:pPr>
            <w:r w:rsidRPr="00994780">
              <w:rPr>
                <w:sz w:val="24"/>
                <w:szCs w:val="24"/>
                <w:lang w:val="uk-UA"/>
              </w:rPr>
              <w:t>- оперативне проходження, облік, зберігання документів;</w:t>
            </w:r>
          </w:p>
          <w:p w:rsidR="00731090" w:rsidRPr="00994780" w:rsidRDefault="00731090" w:rsidP="00731090">
            <w:pPr>
              <w:ind w:left="175" w:hanging="175"/>
              <w:rPr>
                <w:sz w:val="24"/>
                <w:szCs w:val="24"/>
                <w:lang w:val="uk-UA"/>
              </w:rPr>
            </w:pPr>
            <w:r w:rsidRPr="00994780">
              <w:rPr>
                <w:sz w:val="24"/>
                <w:szCs w:val="24"/>
                <w:lang w:val="uk-UA"/>
              </w:rPr>
              <w:t>- реєстрація наказів з основної діяльності та адміністративно-господарських питань.</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both"/>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Робота з попереднього розгляду кореспонденції проводилась як стосовно паперових, так і документів отриманих по електронній пошті, щоденно протягом року.</w:t>
            </w:r>
          </w:p>
          <w:p w:rsidR="00731090" w:rsidRPr="00994780" w:rsidRDefault="00731090" w:rsidP="00731090">
            <w:pPr>
              <w:rPr>
                <w:sz w:val="24"/>
                <w:szCs w:val="24"/>
                <w:lang w:val="uk-UA"/>
              </w:rPr>
            </w:pPr>
            <w:r w:rsidRPr="00994780">
              <w:rPr>
                <w:sz w:val="24"/>
                <w:szCs w:val="24"/>
                <w:lang w:val="uk-UA"/>
              </w:rPr>
              <w:t xml:space="preserve">Зареєстровано: </w:t>
            </w:r>
          </w:p>
          <w:p w:rsidR="00731090" w:rsidRPr="00994780" w:rsidRDefault="00731090" w:rsidP="00731090">
            <w:pPr>
              <w:rPr>
                <w:sz w:val="24"/>
                <w:szCs w:val="24"/>
                <w:lang w:val="uk-UA"/>
              </w:rPr>
            </w:pPr>
            <w:r w:rsidRPr="00994780">
              <w:rPr>
                <w:sz w:val="24"/>
                <w:szCs w:val="24"/>
                <w:lang w:val="uk-UA"/>
              </w:rPr>
              <w:t>вхідні документи – 26637;</w:t>
            </w:r>
          </w:p>
          <w:p w:rsidR="00731090" w:rsidRPr="00994780" w:rsidRDefault="00731090" w:rsidP="00731090">
            <w:pPr>
              <w:rPr>
                <w:sz w:val="24"/>
                <w:szCs w:val="24"/>
                <w:lang w:val="uk-UA"/>
              </w:rPr>
            </w:pPr>
            <w:r w:rsidRPr="00994780">
              <w:rPr>
                <w:sz w:val="24"/>
                <w:szCs w:val="24"/>
                <w:lang w:val="uk-UA"/>
              </w:rPr>
              <w:t>вихідні документи - 20031;</w:t>
            </w:r>
          </w:p>
          <w:p w:rsidR="00731090" w:rsidRPr="00994780" w:rsidRDefault="00731090" w:rsidP="00731090">
            <w:pPr>
              <w:rPr>
                <w:sz w:val="24"/>
                <w:szCs w:val="24"/>
                <w:lang w:val="uk-UA"/>
              </w:rPr>
            </w:pPr>
            <w:r w:rsidRPr="00994780">
              <w:rPr>
                <w:sz w:val="24"/>
                <w:szCs w:val="24"/>
                <w:lang w:val="uk-UA"/>
              </w:rPr>
              <w:t>внутрішні документи – 1329.</w:t>
            </w:r>
          </w:p>
          <w:p w:rsidR="00731090" w:rsidRPr="00994780" w:rsidRDefault="00731090" w:rsidP="00731090">
            <w:pPr>
              <w:rPr>
                <w:sz w:val="24"/>
                <w:szCs w:val="24"/>
                <w:lang w:val="uk-UA"/>
              </w:rPr>
            </w:pPr>
            <w:r w:rsidRPr="00994780">
              <w:rPr>
                <w:sz w:val="24"/>
                <w:szCs w:val="24"/>
                <w:lang w:val="uk-UA"/>
              </w:rPr>
              <w:t>Здійснення реєстрації документів у СЕВ ОВВ:</w:t>
            </w:r>
          </w:p>
          <w:p w:rsidR="00731090" w:rsidRPr="00994780" w:rsidRDefault="00731090" w:rsidP="00731090">
            <w:pPr>
              <w:rPr>
                <w:sz w:val="24"/>
                <w:szCs w:val="24"/>
                <w:lang w:val="uk-UA"/>
              </w:rPr>
            </w:pPr>
            <w:r w:rsidRPr="00994780">
              <w:rPr>
                <w:sz w:val="24"/>
                <w:szCs w:val="24"/>
                <w:lang w:val="uk-UA"/>
              </w:rPr>
              <w:t>Вхідних документів – 2060;</w:t>
            </w:r>
          </w:p>
          <w:p w:rsidR="00731090" w:rsidRPr="00994780" w:rsidRDefault="00731090" w:rsidP="00731090">
            <w:pPr>
              <w:rPr>
                <w:sz w:val="24"/>
                <w:szCs w:val="24"/>
                <w:lang w:val="uk-UA"/>
              </w:rPr>
            </w:pPr>
            <w:r w:rsidRPr="00994780">
              <w:rPr>
                <w:sz w:val="24"/>
                <w:szCs w:val="24"/>
                <w:lang w:val="uk-UA"/>
              </w:rPr>
              <w:t>з них: з Секретаріату Кабінету Міністрів України –390, з МОЗ – 743.</w:t>
            </w:r>
          </w:p>
          <w:p w:rsidR="00731090" w:rsidRPr="00994780" w:rsidRDefault="00731090" w:rsidP="00731090">
            <w:pPr>
              <w:rPr>
                <w:sz w:val="24"/>
                <w:szCs w:val="24"/>
                <w:lang w:val="uk-UA"/>
              </w:rPr>
            </w:pPr>
            <w:r w:rsidRPr="00994780">
              <w:rPr>
                <w:sz w:val="24"/>
                <w:szCs w:val="24"/>
                <w:lang w:val="uk-UA"/>
              </w:rPr>
              <w:t>Вихідних документів – 2143,</w:t>
            </w:r>
          </w:p>
          <w:p w:rsidR="00731090" w:rsidRPr="00994780" w:rsidRDefault="00731090" w:rsidP="00731090">
            <w:pPr>
              <w:rPr>
                <w:sz w:val="24"/>
                <w:szCs w:val="24"/>
                <w:lang w:val="uk-UA"/>
              </w:rPr>
            </w:pPr>
            <w:r w:rsidRPr="00994780">
              <w:rPr>
                <w:sz w:val="24"/>
                <w:szCs w:val="24"/>
                <w:lang w:val="uk-UA"/>
              </w:rPr>
              <w:t>з них: до Секретаріат Кабінету Міністрів України – 173, до МОЗ – 972.</w:t>
            </w:r>
          </w:p>
          <w:p w:rsidR="00731090" w:rsidRPr="00994780" w:rsidRDefault="00731090" w:rsidP="00731090">
            <w:pPr>
              <w:rPr>
                <w:sz w:val="24"/>
                <w:szCs w:val="24"/>
                <w:lang w:val="uk-UA"/>
              </w:rPr>
            </w:pPr>
            <w:r w:rsidRPr="00994780">
              <w:rPr>
                <w:sz w:val="24"/>
                <w:szCs w:val="24"/>
                <w:lang w:val="uk-UA"/>
              </w:rPr>
              <w:t>Відправлено поштою 4623 документи.</w:t>
            </w:r>
          </w:p>
          <w:p w:rsidR="00731090" w:rsidRPr="00994780" w:rsidRDefault="00731090" w:rsidP="00731090">
            <w:pPr>
              <w:rPr>
                <w:bCs/>
                <w:sz w:val="24"/>
                <w:szCs w:val="24"/>
                <w:lang w:val="uk-UA"/>
              </w:rPr>
            </w:pPr>
            <w:r w:rsidRPr="00994780">
              <w:rPr>
                <w:sz w:val="24"/>
                <w:szCs w:val="24"/>
                <w:lang w:val="uk-UA"/>
              </w:rPr>
              <w:t xml:space="preserve">Робота із здійснення оперативного проходження кореспонденції до виконавців проводиться щоденно, відповідно до п. 3.23 Інструкції з діловодства в Державній службі України з лікарських засобів та контролю за наркотиками та згідно з наказом </w:t>
            </w:r>
            <w:r w:rsidRPr="00994780">
              <w:rPr>
                <w:bCs/>
                <w:sz w:val="24"/>
                <w:szCs w:val="24"/>
                <w:lang w:val="uk-UA"/>
              </w:rPr>
              <w:t>Держлікслужби</w:t>
            </w:r>
            <w:r w:rsidRPr="00994780">
              <w:rPr>
                <w:bCs/>
                <w:sz w:val="24"/>
                <w:szCs w:val="24"/>
                <w:lang w:val="uk-UA"/>
              </w:rPr>
              <w:br/>
              <w:t>від 22.12.2017 № 20-АДМ «Про затвердження графіку передачі кореспонденції».</w:t>
            </w:r>
          </w:p>
          <w:p w:rsidR="00731090" w:rsidRPr="00994780" w:rsidRDefault="00731090" w:rsidP="00731090">
            <w:pPr>
              <w:rPr>
                <w:bCs/>
                <w:sz w:val="24"/>
                <w:szCs w:val="24"/>
                <w:lang w:val="uk-UA"/>
              </w:rPr>
            </w:pPr>
            <w:r w:rsidRPr="00994780">
              <w:rPr>
                <w:bCs/>
                <w:sz w:val="24"/>
                <w:szCs w:val="24"/>
                <w:lang w:val="uk-UA"/>
              </w:rPr>
              <w:t>Також запроваджено прийом документів по електронній пошті Держлікслужби, який склав у першому півріччі 75%.</w:t>
            </w:r>
          </w:p>
          <w:p w:rsidR="00731090" w:rsidRPr="00994780" w:rsidRDefault="00731090" w:rsidP="00731090">
            <w:pPr>
              <w:rPr>
                <w:bCs/>
                <w:sz w:val="24"/>
                <w:szCs w:val="24"/>
                <w:lang w:val="uk-UA"/>
              </w:rPr>
            </w:pPr>
            <w:r w:rsidRPr="00994780">
              <w:rPr>
                <w:bCs/>
                <w:sz w:val="24"/>
                <w:szCs w:val="24"/>
                <w:lang w:val="uk-UA"/>
              </w:rPr>
              <w:t>Проведено 1 засідання експертної комісії  у грудні.</w:t>
            </w:r>
          </w:p>
          <w:p w:rsidR="00731090" w:rsidRPr="00994780" w:rsidRDefault="00731090" w:rsidP="00731090">
            <w:pPr>
              <w:rPr>
                <w:bCs/>
                <w:sz w:val="24"/>
                <w:szCs w:val="24"/>
                <w:lang w:val="uk-UA"/>
              </w:rPr>
            </w:pPr>
            <w:r w:rsidRPr="00994780">
              <w:rPr>
                <w:bCs/>
                <w:sz w:val="24"/>
                <w:szCs w:val="24"/>
                <w:lang w:val="uk-UA"/>
              </w:rPr>
              <w:t xml:space="preserve">Зведену номенклатури справ Держлікслужби на 2022 </w:t>
            </w:r>
            <w:proofErr w:type="spellStart"/>
            <w:r w:rsidRPr="00994780">
              <w:rPr>
                <w:bCs/>
                <w:sz w:val="24"/>
                <w:szCs w:val="24"/>
                <w:lang w:val="uk-UA"/>
              </w:rPr>
              <w:t>pік</w:t>
            </w:r>
            <w:proofErr w:type="spellEnd"/>
            <w:r w:rsidRPr="00994780">
              <w:rPr>
                <w:bCs/>
                <w:sz w:val="24"/>
                <w:szCs w:val="24"/>
                <w:lang w:val="uk-UA"/>
              </w:rPr>
              <w:t xml:space="preserve"> опрацьовано та затверджено на ЕК 15.12.2021 та введено в дію наказом Держлікслужби</w:t>
            </w:r>
          </w:p>
          <w:p w:rsidR="00731090" w:rsidRPr="00994780" w:rsidRDefault="00731090" w:rsidP="00731090">
            <w:pPr>
              <w:rPr>
                <w:bCs/>
                <w:sz w:val="24"/>
                <w:szCs w:val="24"/>
                <w:lang w:val="uk-UA"/>
              </w:rPr>
            </w:pPr>
            <w:r w:rsidRPr="00994780">
              <w:rPr>
                <w:bCs/>
                <w:sz w:val="24"/>
                <w:szCs w:val="24"/>
                <w:lang w:val="uk-UA"/>
              </w:rPr>
              <w:t>від 17.12.2021 № 08-Адм.</w:t>
            </w:r>
          </w:p>
          <w:p w:rsidR="00731090" w:rsidRPr="00994780" w:rsidRDefault="00731090" w:rsidP="00731090">
            <w:pPr>
              <w:rPr>
                <w:bCs/>
                <w:sz w:val="24"/>
                <w:szCs w:val="24"/>
                <w:lang w:val="uk-UA"/>
              </w:rPr>
            </w:pPr>
            <w:r w:rsidRPr="00994780">
              <w:rPr>
                <w:bCs/>
                <w:sz w:val="24"/>
                <w:szCs w:val="24"/>
                <w:lang w:val="uk-UA"/>
              </w:rPr>
              <w:t>Протягом 2021року здійснено реєстрацію наказів :</w:t>
            </w:r>
          </w:p>
          <w:p w:rsidR="00731090" w:rsidRPr="00994780" w:rsidRDefault="00731090" w:rsidP="00731090">
            <w:pPr>
              <w:rPr>
                <w:bCs/>
                <w:sz w:val="24"/>
                <w:szCs w:val="24"/>
                <w:lang w:val="uk-UA"/>
              </w:rPr>
            </w:pPr>
            <w:r w:rsidRPr="00994780">
              <w:rPr>
                <w:bCs/>
                <w:sz w:val="24"/>
                <w:szCs w:val="24"/>
                <w:lang w:val="uk-UA"/>
              </w:rPr>
              <w:t>- з основної діяльності – 1031;</w:t>
            </w:r>
          </w:p>
          <w:p w:rsidR="00731090" w:rsidRPr="00994780" w:rsidRDefault="00731090" w:rsidP="00731090">
            <w:pPr>
              <w:rPr>
                <w:bCs/>
                <w:sz w:val="24"/>
                <w:szCs w:val="24"/>
                <w:lang w:val="uk-UA"/>
              </w:rPr>
            </w:pPr>
            <w:r w:rsidRPr="00994780">
              <w:rPr>
                <w:bCs/>
                <w:sz w:val="24"/>
                <w:szCs w:val="24"/>
                <w:lang w:val="uk-UA"/>
              </w:rPr>
              <w:t>- з адміністративно-господарських питань – 12.</w:t>
            </w:r>
          </w:p>
          <w:p w:rsidR="00731090" w:rsidRPr="00994780" w:rsidRDefault="00731090" w:rsidP="00731090">
            <w:pPr>
              <w:rPr>
                <w:sz w:val="24"/>
                <w:szCs w:val="24"/>
                <w:lang w:val="uk-UA"/>
              </w:rPr>
            </w:pPr>
            <w:r w:rsidRPr="00994780">
              <w:rPr>
                <w:bCs/>
                <w:sz w:val="24"/>
                <w:szCs w:val="24"/>
                <w:lang w:val="uk-UA"/>
              </w:rPr>
              <w:t xml:space="preserve">Прийнято </w:t>
            </w:r>
            <w:r w:rsidRPr="00994780">
              <w:rPr>
                <w:bCs/>
                <w:iCs/>
                <w:sz w:val="24"/>
                <w:szCs w:val="24"/>
                <w:lang w:val="uk-UA"/>
              </w:rPr>
              <w:t xml:space="preserve">наказ Держлікслужби </w:t>
            </w:r>
            <w:r w:rsidRPr="00994780">
              <w:rPr>
                <w:sz w:val="24"/>
                <w:szCs w:val="24"/>
                <w:lang w:val="uk-UA"/>
              </w:rPr>
              <w:t>від 27.12.2022 №12-Адм «Про утворення комісії для перевірки наявності печаток і штампів Державної служби України з лікарських засобів та контролю за наркотиками».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Забезпечення організації ведення діловодства із звернень громадян.</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Зареєстровано 375 звернень.</w:t>
            </w:r>
          </w:p>
          <w:p w:rsidR="00731090" w:rsidRPr="00994780" w:rsidRDefault="00731090" w:rsidP="00731090">
            <w:pPr>
              <w:rPr>
                <w:sz w:val="24"/>
                <w:szCs w:val="24"/>
                <w:lang w:val="uk-UA"/>
              </w:rPr>
            </w:pPr>
            <w:r w:rsidRPr="00994780">
              <w:rPr>
                <w:sz w:val="24"/>
                <w:szCs w:val="24"/>
                <w:lang w:val="uk-UA"/>
              </w:rPr>
              <w:t>Приймались звернення громадян, що надходять на Урядову гарячу лінію, в Єдиній системі опрацювання опрацьовано 68 відповідних звернень.</w:t>
            </w:r>
          </w:p>
          <w:p w:rsidR="00731090" w:rsidRPr="00994780" w:rsidRDefault="00731090" w:rsidP="00731090">
            <w:pPr>
              <w:rPr>
                <w:sz w:val="24"/>
                <w:szCs w:val="24"/>
                <w:lang w:val="uk-UA"/>
              </w:rPr>
            </w:pPr>
            <w:r w:rsidRPr="00994780">
              <w:rPr>
                <w:sz w:val="24"/>
                <w:szCs w:val="24"/>
                <w:lang w:val="uk-UA"/>
              </w:rPr>
              <w:t>У 2022 році особистий прийом керівництвом Держлікслужби не проводився.</w:t>
            </w:r>
          </w:p>
          <w:p w:rsidR="00731090" w:rsidRPr="00994780" w:rsidRDefault="00731090" w:rsidP="00731090">
            <w:pPr>
              <w:rPr>
                <w:sz w:val="24"/>
                <w:szCs w:val="24"/>
                <w:lang w:val="uk-UA"/>
              </w:rPr>
            </w:pPr>
            <w:r w:rsidRPr="00994780">
              <w:rPr>
                <w:sz w:val="24"/>
                <w:szCs w:val="24"/>
                <w:lang w:val="uk-UA"/>
              </w:rPr>
              <w:t>Проводиться щоденний моніторинг та контроль стану виконання звернень громадян структурними підрозділами.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Забезпечення організації ведення діловодства відповідно до вимог Закону України «Про доступ до публічної інформації».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both"/>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Зареєстровано запитів – 172.</w:t>
            </w:r>
          </w:p>
          <w:p w:rsidR="00731090" w:rsidRPr="00994780" w:rsidRDefault="00731090" w:rsidP="00731090">
            <w:pPr>
              <w:rPr>
                <w:sz w:val="24"/>
                <w:szCs w:val="24"/>
                <w:lang w:val="uk-UA"/>
              </w:rPr>
            </w:pPr>
            <w:r w:rsidRPr="00994780">
              <w:rPr>
                <w:sz w:val="24"/>
                <w:szCs w:val="24"/>
                <w:lang w:val="uk-UA"/>
              </w:rPr>
              <w:t>Щотижневий моніторинг стану виконання запитів структурними підрозділами.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Забезпечення організації ведення діловодства з грифом «Для службового користування».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Зареєстровано:</w:t>
            </w:r>
          </w:p>
          <w:p w:rsidR="00731090" w:rsidRPr="00994780" w:rsidRDefault="00731090" w:rsidP="00731090">
            <w:pPr>
              <w:rPr>
                <w:sz w:val="24"/>
                <w:szCs w:val="24"/>
                <w:lang w:val="uk-UA"/>
              </w:rPr>
            </w:pPr>
            <w:r w:rsidRPr="00994780">
              <w:rPr>
                <w:sz w:val="24"/>
                <w:szCs w:val="24"/>
                <w:lang w:val="uk-UA"/>
              </w:rPr>
              <w:t>вхідних – 42, вихідних – 129 документів.</w:t>
            </w:r>
          </w:p>
          <w:p w:rsidR="00731090" w:rsidRPr="00994780" w:rsidRDefault="00731090" w:rsidP="00731090">
            <w:pPr>
              <w:rPr>
                <w:sz w:val="24"/>
                <w:szCs w:val="24"/>
                <w:lang w:val="uk-UA"/>
              </w:rPr>
            </w:pPr>
            <w:r w:rsidRPr="00994780">
              <w:rPr>
                <w:sz w:val="24"/>
                <w:szCs w:val="24"/>
                <w:lang w:val="uk-UA"/>
              </w:rPr>
              <w:t>Забезпечено проведення перевірки наявності документів з грифом «ДСК» (наказ Держлікслужби</w:t>
            </w:r>
            <w:r w:rsidRPr="00994780">
              <w:rPr>
                <w:sz w:val="24"/>
                <w:szCs w:val="24"/>
                <w:lang w:val="uk-UA"/>
              </w:rPr>
              <w:br/>
              <w:t>від 27.06.2022 № 449 «Про проведення перевірки»).</w:t>
            </w:r>
          </w:p>
          <w:p w:rsidR="00731090" w:rsidRPr="00994780" w:rsidRDefault="00731090" w:rsidP="00731090">
            <w:pPr>
              <w:rPr>
                <w:sz w:val="24"/>
                <w:szCs w:val="24"/>
                <w:lang w:val="uk-UA"/>
              </w:rPr>
            </w:pPr>
            <w:r w:rsidRPr="00994780">
              <w:rPr>
                <w:sz w:val="24"/>
                <w:szCs w:val="24"/>
                <w:lang w:val="uk-UA"/>
              </w:rPr>
              <w:t>За результатами складено Акт від 01.07. 2022 № 6/11.0-22.</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Удосконалення нормативної бази Держлікслужби з питань організації діловодства.</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Протягом року прийнято:</w:t>
            </w:r>
          </w:p>
          <w:p w:rsidR="00731090" w:rsidRPr="00994780" w:rsidRDefault="00731090" w:rsidP="00731090">
            <w:pPr>
              <w:rPr>
                <w:sz w:val="24"/>
                <w:szCs w:val="24"/>
                <w:lang w:val="uk-UA"/>
              </w:rPr>
            </w:pPr>
            <w:r w:rsidRPr="00994780">
              <w:rPr>
                <w:sz w:val="24"/>
                <w:szCs w:val="24"/>
                <w:lang w:val="uk-UA"/>
              </w:rPr>
              <w:t>- Наказ № 402 від 03.06.2022 «Про внесення змін до наказу Держлікслужби від 18.01.2019</w:t>
            </w:r>
            <w:r w:rsidRPr="00994780">
              <w:rPr>
                <w:sz w:val="24"/>
                <w:szCs w:val="24"/>
                <w:lang w:val="uk-UA"/>
              </w:rPr>
              <w:br/>
              <w:t>№ 85»;</w:t>
            </w:r>
          </w:p>
          <w:p w:rsidR="00731090" w:rsidRPr="00994780" w:rsidRDefault="00731090" w:rsidP="00731090">
            <w:pPr>
              <w:rPr>
                <w:sz w:val="24"/>
                <w:szCs w:val="24"/>
                <w:lang w:val="uk-UA"/>
              </w:rPr>
            </w:pPr>
            <w:r w:rsidRPr="00994780">
              <w:rPr>
                <w:sz w:val="24"/>
                <w:szCs w:val="24"/>
                <w:lang w:val="uk-UA"/>
              </w:rPr>
              <w:t>- Наказ № 488 від 08.07.2022 «Про внесення змін до наказу Держлікслужби від 18.01.2019</w:t>
            </w:r>
            <w:r w:rsidRPr="00994780">
              <w:rPr>
                <w:sz w:val="24"/>
                <w:szCs w:val="24"/>
                <w:lang w:val="uk-UA"/>
              </w:rPr>
              <w:br/>
              <w:t>№ 85»;</w:t>
            </w:r>
          </w:p>
          <w:p w:rsidR="00731090" w:rsidRPr="00994780" w:rsidRDefault="00731090" w:rsidP="00731090">
            <w:pPr>
              <w:rPr>
                <w:sz w:val="24"/>
                <w:szCs w:val="24"/>
                <w:lang w:val="uk-UA"/>
              </w:rPr>
            </w:pPr>
            <w:r w:rsidRPr="00994780">
              <w:rPr>
                <w:sz w:val="24"/>
                <w:szCs w:val="24"/>
                <w:lang w:val="uk-UA"/>
              </w:rPr>
              <w:t xml:space="preserve">- Наказ № 527 від 19.07.2022 «Про внесення змін до наказу </w:t>
            </w:r>
            <w:proofErr w:type="spellStart"/>
            <w:r w:rsidRPr="00994780">
              <w:rPr>
                <w:sz w:val="24"/>
                <w:szCs w:val="24"/>
                <w:lang w:val="uk-UA"/>
              </w:rPr>
              <w:t>Держлікслікслужби</w:t>
            </w:r>
            <w:proofErr w:type="spellEnd"/>
            <w:r w:rsidRPr="00994780">
              <w:rPr>
                <w:sz w:val="24"/>
                <w:szCs w:val="24"/>
                <w:lang w:val="uk-UA"/>
              </w:rPr>
              <w:t xml:space="preserve"> від 23.01.2017 № 70»Наказ № 566 від 25.07.2022 «Про внесення змін до наказу Держлікслужби від 18.01.2019</w:t>
            </w:r>
            <w:r w:rsidRPr="00994780">
              <w:rPr>
                <w:sz w:val="24"/>
                <w:szCs w:val="24"/>
                <w:lang w:val="uk-UA"/>
              </w:rPr>
              <w:br/>
              <w:t>№ 85»;</w:t>
            </w:r>
          </w:p>
          <w:p w:rsidR="00731090" w:rsidRPr="00994780" w:rsidRDefault="00731090" w:rsidP="00731090">
            <w:pPr>
              <w:rPr>
                <w:sz w:val="24"/>
                <w:szCs w:val="24"/>
                <w:lang w:val="uk-UA"/>
              </w:rPr>
            </w:pPr>
            <w:r w:rsidRPr="00994780">
              <w:rPr>
                <w:sz w:val="24"/>
                <w:szCs w:val="24"/>
                <w:lang w:val="uk-UA"/>
              </w:rPr>
              <w:t>- Наказ № 723 від 15.09.2022 «Про внесення змін до наказу Держлікслужби від 18.01.2019 № 85»;</w:t>
            </w:r>
          </w:p>
          <w:p w:rsidR="00731090" w:rsidRPr="00994780" w:rsidRDefault="00731090" w:rsidP="00731090">
            <w:pPr>
              <w:rPr>
                <w:sz w:val="24"/>
                <w:szCs w:val="24"/>
                <w:lang w:val="uk-UA"/>
              </w:rPr>
            </w:pPr>
            <w:r w:rsidRPr="00994780">
              <w:rPr>
                <w:sz w:val="24"/>
                <w:szCs w:val="24"/>
                <w:lang w:val="uk-UA"/>
              </w:rPr>
              <w:t>- Наказ № 726 від 20.09.2022 «Про внесення змін до наказу Держлікслужби від 18.01.2019</w:t>
            </w:r>
          </w:p>
          <w:p w:rsidR="00731090" w:rsidRPr="00994780" w:rsidRDefault="00731090" w:rsidP="00731090">
            <w:pPr>
              <w:rPr>
                <w:sz w:val="24"/>
                <w:szCs w:val="24"/>
                <w:lang w:val="uk-UA"/>
              </w:rPr>
            </w:pPr>
            <w:r w:rsidRPr="00994780">
              <w:rPr>
                <w:sz w:val="24"/>
                <w:szCs w:val="24"/>
                <w:lang w:val="uk-UA"/>
              </w:rPr>
              <w:t>№ 85»;</w:t>
            </w:r>
          </w:p>
          <w:p w:rsidR="00731090" w:rsidRPr="00994780" w:rsidRDefault="00731090" w:rsidP="00731090">
            <w:pPr>
              <w:rPr>
                <w:sz w:val="24"/>
                <w:szCs w:val="24"/>
                <w:lang w:val="uk-UA"/>
              </w:rPr>
            </w:pPr>
            <w:r w:rsidRPr="00994780">
              <w:rPr>
                <w:sz w:val="24"/>
                <w:szCs w:val="24"/>
                <w:lang w:val="uk-UA"/>
              </w:rPr>
              <w:t>- Наказ № 1008 від 23.12.2022 «Про внесення змін до наказу Держлікслужби від 18.01.2019</w:t>
            </w:r>
            <w:r w:rsidRPr="00994780">
              <w:rPr>
                <w:sz w:val="24"/>
                <w:szCs w:val="24"/>
                <w:lang w:val="uk-UA"/>
              </w:rPr>
              <w:br/>
              <w:t>№ 85»;</w:t>
            </w:r>
          </w:p>
          <w:p w:rsidR="00731090" w:rsidRPr="00994780" w:rsidRDefault="00731090" w:rsidP="00731090">
            <w:pPr>
              <w:rPr>
                <w:sz w:val="24"/>
                <w:szCs w:val="24"/>
                <w:lang w:val="uk-UA"/>
              </w:rPr>
            </w:pPr>
            <w:r w:rsidRPr="00994780">
              <w:rPr>
                <w:sz w:val="24"/>
                <w:szCs w:val="24"/>
                <w:lang w:val="uk-UA"/>
              </w:rPr>
              <w:t>- Наказ № 1009 від 23.12.2022 «</w:t>
            </w:r>
            <w:r w:rsidRPr="00994780">
              <w:rPr>
                <w:rFonts w:eastAsiaTheme="minorHAnsi"/>
                <w:sz w:val="24"/>
                <w:szCs w:val="24"/>
                <w:lang w:val="uk-UA" w:eastAsia="en-US"/>
              </w:rPr>
              <w:t xml:space="preserve">Про внесення змін до наказу </w:t>
            </w:r>
            <w:proofErr w:type="spellStart"/>
            <w:r w:rsidRPr="00994780">
              <w:rPr>
                <w:rFonts w:eastAsiaTheme="minorHAnsi"/>
                <w:sz w:val="24"/>
                <w:szCs w:val="24"/>
                <w:lang w:val="uk-UA" w:eastAsia="en-US"/>
              </w:rPr>
              <w:t>Держікслужби</w:t>
            </w:r>
            <w:proofErr w:type="spellEnd"/>
            <w:r w:rsidRPr="00994780">
              <w:rPr>
                <w:rFonts w:eastAsiaTheme="minorHAnsi"/>
                <w:sz w:val="24"/>
                <w:szCs w:val="24"/>
                <w:lang w:val="uk-UA" w:eastAsia="en-US"/>
              </w:rPr>
              <w:t xml:space="preserve"> від 29.07.2016</w:t>
            </w:r>
            <w:r w:rsidRPr="00994780">
              <w:rPr>
                <w:rFonts w:eastAsiaTheme="minorHAnsi"/>
                <w:sz w:val="24"/>
                <w:szCs w:val="24"/>
                <w:lang w:val="uk-UA" w:eastAsia="en-US"/>
              </w:rPr>
              <w:br/>
              <w:t>№ 41».</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Контролювалось:</w:t>
            </w:r>
          </w:p>
          <w:p w:rsidR="00731090" w:rsidRPr="00994780" w:rsidRDefault="00731090" w:rsidP="00731090">
            <w:pPr>
              <w:rPr>
                <w:sz w:val="24"/>
                <w:szCs w:val="24"/>
                <w:lang w:val="uk-UA"/>
              </w:rPr>
            </w:pPr>
            <w:r w:rsidRPr="00994780">
              <w:rPr>
                <w:sz w:val="24"/>
                <w:szCs w:val="24"/>
                <w:lang w:val="uk-UA"/>
              </w:rPr>
              <w:t>протягом І кварталу – виконання 2248документів,</w:t>
            </w:r>
          </w:p>
          <w:p w:rsidR="00731090" w:rsidRPr="00994780" w:rsidRDefault="00731090" w:rsidP="00731090">
            <w:pPr>
              <w:rPr>
                <w:sz w:val="24"/>
                <w:szCs w:val="24"/>
                <w:lang w:val="uk-UA"/>
              </w:rPr>
            </w:pPr>
            <w:r w:rsidRPr="00994780">
              <w:rPr>
                <w:sz w:val="24"/>
                <w:szCs w:val="24"/>
                <w:lang w:val="uk-UA"/>
              </w:rPr>
              <w:t>протягом ІІ кварталу – 1947 документів,</w:t>
            </w:r>
          </w:p>
          <w:p w:rsidR="00731090" w:rsidRPr="00994780" w:rsidRDefault="00731090" w:rsidP="00731090">
            <w:pPr>
              <w:rPr>
                <w:sz w:val="24"/>
                <w:szCs w:val="24"/>
                <w:lang w:val="uk-UA"/>
              </w:rPr>
            </w:pPr>
            <w:r w:rsidRPr="00994780">
              <w:rPr>
                <w:sz w:val="24"/>
                <w:szCs w:val="24"/>
                <w:lang w:val="uk-UA"/>
              </w:rPr>
              <w:t>протягом III кварталу – 3190 документів,</w:t>
            </w:r>
          </w:p>
          <w:p w:rsidR="00731090" w:rsidRPr="00994780" w:rsidRDefault="00731090" w:rsidP="00731090">
            <w:pPr>
              <w:rPr>
                <w:sz w:val="24"/>
                <w:szCs w:val="24"/>
                <w:lang w:val="uk-UA"/>
              </w:rPr>
            </w:pPr>
            <w:r w:rsidRPr="00994780">
              <w:rPr>
                <w:sz w:val="24"/>
                <w:szCs w:val="24"/>
                <w:lang w:val="uk-UA"/>
              </w:rPr>
              <w:t>протягом IV кварталу – 2879 документів.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Проведення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Щотижнево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Запроваджено щоденний моніторинг стану виконання контрольних документів структурними підрозділами та направлення інформації по електронній пошті всім співробітникам.</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Підготовка інформаційно-аналітичних матеріалів щодо стану розгляду запитів на публічну інформацію  у Держлікслужбі.</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Щомісячно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Щомісячні звіти готувались та подавались керівництву Держлікслужби службовими записками.</w:t>
            </w:r>
          </w:p>
          <w:p w:rsidR="00731090" w:rsidRPr="00994780" w:rsidRDefault="00731090" w:rsidP="00731090">
            <w:pPr>
              <w:rPr>
                <w:sz w:val="24"/>
                <w:szCs w:val="24"/>
                <w:lang w:val="uk-UA"/>
              </w:rPr>
            </w:pPr>
            <w:r w:rsidRPr="00994780">
              <w:rPr>
                <w:sz w:val="24"/>
                <w:szCs w:val="24"/>
                <w:lang w:val="uk-UA"/>
              </w:rPr>
              <w:t xml:space="preserve">Відповідні матеріали щомісячно надавались для розміщення на </w:t>
            </w:r>
            <w:proofErr w:type="spellStart"/>
            <w:r w:rsidRPr="00994780">
              <w:rPr>
                <w:sz w:val="24"/>
                <w:szCs w:val="24"/>
                <w:lang w:val="uk-UA"/>
              </w:rPr>
              <w:t>вебсайті</w:t>
            </w:r>
            <w:proofErr w:type="spellEnd"/>
            <w:r w:rsidRPr="00994780">
              <w:rPr>
                <w:sz w:val="24"/>
                <w:szCs w:val="24"/>
                <w:lang w:val="uk-UA"/>
              </w:rPr>
              <w:t xml:space="preserve"> Держлікслужби.</w:t>
            </w:r>
          </w:p>
          <w:p w:rsidR="00731090" w:rsidRPr="00994780" w:rsidRDefault="00731090" w:rsidP="00731090">
            <w:pPr>
              <w:rPr>
                <w:sz w:val="24"/>
                <w:szCs w:val="24"/>
                <w:lang w:val="uk-UA"/>
              </w:rPr>
            </w:pPr>
            <w:r w:rsidRPr="00994780">
              <w:rPr>
                <w:sz w:val="24"/>
                <w:szCs w:val="24"/>
                <w:lang w:val="uk-UA"/>
              </w:rPr>
              <w:t>На виконання доручення Секретаріату Кабінету Міністрів України від 12.12.2017</w:t>
            </w:r>
            <w:r w:rsidRPr="00994780">
              <w:rPr>
                <w:sz w:val="24"/>
                <w:szCs w:val="24"/>
                <w:lang w:val="uk-UA"/>
              </w:rPr>
              <w:br/>
              <w:t>№ 50061/0/1-17 стосовно вивчення стану роботи структурних підрозділів або посадових осіб органів виконавчої влади, відповідальних за організацію виконання Закону України «Про доступ до публічної інформації», Держлікслужбою було надано Секретаріату Кабінету Міністрів України заповнену Анкету представника органу виконавчої влади, відповідального за організацію доступу до публічної інформації – лист від 12.01.2022</w:t>
            </w:r>
            <w:r w:rsidRPr="00994780">
              <w:rPr>
                <w:sz w:val="24"/>
                <w:szCs w:val="24"/>
                <w:lang w:val="uk-UA"/>
              </w:rPr>
              <w:br/>
              <w:t>№ 220-001.3/011.0/17-22.</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Підготовка інформаційно-аналітичних матеріалів щодо стану розгляду звернень громадян у Держлікслужбі.</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Щоквартально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both"/>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Звіт за 2021 рік надано керівництву Держлікслужби службовими записками:</w:t>
            </w:r>
          </w:p>
          <w:p w:rsidR="00731090" w:rsidRPr="00994780" w:rsidRDefault="00731090" w:rsidP="00731090">
            <w:pPr>
              <w:rPr>
                <w:sz w:val="24"/>
                <w:szCs w:val="24"/>
                <w:lang w:val="uk-UA"/>
              </w:rPr>
            </w:pPr>
            <w:r w:rsidRPr="00994780">
              <w:rPr>
                <w:sz w:val="24"/>
                <w:szCs w:val="24"/>
                <w:lang w:val="uk-UA"/>
              </w:rPr>
              <w:t>- за ІV квартал 2021 року – № 6-011.0.1/011.0/3-22 від 06.01.2022</w:t>
            </w:r>
          </w:p>
          <w:p w:rsidR="00731090" w:rsidRPr="00994780" w:rsidRDefault="00731090" w:rsidP="00731090">
            <w:pPr>
              <w:rPr>
                <w:sz w:val="24"/>
                <w:szCs w:val="24"/>
                <w:lang w:val="uk-UA"/>
              </w:rPr>
            </w:pPr>
            <w:r w:rsidRPr="00994780">
              <w:rPr>
                <w:sz w:val="24"/>
                <w:szCs w:val="24"/>
                <w:lang w:val="uk-UA"/>
              </w:rPr>
              <w:t>за 2021 рік: № 7-011.0.1/011.0/3-22 від 10.01.2021 до Кабінету Міністрів України;</w:t>
            </w:r>
          </w:p>
          <w:p w:rsidR="00731090" w:rsidRPr="00994780" w:rsidRDefault="00731090" w:rsidP="00731090">
            <w:pPr>
              <w:rPr>
                <w:sz w:val="24"/>
                <w:szCs w:val="24"/>
                <w:lang w:val="uk-UA"/>
              </w:rPr>
            </w:pPr>
            <w:r w:rsidRPr="00994780">
              <w:rPr>
                <w:sz w:val="24"/>
                <w:szCs w:val="24"/>
                <w:lang w:val="uk-UA"/>
              </w:rPr>
              <w:t>- за ІV квартал 2021 року –</w:t>
            </w:r>
            <w:r w:rsidRPr="00994780">
              <w:rPr>
                <w:sz w:val="24"/>
                <w:szCs w:val="24"/>
                <w:lang w:val="uk-UA"/>
              </w:rPr>
              <w:br/>
              <w:t>№ 233-001.3/011.0/17-22</w:t>
            </w:r>
            <w:r w:rsidRPr="00994780">
              <w:rPr>
                <w:sz w:val="24"/>
                <w:szCs w:val="24"/>
                <w:lang w:val="uk-UA"/>
              </w:rPr>
              <w:br/>
              <w:t>від 12.01.2021;</w:t>
            </w:r>
          </w:p>
          <w:p w:rsidR="00731090" w:rsidRPr="00994780" w:rsidRDefault="00731090" w:rsidP="00731090">
            <w:pPr>
              <w:rPr>
                <w:sz w:val="24"/>
                <w:szCs w:val="24"/>
                <w:lang w:val="uk-UA"/>
              </w:rPr>
            </w:pPr>
            <w:r w:rsidRPr="00994780">
              <w:rPr>
                <w:sz w:val="24"/>
                <w:szCs w:val="24"/>
                <w:lang w:val="uk-UA"/>
              </w:rPr>
              <w:t>- за 2021 рік –</w:t>
            </w:r>
            <w:r w:rsidRPr="00994780">
              <w:rPr>
                <w:sz w:val="24"/>
                <w:szCs w:val="24"/>
                <w:lang w:val="uk-UA"/>
              </w:rPr>
              <w:br/>
              <w:t>№ 346-001.3/011.0/17-21</w:t>
            </w:r>
            <w:r w:rsidRPr="00994780">
              <w:rPr>
                <w:sz w:val="24"/>
                <w:szCs w:val="24"/>
                <w:lang w:val="uk-UA"/>
              </w:rPr>
              <w:br/>
              <w:t>від 14.01.2022.</w:t>
            </w:r>
          </w:p>
          <w:p w:rsidR="00731090" w:rsidRPr="00994780" w:rsidRDefault="00731090" w:rsidP="00731090">
            <w:pPr>
              <w:rPr>
                <w:sz w:val="24"/>
                <w:szCs w:val="24"/>
                <w:lang w:val="uk-UA"/>
              </w:rPr>
            </w:pPr>
            <w:r w:rsidRPr="00994780">
              <w:rPr>
                <w:sz w:val="24"/>
                <w:szCs w:val="24"/>
                <w:lang w:val="uk-UA"/>
              </w:rPr>
              <w:t>До Офісу Президента України за 2021 рік звіт надано листом № 444-001.1/011.0/17-22</w:t>
            </w:r>
            <w:r w:rsidRPr="00994780">
              <w:rPr>
                <w:sz w:val="24"/>
                <w:szCs w:val="24"/>
                <w:lang w:val="uk-UA"/>
              </w:rPr>
              <w:br/>
              <w:t>від 18.01.2022.</w:t>
            </w:r>
          </w:p>
          <w:p w:rsidR="00731090" w:rsidRPr="00994780" w:rsidRDefault="00731090" w:rsidP="00731090">
            <w:pPr>
              <w:rPr>
                <w:sz w:val="24"/>
                <w:szCs w:val="24"/>
                <w:lang w:val="uk-UA"/>
              </w:rPr>
            </w:pPr>
            <w:r w:rsidRPr="00994780">
              <w:rPr>
                <w:sz w:val="24"/>
                <w:szCs w:val="24"/>
                <w:lang w:val="uk-UA"/>
              </w:rPr>
              <w:t>Звіти про звернення громадян, що надійшли до територіальних органів:</w:t>
            </w:r>
          </w:p>
          <w:p w:rsidR="00731090" w:rsidRPr="00994780" w:rsidRDefault="00731090" w:rsidP="00731090">
            <w:pPr>
              <w:rPr>
                <w:sz w:val="24"/>
                <w:szCs w:val="24"/>
                <w:lang w:val="uk-UA"/>
              </w:rPr>
            </w:pPr>
            <w:r w:rsidRPr="00994780">
              <w:rPr>
                <w:sz w:val="24"/>
                <w:szCs w:val="24"/>
                <w:lang w:val="uk-UA"/>
              </w:rPr>
              <w:t>- за ІV квартал 2021 року надано службовими записками: № 13-011.0.1/011.0/3-22</w:t>
            </w:r>
            <w:r w:rsidRPr="00994780">
              <w:rPr>
                <w:sz w:val="24"/>
                <w:szCs w:val="24"/>
                <w:lang w:val="uk-UA"/>
              </w:rPr>
              <w:br/>
              <w:t>від 18.01.2022;</w:t>
            </w:r>
          </w:p>
          <w:p w:rsidR="00731090" w:rsidRPr="00994780" w:rsidRDefault="00731090" w:rsidP="00731090">
            <w:pPr>
              <w:ind w:right="-57"/>
              <w:rPr>
                <w:sz w:val="24"/>
                <w:szCs w:val="24"/>
                <w:lang w:val="uk-UA"/>
              </w:rPr>
            </w:pPr>
            <w:r w:rsidRPr="00994780">
              <w:rPr>
                <w:sz w:val="24"/>
                <w:szCs w:val="24"/>
                <w:lang w:val="uk-UA"/>
              </w:rPr>
              <w:t>- за 2021 рік: № 15-011.0.1/011.0/3-22</w:t>
            </w:r>
            <w:r w:rsidRPr="00994780">
              <w:rPr>
                <w:sz w:val="24"/>
                <w:szCs w:val="24"/>
                <w:lang w:val="uk-UA"/>
              </w:rPr>
              <w:br/>
              <w:t>від 19.01.2022;</w:t>
            </w:r>
          </w:p>
          <w:p w:rsidR="00731090" w:rsidRPr="00994780" w:rsidRDefault="00731090" w:rsidP="00731090">
            <w:pPr>
              <w:ind w:right="-57"/>
              <w:rPr>
                <w:sz w:val="24"/>
                <w:szCs w:val="24"/>
                <w:lang w:val="uk-UA"/>
              </w:rPr>
            </w:pPr>
            <w:r w:rsidRPr="00994780">
              <w:rPr>
                <w:sz w:val="24"/>
                <w:szCs w:val="24"/>
                <w:lang w:val="uk-UA"/>
              </w:rPr>
              <w:t>- за І квартал 2022 року:</w:t>
            </w:r>
          </w:p>
          <w:p w:rsidR="00731090" w:rsidRPr="00994780" w:rsidRDefault="00731090" w:rsidP="00731090">
            <w:pPr>
              <w:ind w:right="-57"/>
              <w:rPr>
                <w:sz w:val="24"/>
                <w:szCs w:val="24"/>
                <w:lang w:val="uk-UA"/>
              </w:rPr>
            </w:pPr>
            <w:r w:rsidRPr="00994780">
              <w:rPr>
                <w:sz w:val="24"/>
                <w:szCs w:val="24"/>
                <w:lang w:val="uk-UA"/>
              </w:rPr>
              <w:t>Керівництву Держлікслужби службовою запискою</w:t>
            </w:r>
            <w:r w:rsidRPr="00994780">
              <w:rPr>
                <w:sz w:val="24"/>
                <w:szCs w:val="24"/>
                <w:lang w:val="uk-UA"/>
              </w:rPr>
              <w:br/>
              <w:t>від 10.04.2022</w:t>
            </w:r>
            <w:r w:rsidRPr="00994780">
              <w:rPr>
                <w:sz w:val="24"/>
                <w:szCs w:val="24"/>
                <w:lang w:val="uk-UA"/>
              </w:rPr>
              <w:br/>
              <w:t>№ 30-011.0.1/011.0/3-22.</w:t>
            </w:r>
          </w:p>
          <w:p w:rsidR="00731090" w:rsidRPr="00994780" w:rsidRDefault="00731090" w:rsidP="00731090">
            <w:pPr>
              <w:rPr>
                <w:sz w:val="24"/>
                <w:szCs w:val="24"/>
                <w:lang w:val="uk-UA"/>
              </w:rPr>
            </w:pPr>
            <w:r w:rsidRPr="00994780">
              <w:rPr>
                <w:sz w:val="24"/>
                <w:szCs w:val="24"/>
                <w:lang w:val="uk-UA"/>
              </w:rPr>
              <w:t>До Кабінету Міністрів України  надано листом</w:t>
            </w:r>
            <w:r w:rsidRPr="00994780">
              <w:rPr>
                <w:sz w:val="24"/>
                <w:szCs w:val="24"/>
                <w:lang w:val="uk-UA"/>
              </w:rPr>
              <w:br/>
              <w:t>№ 4121-001.3/011.0/17-22</w:t>
            </w:r>
            <w:r w:rsidRPr="00994780">
              <w:rPr>
                <w:sz w:val="24"/>
                <w:szCs w:val="24"/>
                <w:lang w:val="uk-UA"/>
              </w:rPr>
              <w:br/>
              <w:t>від 13.07.2022.</w:t>
            </w:r>
          </w:p>
          <w:p w:rsidR="00731090" w:rsidRPr="00994780" w:rsidRDefault="00731090" w:rsidP="00731090">
            <w:pPr>
              <w:ind w:right="-57"/>
              <w:rPr>
                <w:sz w:val="24"/>
                <w:szCs w:val="24"/>
                <w:lang w:val="uk-UA"/>
              </w:rPr>
            </w:pPr>
            <w:r w:rsidRPr="00994780">
              <w:rPr>
                <w:sz w:val="24"/>
                <w:szCs w:val="24"/>
                <w:lang w:val="uk-UA"/>
              </w:rPr>
              <w:t>- за ІІ квартал 2022 року керівництву Держлікслужби звіт надано службовою запискою</w:t>
            </w:r>
            <w:r w:rsidRPr="00994780">
              <w:rPr>
                <w:sz w:val="24"/>
                <w:szCs w:val="24"/>
                <w:lang w:val="uk-UA"/>
              </w:rPr>
              <w:br/>
              <w:t>від 07.07.2022</w:t>
            </w:r>
            <w:r w:rsidRPr="00994780">
              <w:rPr>
                <w:sz w:val="24"/>
                <w:szCs w:val="24"/>
                <w:lang w:val="uk-UA"/>
              </w:rPr>
              <w:br/>
              <w:t>№ 45-011.0.2/011.0/3-22.</w:t>
            </w:r>
          </w:p>
          <w:p w:rsidR="00731090" w:rsidRPr="00994780" w:rsidRDefault="00731090" w:rsidP="00731090">
            <w:pPr>
              <w:rPr>
                <w:sz w:val="24"/>
                <w:szCs w:val="24"/>
                <w:lang w:val="uk-UA"/>
              </w:rPr>
            </w:pPr>
            <w:r w:rsidRPr="00994780">
              <w:rPr>
                <w:sz w:val="24"/>
                <w:szCs w:val="24"/>
                <w:lang w:val="uk-UA"/>
              </w:rPr>
              <w:t>До Кабінету Міністрів України звіт надано листом № 4121-001.3/011.0/17-22 від 13.07.2022,</w:t>
            </w:r>
          </w:p>
          <w:p w:rsidR="00731090" w:rsidRPr="00994780" w:rsidRDefault="00731090" w:rsidP="00731090">
            <w:pPr>
              <w:ind w:right="-57"/>
              <w:rPr>
                <w:sz w:val="24"/>
                <w:szCs w:val="24"/>
                <w:lang w:val="uk-UA"/>
              </w:rPr>
            </w:pPr>
            <w:r w:rsidRPr="00994780">
              <w:rPr>
                <w:sz w:val="24"/>
                <w:szCs w:val="24"/>
                <w:lang w:val="uk-UA"/>
              </w:rPr>
              <w:t>до Офісу Президента України за І півріччя 2022 року листом</w:t>
            </w:r>
            <w:r w:rsidRPr="00994780">
              <w:rPr>
                <w:sz w:val="24"/>
                <w:szCs w:val="24"/>
                <w:lang w:val="uk-UA"/>
              </w:rPr>
              <w:br/>
              <w:t>№ 4073-001.3/011.0/17-22</w:t>
            </w:r>
            <w:r w:rsidRPr="00994780">
              <w:rPr>
                <w:sz w:val="24"/>
                <w:szCs w:val="24"/>
                <w:lang w:val="uk-UA"/>
              </w:rPr>
              <w:br/>
              <w:t>від 11.07.2022.</w:t>
            </w:r>
          </w:p>
          <w:p w:rsidR="00731090" w:rsidRPr="00994780" w:rsidRDefault="00731090" w:rsidP="00731090">
            <w:pPr>
              <w:ind w:right="-57"/>
              <w:rPr>
                <w:sz w:val="24"/>
                <w:szCs w:val="24"/>
                <w:lang w:val="uk-UA"/>
              </w:rPr>
            </w:pPr>
            <w:r w:rsidRPr="00994780">
              <w:rPr>
                <w:sz w:val="24"/>
                <w:szCs w:val="24"/>
                <w:lang w:val="uk-UA"/>
              </w:rPr>
              <w:t>За ІІІ квартал звіт надано керівництву Держлікслужби надано службовою запискою</w:t>
            </w:r>
            <w:r w:rsidRPr="00994780">
              <w:rPr>
                <w:sz w:val="24"/>
                <w:szCs w:val="24"/>
                <w:lang w:val="uk-UA"/>
              </w:rPr>
              <w:br/>
              <w:t>від 09.10.2022</w:t>
            </w:r>
            <w:r w:rsidRPr="00994780">
              <w:rPr>
                <w:sz w:val="24"/>
                <w:szCs w:val="24"/>
                <w:lang w:val="uk-UA"/>
              </w:rPr>
              <w:br/>
              <w:t>№ 74-011.0.2/011.0/3-22,</w:t>
            </w:r>
            <w:r w:rsidRPr="00994780">
              <w:rPr>
                <w:sz w:val="24"/>
                <w:szCs w:val="24"/>
                <w:lang w:val="uk-UA"/>
              </w:rPr>
              <w:br/>
              <w:t>до Кабінету Міністрів України</w:t>
            </w:r>
            <w:r w:rsidRPr="00994780">
              <w:rPr>
                <w:sz w:val="24"/>
                <w:szCs w:val="24"/>
                <w:lang w:val="uk-UA"/>
              </w:rPr>
              <w:br/>
              <w:t>№ 6411-001.3/011.0/17-22</w:t>
            </w:r>
            <w:r w:rsidRPr="00994780">
              <w:rPr>
                <w:sz w:val="24"/>
                <w:szCs w:val="24"/>
                <w:lang w:val="uk-UA"/>
              </w:rPr>
              <w:br/>
              <w:t>від 12.10.2022.</w:t>
            </w:r>
          </w:p>
          <w:p w:rsidR="00731090" w:rsidRPr="00994780" w:rsidRDefault="00731090" w:rsidP="00731090">
            <w:pPr>
              <w:rPr>
                <w:sz w:val="24"/>
                <w:szCs w:val="24"/>
                <w:lang w:val="uk-UA"/>
              </w:rPr>
            </w:pPr>
            <w:r w:rsidRPr="00994780">
              <w:rPr>
                <w:sz w:val="24"/>
                <w:szCs w:val="24"/>
                <w:lang w:val="uk-UA"/>
              </w:rPr>
              <w:t xml:space="preserve">Матеріали також розміщені на </w:t>
            </w:r>
            <w:proofErr w:type="spellStart"/>
            <w:r w:rsidRPr="00994780">
              <w:rPr>
                <w:sz w:val="24"/>
                <w:szCs w:val="24"/>
                <w:lang w:val="uk-UA"/>
              </w:rPr>
              <w:t>вебсайті</w:t>
            </w:r>
            <w:proofErr w:type="spellEnd"/>
            <w:r w:rsidRPr="00994780">
              <w:rPr>
                <w:sz w:val="24"/>
                <w:szCs w:val="24"/>
                <w:lang w:val="uk-UA"/>
              </w:rPr>
              <w:t xml:space="preserve"> Держлікслужби.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14.10</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Підготовка аналітичних та інформаційних матеріалів, щоквартальних та річних звітів для керівництва про хід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Щоквартально, щорічно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Здійснено аналіз стану виконання контрольних документів у IV кварталі 2021 року та подано Голові Держлікслужби службовою запискою</w:t>
            </w:r>
            <w:r w:rsidRPr="00994780">
              <w:rPr>
                <w:sz w:val="24"/>
                <w:szCs w:val="24"/>
                <w:lang w:val="uk-UA"/>
              </w:rPr>
              <w:br/>
              <w:t>№ 1-011.0.1/011.0/3-22</w:t>
            </w:r>
            <w:r w:rsidRPr="00994780">
              <w:rPr>
                <w:sz w:val="24"/>
                <w:szCs w:val="24"/>
                <w:lang w:val="uk-UA"/>
              </w:rPr>
              <w:br/>
              <w:t>від 04.01.2022.</w:t>
            </w:r>
          </w:p>
          <w:p w:rsidR="00731090" w:rsidRPr="00994780" w:rsidRDefault="00731090" w:rsidP="00731090">
            <w:pPr>
              <w:rPr>
                <w:sz w:val="24"/>
                <w:szCs w:val="24"/>
                <w:lang w:val="uk-UA"/>
              </w:rPr>
            </w:pPr>
            <w:r w:rsidRPr="00994780">
              <w:rPr>
                <w:sz w:val="24"/>
                <w:szCs w:val="24"/>
                <w:lang w:val="uk-UA"/>
              </w:rPr>
              <w:t>Здійснено аналіз стану виконання контрольних документів у І кварталі та подано Голові Держлікслужби службовою запискою</w:t>
            </w:r>
            <w:r w:rsidRPr="00994780">
              <w:rPr>
                <w:sz w:val="24"/>
                <w:szCs w:val="24"/>
                <w:lang w:val="uk-UA"/>
              </w:rPr>
              <w:br/>
              <w:t>№ 29-011.0.1/011.0/3-22</w:t>
            </w:r>
            <w:r w:rsidRPr="00994780">
              <w:rPr>
                <w:sz w:val="24"/>
                <w:szCs w:val="24"/>
                <w:lang w:val="uk-UA"/>
              </w:rPr>
              <w:br/>
              <w:t>від 06.04.2022.</w:t>
            </w:r>
          </w:p>
          <w:p w:rsidR="00731090" w:rsidRPr="00994780" w:rsidRDefault="00731090" w:rsidP="00731090">
            <w:pPr>
              <w:rPr>
                <w:sz w:val="24"/>
                <w:szCs w:val="24"/>
                <w:lang w:val="uk-UA"/>
              </w:rPr>
            </w:pPr>
            <w:r w:rsidRPr="00994780">
              <w:rPr>
                <w:sz w:val="24"/>
                <w:szCs w:val="24"/>
                <w:lang w:val="uk-UA"/>
              </w:rPr>
              <w:t>Здійснено аналіз стану виконання контрольних документів у ІІ кварталі</w:t>
            </w:r>
            <w:r w:rsidRPr="00994780">
              <w:rPr>
                <w:sz w:val="24"/>
                <w:szCs w:val="24"/>
                <w:lang w:val="uk-UA"/>
              </w:rPr>
              <w:br/>
              <w:t xml:space="preserve">2022 року та подано Голові Держлікслужби службовою запискою </w:t>
            </w:r>
          </w:p>
          <w:p w:rsidR="00731090" w:rsidRPr="00994780" w:rsidRDefault="00731090" w:rsidP="00731090">
            <w:pPr>
              <w:rPr>
                <w:sz w:val="24"/>
                <w:szCs w:val="24"/>
                <w:lang w:val="uk-UA"/>
              </w:rPr>
            </w:pPr>
            <w:r w:rsidRPr="00994780">
              <w:rPr>
                <w:sz w:val="24"/>
                <w:szCs w:val="24"/>
                <w:lang w:val="uk-UA"/>
              </w:rPr>
              <w:t>№ 47-011.0.1/011.0/3-22</w:t>
            </w:r>
            <w:r w:rsidRPr="00994780">
              <w:rPr>
                <w:sz w:val="24"/>
                <w:szCs w:val="24"/>
                <w:lang w:val="uk-UA"/>
              </w:rPr>
              <w:br/>
              <w:t>від 07.07.2022.</w:t>
            </w:r>
          </w:p>
          <w:p w:rsidR="00731090" w:rsidRPr="00994780" w:rsidRDefault="00731090" w:rsidP="00731090">
            <w:pPr>
              <w:rPr>
                <w:sz w:val="24"/>
                <w:szCs w:val="24"/>
                <w:lang w:val="uk-UA"/>
              </w:rPr>
            </w:pPr>
            <w:r w:rsidRPr="00994780">
              <w:rPr>
                <w:sz w:val="24"/>
                <w:szCs w:val="24"/>
                <w:lang w:val="uk-UA"/>
              </w:rPr>
              <w:t>Здійснено аналіз стану виконання контрольних документів в ІІІ кварталі та подано Голові Держлікслужби службовою запискою</w:t>
            </w:r>
            <w:r w:rsidRPr="00994780">
              <w:rPr>
                <w:sz w:val="24"/>
                <w:szCs w:val="24"/>
                <w:lang w:val="uk-UA"/>
              </w:rPr>
              <w:br/>
              <w:t>№ 76-011.0.2/011.0/3-22</w:t>
            </w:r>
            <w:r w:rsidRPr="00994780">
              <w:rPr>
                <w:sz w:val="24"/>
                <w:szCs w:val="24"/>
                <w:lang w:val="uk-UA"/>
              </w:rPr>
              <w:br/>
              <w:t>від 10.10.2022.</w:t>
            </w:r>
          </w:p>
          <w:p w:rsidR="00731090" w:rsidRPr="00994780" w:rsidRDefault="00731090" w:rsidP="00731090">
            <w:pPr>
              <w:rPr>
                <w:sz w:val="24"/>
                <w:szCs w:val="24"/>
                <w:lang w:val="uk-UA"/>
              </w:rPr>
            </w:pPr>
            <w:r w:rsidRPr="00994780">
              <w:rPr>
                <w:sz w:val="24"/>
                <w:szCs w:val="24"/>
                <w:lang w:val="uk-UA"/>
              </w:rPr>
              <w:t>Здійснено аналіз стану виконання контрольних документів у IV кварталі та подано Голові Держлікслужби службовою запискою</w:t>
            </w:r>
            <w:r w:rsidRPr="00994780">
              <w:rPr>
                <w:sz w:val="24"/>
                <w:szCs w:val="24"/>
                <w:lang w:val="uk-UA"/>
              </w:rPr>
              <w:br/>
              <w:t>№ 6-011.0.7/011.0/3-23</w:t>
            </w:r>
            <w:r w:rsidRPr="00994780">
              <w:rPr>
                <w:sz w:val="24"/>
                <w:szCs w:val="24"/>
                <w:lang w:val="uk-UA"/>
              </w:rPr>
              <w:br/>
              <w:t>від 06.01.2023.</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14.11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Проведення перевірки стану ведення діловодства у структурних підрозділах апарату Держлікслужби в рамках  внутрішніх аудитів системи якості.</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 xml:space="preserve">Відповідно плану внутрішніх аудитів </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 xml:space="preserve">Відділ загально-адміністративної роботи </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 xml:space="preserve">В рамках проведення внутрішнього аудиту структурних підрозділів системи управління якістю у 2022 році було перевірено у грудні: </w:t>
            </w:r>
            <w:r w:rsidRPr="00994780">
              <w:rPr>
                <w:bCs/>
                <w:sz w:val="24"/>
                <w:szCs w:val="24"/>
                <w:lang w:val="uk-UA"/>
              </w:rPr>
              <w:t>Департамент оптової та роздрібної торгівлі лікарськими засобами, Управління ліцензування виробництва, імпорту лікарських засобів, контролю за дотриманням ліцензійних умов та сертифікації, Відділ державного ринкового нагляду за обігом медичних виробів.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14.12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Проведення наради «Про стан ведення діловодства в територіальних органах Держлікслужби протягом 2021 року».</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ІІ-IIІ квартал</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Керівники</w:t>
            </w:r>
          </w:p>
          <w:p w:rsidR="00731090" w:rsidRPr="00994780" w:rsidRDefault="00731090" w:rsidP="00731090">
            <w:pPr>
              <w:rPr>
                <w:sz w:val="24"/>
                <w:szCs w:val="24"/>
                <w:lang w:val="uk-UA"/>
              </w:rPr>
            </w:pPr>
            <w:r w:rsidRPr="00994780">
              <w:rPr>
                <w:sz w:val="24"/>
                <w:szCs w:val="24"/>
                <w:lang w:val="uk-UA"/>
              </w:rPr>
              <w:t>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Опрацьовано анкету до територіальних органів з питань усіх видів діловодства:</w:t>
            </w:r>
            <w:r w:rsidRPr="00994780">
              <w:rPr>
                <w:sz w:val="24"/>
                <w:szCs w:val="24"/>
                <w:lang w:val="uk-UA"/>
              </w:rPr>
              <w:br/>
              <w:t>№ 21-011.0.2/011.0/3-22</w:t>
            </w:r>
            <w:r w:rsidRPr="00994780">
              <w:rPr>
                <w:sz w:val="24"/>
                <w:szCs w:val="24"/>
                <w:lang w:val="uk-UA"/>
              </w:rPr>
              <w:br/>
              <w:t>від 14.02.2022.</w:t>
            </w:r>
          </w:p>
          <w:p w:rsidR="00731090" w:rsidRPr="00994780" w:rsidRDefault="00731090" w:rsidP="00731090">
            <w:pPr>
              <w:rPr>
                <w:rFonts w:eastAsia="Calibri"/>
                <w:sz w:val="24"/>
                <w:szCs w:val="24"/>
                <w:lang w:val="uk-UA" w:eastAsia="en-US"/>
              </w:rPr>
            </w:pPr>
            <w:r w:rsidRPr="00994780">
              <w:rPr>
                <w:rFonts w:eastAsia="Calibri"/>
                <w:sz w:val="24"/>
                <w:szCs w:val="24"/>
                <w:lang w:val="uk-UA" w:eastAsia="en-US"/>
              </w:rPr>
              <w:t>Опрацьовано методику аналізу  матеріалів анкетування територіальних органів з питань діловодства:</w:t>
            </w:r>
            <w:r w:rsidRPr="00994780">
              <w:rPr>
                <w:rFonts w:eastAsia="Calibri"/>
                <w:sz w:val="24"/>
                <w:szCs w:val="24"/>
                <w:lang w:val="uk-UA" w:eastAsia="en-US"/>
              </w:rPr>
              <w:br/>
              <w:t>№ 55-011.0.2/011.0/3-22</w:t>
            </w:r>
            <w:r w:rsidRPr="00994780">
              <w:rPr>
                <w:rFonts w:eastAsia="Calibri"/>
                <w:b/>
                <w:sz w:val="24"/>
                <w:szCs w:val="24"/>
                <w:lang w:val="uk-UA" w:eastAsia="en-US"/>
              </w:rPr>
              <w:br/>
            </w:r>
            <w:r w:rsidRPr="00994780">
              <w:rPr>
                <w:rFonts w:eastAsia="Calibri"/>
                <w:sz w:val="24"/>
                <w:szCs w:val="24"/>
                <w:lang w:val="uk-UA" w:eastAsia="en-US"/>
              </w:rPr>
              <w:t>від 05.09.2022.</w:t>
            </w:r>
          </w:p>
          <w:p w:rsidR="00731090" w:rsidRPr="00994780" w:rsidRDefault="00731090" w:rsidP="00731090">
            <w:pPr>
              <w:rPr>
                <w:sz w:val="24"/>
                <w:szCs w:val="24"/>
                <w:lang w:val="uk-UA"/>
              </w:rPr>
            </w:pPr>
            <w:r w:rsidRPr="00994780">
              <w:rPr>
                <w:sz w:val="24"/>
                <w:szCs w:val="24"/>
                <w:lang w:val="uk-UA"/>
              </w:rPr>
              <w:t>30.09.2022 проведено нараду, рішення якої доведено для виконання листом</w:t>
            </w:r>
            <w:r w:rsidRPr="00994780">
              <w:rPr>
                <w:sz w:val="24"/>
                <w:szCs w:val="24"/>
                <w:lang w:val="uk-UA"/>
              </w:rPr>
              <w:br/>
              <w:t>№ 6276-001.3/011.0/17-22</w:t>
            </w:r>
            <w:r w:rsidRPr="00994780">
              <w:rPr>
                <w:sz w:val="24"/>
                <w:szCs w:val="24"/>
                <w:lang w:val="uk-UA"/>
              </w:rPr>
              <w:br/>
              <w:t>від 05.10.2022.</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14.13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Організація упорядкування документів Держлікслужби постійного зберігання.</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Відділ загально-адміністративної роботи</w:t>
            </w:r>
          </w:p>
          <w:p w:rsidR="00731090" w:rsidRPr="00994780" w:rsidRDefault="00731090" w:rsidP="00731090">
            <w:pPr>
              <w:rPr>
                <w:sz w:val="24"/>
                <w:szCs w:val="24"/>
                <w:lang w:val="uk-UA"/>
              </w:rPr>
            </w:pPr>
            <w:r w:rsidRPr="00994780">
              <w:rPr>
                <w:sz w:val="24"/>
                <w:szCs w:val="24"/>
                <w:lang w:val="uk-UA"/>
              </w:rPr>
              <w:t>Керівники</w:t>
            </w:r>
          </w:p>
          <w:p w:rsidR="00731090" w:rsidRPr="00994780" w:rsidRDefault="00731090" w:rsidP="00731090">
            <w:pPr>
              <w:rPr>
                <w:sz w:val="24"/>
                <w:szCs w:val="24"/>
                <w:lang w:val="uk-UA"/>
              </w:rPr>
            </w:pPr>
            <w:r w:rsidRPr="00994780">
              <w:rPr>
                <w:sz w:val="24"/>
                <w:szCs w:val="24"/>
                <w:lang w:val="uk-UA"/>
              </w:rPr>
              <w:t>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Здійснюється упорядкування документів (накази з основної діяльності) за 2022 рік.</w:t>
            </w:r>
          </w:p>
          <w:p w:rsidR="00731090" w:rsidRPr="00994780" w:rsidRDefault="00731090" w:rsidP="00731090">
            <w:pPr>
              <w:rPr>
                <w:sz w:val="24"/>
                <w:szCs w:val="24"/>
                <w:lang w:val="uk-UA"/>
              </w:rPr>
            </w:pPr>
            <w:r w:rsidRPr="00994780">
              <w:rPr>
                <w:sz w:val="24"/>
                <w:szCs w:val="24"/>
                <w:lang w:val="uk-UA"/>
              </w:rPr>
              <w:t>Упорядковано справ постійного зберігання (накази з основної діяльності за 2020 рік) 12 справ, проведено 1 засідання ЕК.</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14.14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 xml:space="preserve">Відділ загально-адміністративної роботи </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rPr>
                <w:sz w:val="24"/>
                <w:szCs w:val="24"/>
                <w:lang w:val="uk-UA"/>
              </w:rPr>
            </w:pPr>
            <w:r w:rsidRPr="00994780">
              <w:rPr>
                <w:sz w:val="24"/>
                <w:szCs w:val="24"/>
                <w:lang w:val="uk-UA"/>
              </w:rPr>
              <w:t>30.09.2022 територіальним органам направлено матеріали з аналізом стану ведення діловодства в територіальних органах Держлікслужби протягом 2021 року з пропозиціями  з удосконалення.</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b/>
                <w:sz w:val="24"/>
                <w:szCs w:val="24"/>
                <w:lang w:val="uk-UA"/>
              </w:rPr>
            </w:pPr>
            <w:r w:rsidRPr="00994780">
              <w:rPr>
                <w:b/>
                <w:sz w:val="24"/>
                <w:szCs w:val="24"/>
                <w:lang w:val="uk-UA"/>
              </w:rPr>
              <w:t>15.</w:t>
            </w:r>
          </w:p>
        </w:tc>
        <w:tc>
          <w:tcPr>
            <w:tcW w:w="4720" w:type="pct"/>
            <w:gridSpan w:val="4"/>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ЗАХОДИ З ПИТАНЬ ЗАПОБІГАННЯ ТА ВИЯВЛЕННЯ КОРУПЦІЇ</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15.1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Участь головного спеціаліста з питань запобігання та виявлення корупції, державних службовців Держлікслужби в курсах підвищення кваліфікації при НАДС, НУ МВС України, НАЗК, МОЗ, тренінгах, що проводять міжнародні антикорупційні організації.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left="-60" w:right="-82"/>
              <w:jc w:val="center"/>
              <w:rPr>
                <w:b/>
                <w:sz w:val="24"/>
                <w:szCs w:val="24"/>
                <w:lang w:val="uk-UA" w:eastAsia="en-US"/>
              </w:rPr>
            </w:pPr>
            <w:r w:rsidRPr="00994780">
              <w:rPr>
                <w:sz w:val="24"/>
                <w:szCs w:val="24"/>
                <w:lang w:val="uk-UA" w:eastAsia="uk-UA"/>
              </w:rPr>
              <w:t>Згідно плану (графіку) відповідних органів</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Головний спеціаліст з питань запобігання та виявлення корупції</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1"/>
              <w:rPr>
                <w:b/>
                <w:sz w:val="24"/>
                <w:szCs w:val="24"/>
                <w:lang w:val="uk-UA"/>
              </w:rPr>
            </w:pPr>
            <w:r w:rsidRPr="00994780">
              <w:rPr>
                <w:b/>
                <w:sz w:val="24"/>
                <w:szCs w:val="24"/>
                <w:lang w:val="uk-UA"/>
              </w:rPr>
              <w:t>Виконується.</w:t>
            </w:r>
          </w:p>
          <w:p w:rsidR="00731090" w:rsidRPr="00994780" w:rsidRDefault="00731090" w:rsidP="00731090">
            <w:pPr>
              <w:ind w:right="111"/>
              <w:rPr>
                <w:sz w:val="24"/>
                <w:szCs w:val="24"/>
                <w:lang w:val="uk-UA"/>
              </w:rPr>
            </w:pPr>
            <w:r w:rsidRPr="00994780">
              <w:rPr>
                <w:sz w:val="24"/>
                <w:szCs w:val="24"/>
                <w:lang w:val="uk-UA"/>
              </w:rPr>
              <w:t>Уповноважена особа з питань запобігання та виявлення корупції Держлікслужби, уповноважені особи з питань запобігання корупції територіальних органів та державних підприємств, що належать до сфери її управління, пройшли семінари з питань запобігання корупції Інституту підвищення кваліфікації Нацдержслужби на теми:</w:t>
            </w:r>
          </w:p>
          <w:p w:rsidR="00731090" w:rsidRPr="00994780" w:rsidRDefault="00731090" w:rsidP="00731090">
            <w:pPr>
              <w:pStyle w:val="a6"/>
              <w:spacing w:after="0" w:line="240" w:lineRule="auto"/>
              <w:ind w:left="81" w:right="108"/>
              <w:rPr>
                <w:rFonts w:ascii="Times New Roman" w:hAnsi="Times New Roman"/>
                <w:sz w:val="24"/>
                <w:szCs w:val="24"/>
                <w:lang w:val="uk-UA"/>
              </w:rPr>
            </w:pPr>
            <w:r w:rsidRPr="00994780">
              <w:rPr>
                <w:rFonts w:ascii="Times New Roman" w:hAnsi="Times New Roman"/>
                <w:sz w:val="24"/>
                <w:szCs w:val="24"/>
                <w:lang w:val="uk-UA"/>
              </w:rPr>
              <w:t>- «Запобігання корупції у сфері публічного управління» - 4;</w:t>
            </w:r>
          </w:p>
          <w:p w:rsidR="00731090" w:rsidRPr="00994780" w:rsidRDefault="00731090" w:rsidP="00731090">
            <w:pPr>
              <w:pStyle w:val="a6"/>
              <w:spacing w:after="0" w:line="240" w:lineRule="auto"/>
              <w:ind w:left="-61" w:right="-175"/>
              <w:rPr>
                <w:rFonts w:ascii="Times New Roman" w:hAnsi="Times New Roman"/>
                <w:sz w:val="24"/>
                <w:szCs w:val="24"/>
                <w:lang w:val="uk-UA"/>
              </w:rPr>
            </w:pPr>
            <w:r w:rsidRPr="00994780">
              <w:rPr>
                <w:rFonts w:ascii="Times New Roman" w:hAnsi="Times New Roman"/>
                <w:sz w:val="24"/>
                <w:szCs w:val="24"/>
                <w:lang w:val="uk-UA"/>
              </w:rPr>
              <w:t>- «Організація декларування у державному органі» - 2,</w:t>
            </w:r>
          </w:p>
          <w:p w:rsidR="00731090" w:rsidRPr="00994780" w:rsidRDefault="00731090" w:rsidP="00731090">
            <w:pPr>
              <w:ind w:right="-175"/>
              <w:rPr>
                <w:sz w:val="24"/>
                <w:szCs w:val="24"/>
                <w:lang w:val="uk-UA"/>
              </w:rPr>
            </w:pPr>
            <w:r w:rsidRPr="00994780">
              <w:rPr>
                <w:sz w:val="24"/>
                <w:szCs w:val="24"/>
                <w:lang w:val="uk-UA"/>
              </w:rPr>
              <w:t xml:space="preserve">- «Загальна програма підвищення кваліфікації уповноважених осіб з питань запобігання корупції» - 2, </w:t>
            </w:r>
          </w:p>
          <w:p w:rsidR="00731090" w:rsidRPr="00994780" w:rsidRDefault="00731090" w:rsidP="00731090">
            <w:pPr>
              <w:ind w:right="-175"/>
              <w:rPr>
                <w:sz w:val="24"/>
                <w:szCs w:val="24"/>
                <w:lang w:val="uk-UA"/>
              </w:rPr>
            </w:pPr>
            <w:r w:rsidRPr="00994780">
              <w:rPr>
                <w:sz w:val="24"/>
                <w:szCs w:val="24"/>
                <w:lang w:val="uk-UA"/>
              </w:rPr>
              <w:t>- Курси підвищення кваліфікації при НУ МВС України - 1,</w:t>
            </w:r>
          </w:p>
          <w:p w:rsidR="00731090" w:rsidRPr="00994780" w:rsidRDefault="00731090" w:rsidP="00731090">
            <w:pPr>
              <w:ind w:right="-175"/>
              <w:rPr>
                <w:sz w:val="24"/>
                <w:szCs w:val="24"/>
                <w:lang w:val="uk-UA"/>
              </w:rPr>
            </w:pPr>
            <w:r w:rsidRPr="00994780">
              <w:rPr>
                <w:sz w:val="24"/>
                <w:szCs w:val="24"/>
                <w:lang w:val="uk-UA"/>
              </w:rPr>
              <w:t>- Тренінги, які проводить НАЗК – 2.</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15.2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Проведення навчальних семінарів, відео-конференцій з працівниками Держлікслужби, територіальних органів щодо роз’яснення положень Закону України «Про запобігання корупції».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Постійно</w:t>
            </w:r>
          </w:p>
          <w:p w:rsidR="00731090" w:rsidRPr="00994780" w:rsidRDefault="00731090" w:rsidP="00731090">
            <w:pPr>
              <w:shd w:val="clear" w:color="auto" w:fill="FFFFFF" w:themeFill="background1"/>
              <w:jc w:val="center"/>
              <w:rPr>
                <w:sz w:val="24"/>
                <w:szCs w:val="24"/>
                <w:lang w:val="uk-UA"/>
              </w:rPr>
            </w:pPr>
            <w:r w:rsidRPr="00994780">
              <w:rPr>
                <w:sz w:val="24"/>
                <w:szCs w:val="24"/>
                <w:lang w:val="uk-UA"/>
              </w:rPr>
              <w:t>(відповідно до плану навчань)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Проводиться постійно по мірі виникнення необхідності та з профілактичною метою.</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rPr>
            </w:pPr>
            <w:r w:rsidRPr="00994780">
              <w:rPr>
                <w:sz w:val="24"/>
                <w:szCs w:val="24"/>
                <w:lang w:val="uk-UA"/>
              </w:rPr>
              <w:t>15.3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Проведення тренінгів з працівниками Держлікслужби, територіальних органів щодо роз’яснення порядку заповнення декларацій осіб, уповноважених на виконання функцій держави або місцевого самоврядування</w:t>
            </w:r>
            <w:r w:rsidRPr="00994780">
              <w:rPr>
                <w:sz w:val="24"/>
                <w:szCs w:val="24"/>
                <w:lang w:val="uk-UA"/>
              </w:rPr>
              <w:br/>
              <w:t>(е-декларацій) та з інших питань фінансового контролю.</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Березень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Проведено 6 занять,</w:t>
            </w:r>
            <w:r w:rsidRPr="00994780">
              <w:rPr>
                <w:sz w:val="24"/>
                <w:szCs w:val="24"/>
                <w:lang w:val="uk-UA"/>
              </w:rPr>
              <w:br/>
              <w:t>1 відеоконференція з працівниками Держлікслужби, територіальних органів та державних підприємств, що належать до сфери її управління щодо роз’яснення положень Закону України «Про запобігання корупції».</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Надання індивідуальних консультацій працівникам Держлікслужби, територіальних органів щодо положень антикорупційного законодавства.</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b/>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Індивідуальні консультації надаються постійно особисто та в телефонному режимі уповноваженою особою з питань запобігання та виявлення корупції Держлікслужби надано 180 індивідуальних консультацій.</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b/>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Держлікслужби проводиться систематично по мірі надходження або створення актуальної інформації.</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Забезпечення інформаційного наповнення розділу «Запобігання корупції» офіційного сайту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Наповнення розділу «Запобігання корупції» офіційного сайту Держлікслужби проводиться систематично по мірі надходження або створення актуальної інформації.</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Участь у експертизі проектів актів, що розробляються Держлікслужбою, з метою виявлення причин, що призводять чи можуть призвести до вчинення корупційних правопорушень</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b/>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Проводиться перевірка і візування проєктів, наказів Держлікслужби.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Контроль за дотриманням вимог Закону України «Про засади державної регуляторної політики у сфері господарської діяльності» у процесі розробки проектів нормативно-правових актів, а також принципів, правил і процедур, які унеможливлюють наявність у цих актах норм, що створюють сприятливі умови для вчинення корупційних діянь та інших правопорушень.</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Головний спеціаліст з питань запобігання та виявлення корупції</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eastAsia="en-US"/>
              </w:rPr>
            </w:pPr>
            <w:r w:rsidRPr="00994780">
              <w:rPr>
                <w:sz w:val="24"/>
                <w:szCs w:val="24"/>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Участь у проведенні конкурсів на заміщення вакантних посад працівників Держлікслужби та керівників територіальних органів.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Відповідно до Закону України «Про правовий режим воєнного стану» з 24 лютого та на період дії воєнного стану конкурси не проводяться.</w:t>
            </w:r>
          </w:p>
          <w:p w:rsidR="00731090" w:rsidRPr="00994780" w:rsidRDefault="00731090" w:rsidP="00731090">
            <w:pPr>
              <w:shd w:val="clear" w:color="auto" w:fill="FFFFFF" w:themeFill="background1"/>
              <w:rPr>
                <w:sz w:val="24"/>
                <w:szCs w:val="24"/>
                <w:lang w:val="uk-UA"/>
              </w:rPr>
            </w:pPr>
            <w:r w:rsidRPr="00994780">
              <w:rPr>
                <w:sz w:val="24"/>
                <w:szCs w:val="24"/>
                <w:lang w:val="uk-UA"/>
              </w:rPr>
              <w:t>У січні-лютому конкурсною комісією Держлікслужби проведено 4 засідання.</w:t>
            </w:r>
          </w:p>
          <w:p w:rsidR="00731090" w:rsidRPr="00994780" w:rsidRDefault="00731090" w:rsidP="00731090">
            <w:pPr>
              <w:shd w:val="clear" w:color="auto" w:fill="FFFFFF" w:themeFill="background1"/>
              <w:rPr>
                <w:sz w:val="24"/>
                <w:szCs w:val="24"/>
                <w:lang w:val="uk-UA"/>
              </w:rPr>
            </w:pPr>
            <w:r w:rsidRPr="00994780">
              <w:rPr>
                <w:sz w:val="24"/>
                <w:szCs w:val="24"/>
                <w:lang w:val="uk-UA"/>
              </w:rPr>
              <w:t>За результатами проведених конкурсів призначено 6 працівників, з них: 5 працівників апарату Держлікслужби</w:t>
            </w:r>
            <w:r w:rsidRPr="00994780">
              <w:rPr>
                <w:sz w:val="24"/>
                <w:szCs w:val="24"/>
                <w:lang w:val="uk-UA"/>
              </w:rPr>
              <w:br/>
              <w:t>(3 головні спеціалісти,</w:t>
            </w:r>
            <w:r w:rsidRPr="00994780">
              <w:rPr>
                <w:sz w:val="24"/>
                <w:szCs w:val="24"/>
                <w:lang w:val="uk-UA"/>
              </w:rPr>
              <w:br/>
              <w:t>2 керівника структурного підрозділу) та 1 керівник територіального органу Держлікслужби.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15.10</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Участь у засіданнях комісії з державних закупівель Держлікслужби, візування проєктів договорів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b/>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Уповноваженою особою з питань запобігання та виявлення корупції Держлікслужби перевірено та завізовано 74 договори закупівель, 9 додаткових угод.</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15.11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shd w:val="clear" w:color="auto" w:fill="FFFFFF"/>
                <w:lang w:val="uk-UA"/>
              </w:rPr>
              <w:t>Проведення роз’яснювальної роботи з працівниками Держлікслужби щодо своєчасного подання ними, шляхом заповнення на офіційному сайті Національного агентства з питань запобігання корупції е-декларацій, а також здійснення контролю за їх поданням.</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Головний спеціаліст з питань запобігання та виявлення корупції</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 зв’язку з військовим станом, планове заповнення усіх видів декларацій перенесено на час закінчення військового стану у тримісячний термін.</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15.12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 xml:space="preserve">Перевірка </w:t>
            </w:r>
            <w:r w:rsidRPr="00994780">
              <w:rPr>
                <w:sz w:val="24"/>
                <w:szCs w:val="24"/>
                <w:shd w:val="clear" w:color="auto" w:fill="FFFFFF"/>
                <w:lang w:val="uk-UA"/>
              </w:rPr>
              <w:t>е-декларацій</w:t>
            </w:r>
            <w:r w:rsidRPr="00994780">
              <w:rPr>
                <w:sz w:val="24"/>
                <w:szCs w:val="24"/>
                <w:lang w:val="uk-UA"/>
              </w:rPr>
              <w:t xml:space="preserve"> на наявність конфлікту інтересів суб’єкта декларування у встановленому законодавством порядку.</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eastAsia="en-US"/>
              </w:rPr>
              <w:t>В день подання декларації</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b/>
                <w:sz w:val="24"/>
                <w:szCs w:val="24"/>
                <w:lang w:val="uk-UA"/>
              </w:rPr>
              <w:t>Виконується</w:t>
            </w:r>
            <w:r w:rsidRPr="00994780">
              <w:rPr>
                <w:sz w:val="24"/>
                <w:szCs w:val="24"/>
                <w:lang w:val="uk-UA"/>
              </w:rPr>
              <w:t>.</w:t>
            </w:r>
          </w:p>
          <w:p w:rsidR="00731090" w:rsidRPr="00994780" w:rsidRDefault="00731090" w:rsidP="00731090">
            <w:pPr>
              <w:shd w:val="clear" w:color="auto" w:fill="FFFFFF" w:themeFill="background1"/>
              <w:rPr>
                <w:sz w:val="24"/>
                <w:szCs w:val="24"/>
                <w:lang w:val="uk-UA"/>
              </w:rPr>
            </w:pPr>
            <w:r w:rsidRPr="00994780">
              <w:rPr>
                <w:sz w:val="24"/>
                <w:szCs w:val="24"/>
                <w:lang w:val="uk-UA"/>
              </w:rPr>
              <w:t>Випадків не повідомлення про конфлікт інтересів не виявлено.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15.13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Участь у внутрішньому аудиті Держлікслужби в частині дотримання вимог антикорупційного законодавства.</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Аудити у звітному періоді, у зв’язку з військовим станом не проводились.</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15.14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Посадові особи Держлікслужби</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Корупційних та пов’язаних з корупцією правопорушень не зафіксовано.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15.15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Ознак корупційних правопорушень не виявлено.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15.16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Держлікслужби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uk-UA"/>
              </w:rPr>
            </w:pPr>
            <w:proofErr w:type="spellStart"/>
            <w:r w:rsidRPr="00994780">
              <w:rPr>
                <w:sz w:val="24"/>
                <w:szCs w:val="24"/>
                <w:lang w:val="uk-UA" w:eastAsia="uk-UA"/>
              </w:rPr>
              <w:t>Комісійно</w:t>
            </w:r>
            <w:proofErr w:type="spellEnd"/>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uk-UA"/>
              </w:rPr>
            </w:pPr>
            <w:r w:rsidRPr="00994780">
              <w:rPr>
                <w:b/>
                <w:sz w:val="24"/>
                <w:szCs w:val="24"/>
                <w:lang w:val="uk-UA" w:eastAsia="uk-UA"/>
              </w:rPr>
              <w:t>Виконується.</w:t>
            </w:r>
          </w:p>
          <w:p w:rsidR="00731090" w:rsidRPr="00994780" w:rsidRDefault="00731090" w:rsidP="00731090">
            <w:pPr>
              <w:shd w:val="clear" w:color="auto" w:fill="FFFFFF" w:themeFill="background1"/>
              <w:rPr>
                <w:sz w:val="24"/>
                <w:szCs w:val="24"/>
                <w:lang w:val="uk-UA" w:eastAsia="uk-UA"/>
              </w:rPr>
            </w:pPr>
            <w:r w:rsidRPr="00994780">
              <w:rPr>
                <w:sz w:val="24"/>
                <w:szCs w:val="24"/>
                <w:lang w:val="uk-UA" w:eastAsia="uk-UA"/>
              </w:rPr>
              <w:t>Проведено 13 дисциплінарних проваджень.</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15.17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Ведення обліку працівників Держлікслужби, притягнутих до відповідальності за вчинення корупційних правопорушень, подання цих даних до відповідних органів.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Головний спеціаліст з питань запобігання та виявлення корупції</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Облік ведеться. За результатами перевірок ознак корупційних правопорушень не виявлено.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15.18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Участь у засіданнях роботи Експертно-апеляційної ради при Державній регуляторній службі України при розгляді скарг, які стосуються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Згідно з планом проведення засідань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Участь у засіданнях Експертно-апеляційної ради при Державній регуляторній службі України у зв’язку із військовим станом не приймалась.</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15.19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Контроль за виконанням антикорупційного законодавства територіальними органами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15.20</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Участь у перевірках суб’єктів господарювання співробітниками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За необхідності</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Участь не приймалась.</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15.21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b/>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15.22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Відповідно до § 42 Регламенту Кабінету Міністрів України надання громадянам або об’єднанням громадян проекту акту з необхідними матеріалами (у разі проведення громадської антикорупційної експертизи проектів нормативно-правових актів, розробником яких є Держлікслужба). Повідомлення про строки завершення підготовки проекту акту. Розгляд пропозицій, що надійшли до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b/>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Головний спеціаліст з питань запобігання та виявлення корупції</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b/>
                <w:sz w:val="24"/>
                <w:szCs w:val="24"/>
                <w:lang w:val="uk-UA" w:eastAsia="en-US"/>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Відповідних звернень не зафіксовано.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15.23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Організація та участь в роботі комісії Держлікслужби з оцінки корупційних ризиків.</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Члени комісії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 постійно.</w:t>
            </w:r>
          </w:p>
          <w:p w:rsidR="00731090" w:rsidRPr="00994780" w:rsidRDefault="00731090" w:rsidP="00731090">
            <w:pPr>
              <w:shd w:val="clear" w:color="auto" w:fill="FFFFFF" w:themeFill="background1"/>
              <w:rPr>
                <w:sz w:val="24"/>
                <w:szCs w:val="24"/>
                <w:lang w:val="uk-UA"/>
              </w:rPr>
            </w:pPr>
            <w:r w:rsidRPr="00994780">
              <w:rPr>
                <w:sz w:val="24"/>
                <w:szCs w:val="24"/>
                <w:lang w:val="uk-UA"/>
              </w:rPr>
              <w:t>До грудня, у зв’язку із воєнним станом, оцінка корупційних ризиків у Держлікслужби була призупинена.</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15.24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Внесення змін до Антикорупційної програми Держлікслужби (у разі необхідності), їх затвердження Головою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За необхідності</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Головний спеціаліст з питань запобігання та виявлення корупції</w:t>
            </w:r>
          </w:p>
          <w:p w:rsidR="00731090" w:rsidRPr="00994780" w:rsidRDefault="00731090" w:rsidP="00731090">
            <w:pPr>
              <w:shd w:val="clear" w:color="auto" w:fill="FFFFFF" w:themeFill="background1"/>
              <w:rPr>
                <w:sz w:val="24"/>
                <w:szCs w:val="24"/>
                <w:lang w:val="uk-UA" w:eastAsia="en-US"/>
              </w:rPr>
            </w:pPr>
            <w:r w:rsidRPr="00994780">
              <w:rPr>
                <w:sz w:val="24"/>
                <w:szCs w:val="24"/>
                <w:lang w:val="uk-UA"/>
              </w:rPr>
              <w:t>Комісія з оцінки корупційних ризиків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Виконується.</w:t>
            </w:r>
          </w:p>
          <w:p w:rsidR="00731090" w:rsidRPr="00994780" w:rsidRDefault="00731090" w:rsidP="00731090">
            <w:pPr>
              <w:shd w:val="clear" w:color="auto" w:fill="FFFFFF" w:themeFill="background1"/>
              <w:rPr>
                <w:sz w:val="24"/>
                <w:szCs w:val="24"/>
                <w:lang w:val="uk-UA"/>
              </w:rPr>
            </w:pPr>
            <w:r w:rsidRPr="00994780">
              <w:rPr>
                <w:sz w:val="24"/>
                <w:szCs w:val="24"/>
                <w:lang w:val="uk-UA"/>
              </w:rPr>
              <w:t xml:space="preserve">Антикорупційна програма Держлікслужби на 2021-2023 </w:t>
            </w:r>
            <w:proofErr w:type="spellStart"/>
            <w:r w:rsidRPr="00994780">
              <w:rPr>
                <w:sz w:val="24"/>
                <w:szCs w:val="24"/>
                <w:lang w:val="uk-UA"/>
              </w:rPr>
              <w:t>рр</w:t>
            </w:r>
            <w:proofErr w:type="spellEnd"/>
            <w:r w:rsidRPr="00994780">
              <w:rPr>
                <w:sz w:val="24"/>
                <w:szCs w:val="24"/>
                <w:lang w:val="uk-UA"/>
              </w:rPr>
              <w:t xml:space="preserve"> затверджена наказом Держлікслужби від 24.02.2021 № 200 (зі змінами та доповненнями, затвердженими наказами Держлікслужби від </w:t>
            </w:r>
            <w:r w:rsidRPr="00994780">
              <w:rPr>
                <w:bCs/>
                <w:sz w:val="24"/>
                <w:szCs w:val="24"/>
                <w:lang w:val="uk-UA"/>
              </w:rPr>
              <w:t>05.05.2021 № 510, від 18.08.2021 № 874, від 09.10.2021 № 1068) та погоджена із НАЗК (наказ від</w:t>
            </w:r>
            <w:r w:rsidRPr="00994780">
              <w:rPr>
                <w:sz w:val="24"/>
                <w:szCs w:val="24"/>
                <w:lang w:val="uk-UA"/>
              </w:rPr>
              <w:t xml:space="preserve"> 20.09.2021 № 596/21 «Про погодження антикорупційної програми Державної служби України з лікарських засобів та контролю за наркотиками на 2021-2023 роки»).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15.25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Розробка та затвердження Плану заходів щодо запобігання корупції.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jc w:val="center"/>
              <w:rPr>
                <w:sz w:val="24"/>
                <w:szCs w:val="24"/>
                <w:lang w:val="uk-UA" w:eastAsia="en-US"/>
              </w:rPr>
            </w:pPr>
            <w:r w:rsidRPr="00994780">
              <w:rPr>
                <w:sz w:val="24"/>
                <w:szCs w:val="24"/>
                <w:lang w:val="uk-UA"/>
              </w:rPr>
              <w:t>До 30 грудня</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Виконано.</w:t>
            </w:r>
          </w:p>
          <w:p w:rsidR="00731090" w:rsidRPr="00994780" w:rsidRDefault="00731090" w:rsidP="00731090">
            <w:pPr>
              <w:shd w:val="clear" w:color="auto" w:fill="FFFFFF" w:themeFill="background1"/>
              <w:rPr>
                <w:sz w:val="24"/>
                <w:szCs w:val="24"/>
                <w:lang w:val="uk-UA"/>
              </w:rPr>
            </w:pPr>
            <w:r w:rsidRPr="00994780">
              <w:rPr>
                <w:sz w:val="24"/>
                <w:szCs w:val="24"/>
                <w:lang w:val="uk-UA"/>
              </w:rPr>
              <w:t>План заходів затверджено 30.12.2022.</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15.26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Оприлюднення звіту про стан виконання Плану заходів щодо запобігання корупції Держлікслужби.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left="-99" w:right="-116"/>
              <w:jc w:val="center"/>
              <w:rPr>
                <w:sz w:val="24"/>
                <w:szCs w:val="24"/>
                <w:lang w:val="uk-UA" w:eastAsia="en-US"/>
              </w:rPr>
            </w:pPr>
            <w:r w:rsidRPr="00994780">
              <w:rPr>
                <w:sz w:val="24"/>
                <w:szCs w:val="24"/>
                <w:lang w:val="uk-UA"/>
              </w:rPr>
              <w:t>До 15 березня</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eastAsia="en-US"/>
              </w:rPr>
            </w:pPr>
            <w:r w:rsidRPr="00994780">
              <w:rPr>
                <w:sz w:val="24"/>
                <w:szCs w:val="24"/>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b/>
                <w:sz w:val="24"/>
                <w:szCs w:val="24"/>
                <w:lang w:val="uk-UA"/>
              </w:rPr>
            </w:pPr>
            <w:r w:rsidRPr="00994780">
              <w:rPr>
                <w:b/>
                <w:sz w:val="24"/>
                <w:szCs w:val="24"/>
                <w:lang w:val="uk-UA"/>
              </w:rPr>
              <w:t>Виконано.</w:t>
            </w:r>
          </w:p>
          <w:p w:rsidR="00731090" w:rsidRPr="00994780" w:rsidRDefault="00731090" w:rsidP="00731090">
            <w:pPr>
              <w:shd w:val="clear" w:color="auto" w:fill="FFFFFF" w:themeFill="background1"/>
              <w:rPr>
                <w:sz w:val="24"/>
                <w:szCs w:val="24"/>
                <w:lang w:val="uk-UA"/>
              </w:rPr>
            </w:pPr>
            <w:r w:rsidRPr="00994780">
              <w:rPr>
                <w:sz w:val="24"/>
                <w:szCs w:val="24"/>
                <w:lang w:val="uk-UA"/>
              </w:rPr>
              <w:t>Звіт оприлюднено 01.02.2022.</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15.27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Створення самостійного підрозділу з питань запобігання та виявлення корупції Держлікслужби у кількості не менше трьох осіб.</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left="-99" w:right="-116"/>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Голова Держлікслужби</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Відділ з управління персоналом</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Створено Сектор з питань запобігання та виявлення корупції Держлікслужби 10.01.2023.</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15.28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Розробка (оновлення) локальних актів Держлікслужби по напрямкам з питань запобігання та виявлення корупції.</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ind w:right="-116"/>
              <w:jc w:val="center"/>
              <w:rPr>
                <w:sz w:val="24"/>
                <w:szCs w:val="24"/>
                <w:lang w:val="uk-UA"/>
              </w:rPr>
            </w:pPr>
            <w:r w:rsidRPr="00994780">
              <w:rPr>
                <w:sz w:val="24"/>
                <w:szCs w:val="24"/>
                <w:lang w:val="uk-UA"/>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Головний спеціаліст з питань запобігання та виявлення корупції</w:t>
            </w:r>
          </w:p>
          <w:p w:rsidR="00731090" w:rsidRPr="00994780" w:rsidRDefault="00731090" w:rsidP="00731090">
            <w:pPr>
              <w:shd w:val="clear" w:color="auto" w:fill="FFFFFF" w:themeFill="background1"/>
              <w:rPr>
                <w:sz w:val="24"/>
                <w:szCs w:val="24"/>
                <w:lang w:val="uk-UA"/>
              </w:rPr>
            </w:pPr>
          </w:p>
          <w:p w:rsidR="00731090" w:rsidRPr="00994780" w:rsidRDefault="00731090" w:rsidP="00731090">
            <w:pPr>
              <w:shd w:val="clear" w:color="auto" w:fill="FFFFFF" w:themeFill="background1"/>
              <w:rPr>
                <w:sz w:val="24"/>
                <w:szCs w:val="24"/>
                <w:lang w:val="uk-UA"/>
              </w:rPr>
            </w:pPr>
            <w:r w:rsidRPr="00994780">
              <w:rPr>
                <w:sz w:val="24"/>
                <w:szCs w:val="24"/>
                <w:lang w:val="uk-UA"/>
              </w:rPr>
              <w:t>Уповноважені особи територіальних органів та державних підприємств, що входять до сфери управління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shd w:val="clear" w:color="auto" w:fill="FFFFFF" w:themeFill="background1"/>
              <w:rPr>
                <w:sz w:val="24"/>
                <w:szCs w:val="24"/>
                <w:lang w:val="uk-UA"/>
              </w:rPr>
            </w:pPr>
            <w:r w:rsidRPr="00994780">
              <w:rPr>
                <w:sz w:val="24"/>
                <w:szCs w:val="24"/>
                <w:lang w:val="uk-UA"/>
              </w:rPr>
              <w:t>В зв’язку з воєнним станом (оновлення) локальних актів Держлікслужби по напрямкам з питань запобігання та виявлення корупції перенесено на 2023 рік.</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right="-116"/>
              <w:jc w:val="center"/>
              <w:rPr>
                <w:b/>
                <w:sz w:val="24"/>
                <w:szCs w:val="24"/>
                <w:lang w:val="uk-UA"/>
              </w:rPr>
            </w:pPr>
            <w:r w:rsidRPr="00994780">
              <w:rPr>
                <w:b/>
                <w:sz w:val="24"/>
                <w:szCs w:val="24"/>
                <w:lang w:val="uk-UA"/>
              </w:rPr>
              <w:t>16.</w:t>
            </w:r>
          </w:p>
        </w:tc>
        <w:tc>
          <w:tcPr>
            <w:tcW w:w="4720" w:type="pct"/>
            <w:gridSpan w:val="4"/>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ЗАХОДИ З ВНУТРІШНЬОГО АУДИТУ</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jc w:val="center"/>
              <w:rPr>
                <w:sz w:val="24"/>
                <w:szCs w:val="24"/>
                <w:lang w:val="uk-UA"/>
              </w:rPr>
            </w:pPr>
            <w:r w:rsidRPr="00994780">
              <w:rPr>
                <w:sz w:val="24"/>
                <w:szCs w:val="24"/>
                <w:lang w:val="uk-UA"/>
              </w:rPr>
              <w:t>16.1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rPr>
                <w:color w:val="auto"/>
              </w:rPr>
            </w:pPr>
            <w:r w:rsidRPr="00994780">
              <w:rPr>
                <w:color w:val="auto"/>
              </w:rPr>
              <w:t>Складання Операційного плану роботи з внутрішнього аудиту на 2022.</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left="-92"/>
              <w:jc w:val="center"/>
              <w:rPr>
                <w:sz w:val="24"/>
                <w:szCs w:val="24"/>
                <w:lang w:val="uk-UA"/>
              </w:rPr>
            </w:pPr>
            <w:r w:rsidRPr="00994780">
              <w:rPr>
                <w:sz w:val="24"/>
                <w:szCs w:val="24"/>
                <w:lang w:val="uk-UA"/>
              </w:rPr>
              <w:t>І квартал</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 xml:space="preserve">Головний спеціаліст з внутрішнього аудиту </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b/>
                <w:sz w:val="24"/>
                <w:szCs w:val="24"/>
                <w:lang w:val="uk-UA"/>
              </w:rPr>
            </w:pPr>
            <w:r w:rsidRPr="00994780">
              <w:rPr>
                <w:rFonts w:eastAsia="Calibri"/>
                <w:b/>
                <w:sz w:val="24"/>
                <w:szCs w:val="24"/>
                <w:lang w:val="uk-UA"/>
              </w:rPr>
              <w:t>Виконано.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jc w:val="center"/>
              <w:rPr>
                <w:sz w:val="24"/>
                <w:szCs w:val="24"/>
                <w:lang w:val="uk-UA"/>
              </w:rPr>
            </w:pPr>
            <w:r w:rsidRPr="00994780">
              <w:rPr>
                <w:sz w:val="24"/>
                <w:szCs w:val="24"/>
                <w:lang w:val="uk-UA"/>
              </w:rPr>
              <w:t>16.2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rPr>
                <w:sz w:val="24"/>
                <w:szCs w:val="24"/>
                <w:lang w:val="uk-UA"/>
              </w:rPr>
            </w:pPr>
            <w:r w:rsidRPr="00994780">
              <w:rPr>
                <w:sz w:val="24"/>
                <w:szCs w:val="24"/>
                <w:lang w:val="uk-UA"/>
              </w:rPr>
              <w:t>Складання Стратегічного плану діяльності з внутрішнього аудиту на 2022-2024 роки.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I квартал</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Головний спеціаліст з внутрішнього аудиту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b/>
                <w:sz w:val="24"/>
                <w:szCs w:val="24"/>
                <w:lang w:val="uk-UA"/>
              </w:rPr>
            </w:pPr>
            <w:r w:rsidRPr="00994780">
              <w:rPr>
                <w:rFonts w:eastAsia="Calibri"/>
                <w:b/>
                <w:sz w:val="24"/>
                <w:szCs w:val="24"/>
                <w:lang w:val="uk-UA"/>
              </w:rPr>
              <w:t>Виконано.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jc w:val="center"/>
              <w:rPr>
                <w:sz w:val="24"/>
                <w:szCs w:val="24"/>
                <w:lang w:val="uk-UA"/>
              </w:rPr>
            </w:pPr>
            <w:r w:rsidRPr="00994780">
              <w:rPr>
                <w:sz w:val="24"/>
                <w:szCs w:val="24"/>
                <w:lang w:val="uk-UA"/>
              </w:rPr>
              <w:t>16.3</w:t>
            </w:r>
          </w:p>
        </w:tc>
        <w:tc>
          <w:tcPr>
            <w:tcW w:w="1816" w:type="pct"/>
            <w:tcBorders>
              <w:top w:val="single" w:sz="4" w:space="0" w:color="000000"/>
              <w:left w:val="single" w:sz="4" w:space="0" w:color="000000"/>
              <w:bottom w:val="single" w:sz="4" w:space="0" w:color="000000"/>
              <w:right w:val="single" w:sz="4" w:space="0" w:color="000000"/>
            </w:tcBorders>
            <w:shd w:val="clear" w:color="auto" w:fill="auto"/>
          </w:tcPr>
          <w:p w:rsidR="00731090" w:rsidRPr="00994780" w:rsidRDefault="00731090" w:rsidP="00731090">
            <w:pPr>
              <w:tabs>
                <w:tab w:val="left" w:pos="7230"/>
              </w:tabs>
              <w:rPr>
                <w:sz w:val="24"/>
                <w:szCs w:val="24"/>
                <w:lang w:val="uk-UA"/>
              </w:rPr>
            </w:pPr>
            <w:r w:rsidRPr="00994780">
              <w:rPr>
                <w:sz w:val="24"/>
                <w:szCs w:val="24"/>
                <w:lang w:val="uk-UA"/>
              </w:rPr>
              <w:t>Проведення внутрішніх аудитів відповідно до Операційного плану діяльності з внутрішнього аудиту на 2022 рік.</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 xml:space="preserve">Головний спеціаліст з внутрішнього аудиту </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За потреби із залученими спеціалісти будь яких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b/>
                <w:sz w:val="24"/>
                <w:szCs w:val="24"/>
                <w:lang w:val="uk-UA"/>
              </w:rPr>
            </w:pPr>
            <w:r w:rsidRPr="00994780">
              <w:rPr>
                <w:rFonts w:eastAsia="Calibri"/>
                <w:b/>
                <w:sz w:val="24"/>
                <w:szCs w:val="24"/>
                <w:lang w:val="uk-UA"/>
              </w:rPr>
              <w:t>Виконано.</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jc w:val="center"/>
              <w:rPr>
                <w:sz w:val="24"/>
                <w:szCs w:val="24"/>
                <w:lang w:val="uk-UA"/>
              </w:rPr>
            </w:pPr>
            <w:r w:rsidRPr="00994780">
              <w:rPr>
                <w:sz w:val="24"/>
                <w:szCs w:val="24"/>
                <w:lang w:val="uk-UA"/>
              </w:rPr>
              <w:t>16.4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rPr>
                <w:color w:val="auto"/>
              </w:rPr>
            </w:pPr>
            <w:r w:rsidRPr="00994780">
              <w:rPr>
                <w:color w:val="auto"/>
              </w:rPr>
              <w:t>Підготовка Аудиторських звітів за результатами аудиторських перевірок, написання аудиторських рекомендацій, здійснення моніторингу впровадження аудиторських рекомендацій.</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jc w:val="center"/>
              <w:rPr>
                <w:color w:val="auto"/>
              </w:rPr>
            </w:pPr>
            <w:r w:rsidRPr="00994780">
              <w:rPr>
                <w:color w:val="auto"/>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rFonts w:eastAsia="Calibri"/>
                <w:sz w:val="24"/>
                <w:szCs w:val="24"/>
                <w:lang w:val="uk-UA"/>
              </w:rPr>
              <w:t>Головний спеціаліст з внутрішнього аудиту</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b/>
                <w:sz w:val="24"/>
                <w:szCs w:val="24"/>
                <w:lang w:val="uk-UA"/>
              </w:rPr>
            </w:pPr>
            <w:r w:rsidRPr="00994780">
              <w:rPr>
                <w:rFonts w:eastAsia="Calibri"/>
                <w:b/>
                <w:sz w:val="24"/>
                <w:szCs w:val="24"/>
                <w:lang w:val="uk-UA"/>
              </w:rPr>
              <w:t>Виконано.</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jc w:val="center"/>
              <w:rPr>
                <w:b/>
                <w:sz w:val="24"/>
                <w:szCs w:val="24"/>
                <w:lang w:val="uk-UA"/>
              </w:rPr>
            </w:pPr>
            <w:r w:rsidRPr="00994780">
              <w:rPr>
                <w:b/>
                <w:sz w:val="24"/>
                <w:szCs w:val="24"/>
                <w:lang w:val="uk-UA"/>
              </w:rPr>
              <w:t>17.</w:t>
            </w:r>
          </w:p>
        </w:tc>
        <w:tc>
          <w:tcPr>
            <w:tcW w:w="4720" w:type="pct"/>
            <w:gridSpan w:val="4"/>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ЗАХОДИ З МОБІЛІЗАЦІЙНОЇ ПІДГОТОВКИ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jc w:val="center"/>
              <w:rPr>
                <w:sz w:val="24"/>
                <w:szCs w:val="24"/>
                <w:lang w:val="uk-UA"/>
              </w:rPr>
            </w:pPr>
            <w:r w:rsidRPr="00994780">
              <w:rPr>
                <w:sz w:val="24"/>
                <w:szCs w:val="24"/>
                <w:lang w:val="uk-UA"/>
              </w:rPr>
              <w:t>17.1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rPr>
                <w:color w:val="auto"/>
              </w:rPr>
            </w:pPr>
            <w:r w:rsidRPr="00994780">
              <w:rPr>
                <w:color w:val="auto"/>
              </w:rPr>
              <w:t>Складання перспективного плану роботи</w:t>
            </w:r>
            <w:r w:rsidRPr="00994780">
              <w:rPr>
                <w:rFonts w:eastAsia="Calibri"/>
                <w:b/>
                <w:color w:val="auto"/>
              </w:rPr>
              <w:t xml:space="preserve"> </w:t>
            </w:r>
            <w:r w:rsidRPr="00994780">
              <w:rPr>
                <w:color w:val="auto"/>
              </w:rPr>
              <w:t>з військового обліку (та бронювання) військовозобов’язаних на 2023 рік.</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left="-92"/>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 xml:space="preserve">Головний спеціаліст з мобілізаційної роботи </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left="20"/>
              <w:rPr>
                <w:b/>
                <w:sz w:val="24"/>
                <w:szCs w:val="24"/>
                <w:lang w:val="uk-UA"/>
              </w:rPr>
            </w:pPr>
            <w:r w:rsidRPr="00994780">
              <w:rPr>
                <w:b/>
                <w:sz w:val="24"/>
                <w:szCs w:val="24"/>
                <w:lang w:val="uk-UA"/>
              </w:rPr>
              <w:t>Виконано.</w:t>
            </w:r>
          </w:p>
          <w:p w:rsidR="00731090" w:rsidRPr="00994780" w:rsidRDefault="00731090" w:rsidP="00731090">
            <w:pPr>
              <w:rPr>
                <w:rFonts w:eastAsia="Calibri"/>
                <w:sz w:val="24"/>
                <w:szCs w:val="24"/>
                <w:lang w:val="uk-UA"/>
              </w:rPr>
            </w:pPr>
            <w:r w:rsidRPr="00994780">
              <w:rPr>
                <w:sz w:val="24"/>
                <w:szCs w:val="24"/>
                <w:lang w:val="uk-UA"/>
              </w:rPr>
              <w:t>Затверджено 23.12.2022 Першим заступником Голови.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jc w:val="center"/>
              <w:rPr>
                <w:sz w:val="24"/>
                <w:szCs w:val="24"/>
                <w:lang w:val="uk-UA"/>
              </w:rPr>
            </w:pPr>
            <w:r w:rsidRPr="00994780">
              <w:rPr>
                <w:sz w:val="24"/>
                <w:szCs w:val="24"/>
                <w:lang w:val="uk-UA"/>
              </w:rPr>
              <w:t>17.2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rPr>
                <w:sz w:val="24"/>
                <w:szCs w:val="24"/>
                <w:lang w:val="uk-UA"/>
              </w:rPr>
            </w:pPr>
            <w:r w:rsidRPr="00994780">
              <w:rPr>
                <w:sz w:val="24"/>
                <w:szCs w:val="24"/>
                <w:lang w:val="uk-UA"/>
              </w:rPr>
              <w:t>Складання графіку звірки особових карток «Особова карта державного службовця», затвердженої наказом Нацдержслужби від 05.08.2016 № 156 (далі – Особова картка), з військово-обліковими документами військовозобов’язаних.</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 xml:space="preserve">Головний спеціаліст з мобілізаційної роботи </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left="20"/>
              <w:rPr>
                <w:b/>
                <w:sz w:val="24"/>
                <w:szCs w:val="24"/>
                <w:lang w:val="uk-UA"/>
              </w:rPr>
            </w:pPr>
            <w:r w:rsidRPr="00994780">
              <w:rPr>
                <w:b/>
                <w:sz w:val="24"/>
                <w:szCs w:val="24"/>
                <w:lang w:val="uk-UA"/>
              </w:rPr>
              <w:t>Виконано.</w:t>
            </w:r>
          </w:p>
          <w:p w:rsidR="00731090" w:rsidRPr="00994780" w:rsidRDefault="00731090" w:rsidP="00731090">
            <w:pPr>
              <w:rPr>
                <w:rFonts w:eastAsia="Calibri"/>
                <w:sz w:val="24"/>
                <w:szCs w:val="24"/>
                <w:lang w:val="uk-UA"/>
              </w:rPr>
            </w:pPr>
            <w:r w:rsidRPr="00994780">
              <w:rPr>
                <w:sz w:val="24"/>
                <w:szCs w:val="24"/>
                <w:lang w:val="uk-UA"/>
              </w:rPr>
              <w:t xml:space="preserve">Затверджено наказом Держлікслужби від 06.12.2022 № </w:t>
            </w:r>
            <w:r w:rsidRPr="00994780">
              <w:rPr>
                <w:color w:val="000000" w:themeColor="text1"/>
                <w:sz w:val="24"/>
                <w:szCs w:val="24"/>
                <w:lang w:val="uk-UA"/>
              </w:rPr>
              <w:t>67.</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jc w:val="center"/>
              <w:rPr>
                <w:sz w:val="24"/>
                <w:szCs w:val="24"/>
                <w:lang w:val="uk-UA"/>
              </w:rPr>
            </w:pPr>
            <w:r w:rsidRPr="00994780">
              <w:rPr>
                <w:sz w:val="24"/>
                <w:szCs w:val="24"/>
                <w:lang w:val="uk-UA"/>
              </w:rPr>
              <w:t>17.3</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rPr>
                <w:sz w:val="24"/>
                <w:szCs w:val="24"/>
                <w:lang w:val="uk-UA"/>
              </w:rPr>
            </w:pPr>
            <w:r w:rsidRPr="00994780">
              <w:rPr>
                <w:sz w:val="24"/>
                <w:szCs w:val="24"/>
                <w:lang w:val="uk-UA"/>
              </w:rPr>
              <w:t>Заповнення, звірка, внесення змін до Особових карток військовозобов’язаних, направлення «</w:t>
            </w:r>
            <w:r w:rsidRPr="00994780">
              <w:rPr>
                <w:bCs/>
                <w:sz w:val="24"/>
                <w:szCs w:val="24"/>
                <w:bdr w:val="none" w:sz="0" w:space="0" w:color="auto" w:frame="1"/>
                <w:lang w:val="uk-UA" w:eastAsia="uk-UA"/>
              </w:rPr>
              <w:t xml:space="preserve">Донесення про зміну облікових даних» </w:t>
            </w:r>
            <w:r w:rsidRPr="00994780">
              <w:rPr>
                <w:sz w:val="24"/>
                <w:szCs w:val="24"/>
                <w:lang w:val="uk-UA"/>
              </w:rPr>
              <w:t>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w:t>
            </w:r>
            <w:r w:rsidRPr="00994780">
              <w:rPr>
                <w:sz w:val="24"/>
                <w:szCs w:val="24"/>
                <w:lang w:val="uk-UA"/>
              </w:rPr>
              <w:br/>
              <w:t>від 07.12.2016 № 921.</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ind w:left="-92"/>
              <w:jc w:val="center"/>
              <w:rPr>
                <w:sz w:val="24"/>
                <w:szCs w:val="24"/>
                <w:lang w:val="uk-UA"/>
              </w:rPr>
            </w:pPr>
            <w:r w:rsidRPr="00994780">
              <w:rPr>
                <w:sz w:val="24"/>
                <w:szCs w:val="24"/>
                <w:lang w:val="uk-UA"/>
              </w:rPr>
              <w:t>Постійно</w:t>
            </w:r>
          </w:p>
          <w:p w:rsidR="00731090" w:rsidRPr="00994780" w:rsidRDefault="00731090" w:rsidP="00731090">
            <w:pPr>
              <w:tabs>
                <w:tab w:val="left" w:pos="7230"/>
              </w:tabs>
              <w:ind w:left="-92"/>
              <w:jc w:val="center"/>
              <w:rPr>
                <w:sz w:val="24"/>
                <w:szCs w:val="24"/>
                <w:lang w:val="uk-UA"/>
              </w:rPr>
            </w:pPr>
          </w:p>
          <w:p w:rsidR="00731090" w:rsidRPr="00994780" w:rsidRDefault="00731090" w:rsidP="00731090">
            <w:pPr>
              <w:tabs>
                <w:tab w:val="left" w:pos="7230"/>
              </w:tabs>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 xml:space="preserve">Головний спеціаліст з мобілізаційної роботи </w:t>
            </w:r>
          </w:p>
          <w:p w:rsidR="00731090" w:rsidRPr="00994780" w:rsidRDefault="00731090" w:rsidP="00731090">
            <w:pPr>
              <w:rPr>
                <w:rFonts w:eastAsia="Calibri"/>
                <w:sz w:val="24"/>
                <w:szCs w:val="24"/>
                <w:lang w:val="uk-UA"/>
              </w:rPr>
            </w:pPr>
          </w:p>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left="20"/>
              <w:rPr>
                <w:b/>
                <w:sz w:val="24"/>
                <w:szCs w:val="24"/>
                <w:lang w:val="uk-UA"/>
              </w:rPr>
            </w:pPr>
            <w:r w:rsidRPr="00994780">
              <w:rPr>
                <w:b/>
                <w:sz w:val="24"/>
                <w:szCs w:val="24"/>
                <w:lang w:val="uk-UA"/>
              </w:rPr>
              <w:t>Виконано.</w:t>
            </w:r>
          </w:p>
          <w:p w:rsidR="00731090" w:rsidRPr="00994780" w:rsidRDefault="00731090" w:rsidP="00731090">
            <w:pPr>
              <w:rPr>
                <w:rFonts w:eastAsia="Calibri"/>
                <w:sz w:val="24"/>
                <w:szCs w:val="24"/>
                <w:lang w:val="uk-UA"/>
              </w:rPr>
            </w:pPr>
            <w:r w:rsidRPr="00994780">
              <w:rPr>
                <w:rFonts w:eastAsia="Calibri"/>
                <w:sz w:val="24"/>
                <w:szCs w:val="24"/>
                <w:lang w:val="uk-UA"/>
              </w:rPr>
              <w:t>Звірено 100% облікових карток. Надано звіт до Святошинського РТЦК та СП у м. Київ.</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left" w:pos="7230"/>
              </w:tabs>
              <w:jc w:val="center"/>
              <w:rPr>
                <w:sz w:val="24"/>
                <w:szCs w:val="24"/>
                <w:lang w:val="uk-UA"/>
              </w:rPr>
            </w:pPr>
            <w:r w:rsidRPr="00994780">
              <w:rPr>
                <w:sz w:val="24"/>
                <w:szCs w:val="24"/>
                <w:lang w:val="uk-UA"/>
              </w:rPr>
              <w:t>17.4</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rPr>
                <w:color w:val="auto"/>
              </w:rPr>
            </w:pPr>
            <w:r w:rsidRPr="00994780">
              <w:rPr>
                <w:color w:val="auto"/>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jc w:val="center"/>
              <w:rPr>
                <w:color w:val="auto"/>
              </w:rPr>
            </w:pPr>
            <w:r w:rsidRPr="00994780">
              <w:rPr>
                <w:color w:val="auto"/>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Головний спеціаліст з мобілізаційної роботи</w:t>
            </w:r>
          </w:p>
          <w:p w:rsidR="00731090" w:rsidRPr="00994780" w:rsidRDefault="00731090" w:rsidP="00731090">
            <w:pPr>
              <w:rPr>
                <w:rFonts w:eastAsia="Calibri"/>
                <w:sz w:val="24"/>
                <w:szCs w:val="24"/>
                <w:lang w:val="uk-UA"/>
              </w:rPr>
            </w:pPr>
          </w:p>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left="20"/>
              <w:rPr>
                <w:b/>
                <w:sz w:val="24"/>
                <w:szCs w:val="24"/>
                <w:lang w:val="uk-UA"/>
              </w:rPr>
            </w:pPr>
            <w:r w:rsidRPr="00994780">
              <w:rPr>
                <w:b/>
                <w:sz w:val="24"/>
                <w:szCs w:val="24"/>
                <w:lang w:val="uk-UA"/>
              </w:rPr>
              <w:t>Виконано.</w:t>
            </w:r>
          </w:p>
          <w:p w:rsidR="00731090" w:rsidRPr="00994780" w:rsidRDefault="00731090" w:rsidP="00731090">
            <w:pPr>
              <w:rPr>
                <w:rFonts w:eastAsia="Calibri"/>
                <w:sz w:val="24"/>
                <w:szCs w:val="24"/>
                <w:lang w:val="uk-UA"/>
              </w:rPr>
            </w:pPr>
            <w:r w:rsidRPr="00994780">
              <w:rPr>
                <w:rFonts w:eastAsia="Calibri"/>
                <w:sz w:val="24"/>
                <w:szCs w:val="24"/>
                <w:lang w:val="uk-UA"/>
              </w:rPr>
              <w:t>Уточнено 100% облікових карток. Оновлено картотеку військовозобов’язаних.</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17.5</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rPr>
                <w:color w:val="auto"/>
              </w:rPr>
            </w:pPr>
            <w:r w:rsidRPr="00994780">
              <w:rPr>
                <w:color w:val="auto"/>
              </w:rPr>
              <w:t>Забезпечення оповіщення військовозобов’язаних на вимогу військових комісаріатів і їх своєчасної явки за викликом.</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jc w:val="center"/>
              <w:rPr>
                <w:color w:val="auto"/>
              </w:rPr>
            </w:pPr>
            <w:r w:rsidRPr="00994780">
              <w:rPr>
                <w:color w:val="auto"/>
              </w:rPr>
              <w:t>За наявності відповідного розпорядження з районного (міського) територіального центру комплектування та соціальної підтримки</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 xml:space="preserve">Головний спеціаліст з мобілізаційної роботи </w:t>
            </w:r>
          </w:p>
          <w:p w:rsidR="00731090" w:rsidRPr="00994780" w:rsidRDefault="00731090" w:rsidP="00731090">
            <w:pPr>
              <w:rPr>
                <w:rFonts w:eastAsia="Calibri"/>
                <w:sz w:val="24"/>
                <w:szCs w:val="24"/>
                <w:lang w:val="uk-UA"/>
              </w:rPr>
            </w:pPr>
          </w:p>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left="20"/>
              <w:rPr>
                <w:b/>
                <w:sz w:val="24"/>
                <w:szCs w:val="24"/>
                <w:lang w:val="uk-UA"/>
              </w:rPr>
            </w:pPr>
            <w:r w:rsidRPr="00994780">
              <w:rPr>
                <w:b/>
                <w:sz w:val="24"/>
                <w:szCs w:val="24"/>
                <w:lang w:val="uk-UA"/>
              </w:rPr>
              <w:t>Виконано.</w:t>
            </w:r>
          </w:p>
          <w:p w:rsidR="00731090" w:rsidRPr="00994780" w:rsidRDefault="00731090" w:rsidP="00731090">
            <w:pPr>
              <w:rPr>
                <w:rFonts w:eastAsia="Calibri"/>
                <w:sz w:val="24"/>
                <w:szCs w:val="24"/>
                <w:lang w:val="uk-UA"/>
              </w:rPr>
            </w:pPr>
            <w:r w:rsidRPr="00994780">
              <w:rPr>
                <w:rFonts w:eastAsia="Calibri"/>
                <w:sz w:val="24"/>
                <w:szCs w:val="24"/>
                <w:lang w:val="uk-UA"/>
              </w:rPr>
              <w:t>Оповіщено 100% персоналу. Забезпечено переведення на функціонування в особливий період.</w:t>
            </w:r>
          </w:p>
        </w:tc>
      </w:tr>
      <w:tr w:rsidR="00731090" w:rsidRPr="00EE5252"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17.6</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rPr>
                <w:color w:val="auto"/>
              </w:rPr>
            </w:pPr>
            <w:r w:rsidRPr="00994780">
              <w:rPr>
                <w:color w:val="auto"/>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994780">
              <w:rPr>
                <w:rFonts w:eastAsia="Calibri"/>
                <w:color w:val="auto"/>
              </w:rPr>
              <w:t>; співпраця з МОЗ, Святошинською районною у м. Києві адміністрацією.</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jc w:val="center"/>
              <w:rPr>
                <w:color w:val="auto"/>
              </w:rPr>
            </w:pPr>
            <w:r w:rsidRPr="00994780">
              <w:rPr>
                <w:color w:val="auto"/>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 xml:space="preserve">Головний спеціаліст з мобілізаційної роботи </w:t>
            </w:r>
          </w:p>
          <w:p w:rsidR="00731090" w:rsidRPr="00994780" w:rsidRDefault="00731090" w:rsidP="00731090">
            <w:pPr>
              <w:rPr>
                <w:rFonts w:eastAsia="Calibri"/>
                <w:sz w:val="24"/>
                <w:szCs w:val="24"/>
                <w:lang w:val="uk-UA"/>
              </w:rPr>
            </w:pPr>
          </w:p>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ind w:left="-63" w:right="-69"/>
              <w:rPr>
                <w:rFonts w:eastAsia="Calibri"/>
                <w:sz w:val="24"/>
                <w:szCs w:val="24"/>
                <w:lang w:val="uk-UA"/>
              </w:rPr>
            </w:pPr>
            <w:r w:rsidRPr="00994780">
              <w:rPr>
                <w:rFonts w:eastAsia="Calibri"/>
                <w:sz w:val="24"/>
                <w:szCs w:val="24"/>
                <w:lang w:val="uk-UA"/>
              </w:rPr>
              <w:t>Уточнено план цивільного захисту Святошинської РДА у</w:t>
            </w:r>
            <w:r w:rsidRPr="00994780">
              <w:rPr>
                <w:rFonts w:eastAsia="Calibri"/>
                <w:sz w:val="24"/>
                <w:szCs w:val="24"/>
                <w:lang w:val="uk-UA"/>
              </w:rPr>
              <w:br/>
              <w:t>м. Київ.</w:t>
            </w:r>
          </w:p>
          <w:p w:rsidR="00731090" w:rsidRPr="00994780" w:rsidRDefault="00731090" w:rsidP="00731090">
            <w:pPr>
              <w:ind w:left="-63" w:right="-69"/>
              <w:rPr>
                <w:rFonts w:eastAsia="Calibri"/>
                <w:color w:val="FF0000"/>
                <w:sz w:val="24"/>
                <w:szCs w:val="24"/>
                <w:lang w:val="uk-UA"/>
              </w:rPr>
            </w:pPr>
            <w:r w:rsidRPr="00994780">
              <w:rPr>
                <w:rFonts w:eastAsia="Calibri"/>
                <w:sz w:val="24"/>
                <w:szCs w:val="24"/>
                <w:lang w:val="uk-UA"/>
              </w:rPr>
              <w:t>Забезпечено виконання РКМУ</w:t>
            </w:r>
            <w:r w:rsidRPr="00994780">
              <w:rPr>
                <w:rFonts w:eastAsia="Calibri"/>
                <w:sz w:val="24"/>
                <w:szCs w:val="24"/>
                <w:lang w:val="uk-UA"/>
              </w:rPr>
              <w:br/>
              <w:t>№ 181 щодо виконання плану діяльності державних органів в особливий період та виконання плану загальної мобілізації.</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17.7</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Бронювання військовозобов'язаних на період мобілізації та воєнний час, надання звітності відповідним органам державної влади.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Головний спеціаліст</w:t>
            </w:r>
          </w:p>
          <w:p w:rsidR="00731090" w:rsidRPr="00994780" w:rsidRDefault="00731090" w:rsidP="00731090">
            <w:pPr>
              <w:rPr>
                <w:sz w:val="24"/>
                <w:szCs w:val="24"/>
                <w:lang w:val="uk-UA"/>
              </w:rPr>
            </w:pPr>
            <w:r w:rsidRPr="00994780">
              <w:rPr>
                <w:sz w:val="24"/>
                <w:szCs w:val="24"/>
                <w:lang w:val="uk-UA"/>
              </w:rPr>
              <w:t>з мобілізаційної роботи</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Відділ з управління персоналом</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Структурні підрозділи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ind w:left="-63" w:right="-69"/>
              <w:rPr>
                <w:rFonts w:eastAsia="Calibri"/>
                <w:sz w:val="24"/>
                <w:szCs w:val="24"/>
                <w:lang w:val="uk-UA"/>
              </w:rPr>
            </w:pPr>
            <w:r w:rsidRPr="00994780">
              <w:rPr>
                <w:rFonts w:eastAsia="Calibri"/>
                <w:sz w:val="24"/>
                <w:szCs w:val="24"/>
                <w:lang w:val="uk-UA"/>
              </w:rPr>
              <w:t>Заброньовано в першому півріччі:</w:t>
            </w:r>
            <w:r w:rsidRPr="00994780">
              <w:rPr>
                <w:rFonts w:eastAsia="Calibri"/>
                <w:sz w:val="24"/>
                <w:szCs w:val="24"/>
                <w:lang w:val="uk-UA"/>
              </w:rPr>
              <w:br/>
              <w:t>25 працівників центрального апарату та 47 працівників територіальних органів.</w:t>
            </w:r>
          </w:p>
          <w:p w:rsidR="00731090" w:rsidRPr="00994780" w:rsidRDefault="00731090" w:rsidP="00731090">
            <w:pPr>
              <w:ind w:left="-63" w:right="-69"/>
              <w:rPr>
                <w:rFonts w:eastAsia="Calibri"/>
                <w:sz w:val="24"/>
                <w:szCs w:val="24"/>
                <w:lang w:val="uk-UA"/>
              </w:rPr>
            </w:pPr>
            <w:r w:rsidRPr="00994780">
              <w:rPr>
                <w:rFonts w:eastAsia="Calibri"/>
                <w:sz w:val="24"/>
                <w:szCs w:val="24"/>
                <w:lang w:val="uk-UA"/>
              </w:rPr>
              <w:t>Заброньовано у другому півріччі:</w:t>
            </w:r>
          </w:p>
          <w:p w:rsidR="00731090" w:rsidRPr="00994780" w:rsidRDefault="00731090" w:rsidP="00731090">
            <w:pPr>
              <w:ind w:left="-63" w:right="-69"/>
              <w:rPr>
                <w:color w:val="FF0000"/>
                <w:sz w:val="24"/>
                <w:szCs w:val="24"/>
                <w:lang w:val="uk-UA"/>
              </w:rPr>
            </w:pPr>
            <w:r w:rsidRPr="00994780">
              <w:rPr>
                <w:rFonts w:eastAsia="Calibri"/>
                <w:sz w:val="24"/>
                <w:szCs w:val="24"/>
                <w:lang w:val="uk-UA"/>
              </w:rPr>
              <w:t>28 працівників центрального апарату та 32 працівники територіальних органів.</w:t>
            </w:r>
          </w:p>
        </w:tc>
      </w:tr>
      <w:tr w:rsidR="00731090" w:rsidRPr="00994780" w:rsidTr="003C15D0">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17.8</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rPr>
                <w:color w:val="auto"/>
              </w:rPr>
            </w:pPr>
            <w:r w:rsidRPr="00994780">
              <w:rPr>
                <w:color w:val="auto"/>
                <w:spacing w:val="-2"/>
              </w:rPr>
              <w:t>Проведення роз’яснювальної роботи серед військовозобов’язаних</w:t>
            </w:r>
            <w:r w:rsidRPr="00994780">
              <w:rPr>
                <w:color w:val="auto"/>
              </w:rPr>
              <w:t xml:space="preserve"> про вимоги Закону України «Про військовий обов’язок і військову службу», надання консультацій.</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pStyle w:val="Default"/>
              <w:jc w:val="center"/>
              <w:rPr>
                <w:color w:val="auto"/>
              </w:rPr>
            </w:pPr>
            <w:r w:rsidRPr="00994780">
              <w:rPr>
                <w:color w:val="auto"/>
              </w:rPr>
              <w:t>Постійно</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rFonts w:eastAsia="Calibri"/>
                <w:sz w:val="24"/>
                <w:szCs w:val="24"/>
                <w:lang w:val="uk-UA"/>
              </w:rPr>
              <w:t xml:space="preserve">Головний спеціаліст з мобілізаційної </w:t>
            </w:r>
            <w:r w:rsidRPr="00994780">
              <w:rPr>
                <w:sz w:val="24"/>
                <w:szCs w:val="24"/>
                <w:lang w:val="uk-UA"/>
              </w:rPr>
              <w:t>роботи</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Виконано.</w:t>
            </w:r>
          </w:p>
          <w:p w:rsidR="00731090" w:rsidRPr="00994780" w:rsidRDefault="00731090" w:rsidP="00731090">
            <w:pPr>
              <w:ind w:left="-63" w:right="-69"/>
              <w:rPr>
                <w:rFonts w:eastAsia="Calibri"/>
                <w:color w:val="FF0000"/>
                <w:sz w:val="24"/>
                <w:szCs w:val="24"/>
                <w:lang w:val="uk-UA"/>
              </w:rPr>
            </w:pPr>
            <w:r w:rsidRPr="00994780">
              <w:rPr>
                <w:rFonts w:eastAsia="Calibri"/>
                <w:sz w:val="24"/>
                <w:szCs w:val="24"/>
                <w:lang w:val="uk-UA"/>
              </w:rPr>
              <w:t>План мобілізаційної роботи Держлікслужби на 2022 рік виконаний в повному обсязі.</w:t>
            </w:r>
          </w:p>
        </w:tc>
      </w:tr>
      <w:tr w:rsidR="00731090" w:rsidRPr="00994780" w:rsidTr="003C15D0">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17.9</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rFonts w:eastAsia="Calibri"/>
                <w:sz w:val="24"/>
                <w:szCs w:val="24"/>
                <w:lang w:val="uk-UA"/>
              </w:rPr>
            </w:pPr>
            <w:r w:rsidRPr="00994780">
              <w:rPr>
                <w:rFonts w:eastAsia="Calibri"/>
                <w:sz w:val="24"/>
                <w:szCs w:val="24"/>
                <w:lang w:val="uk-UA"/>
              </w:rPr>
              <w:t>Підготовка звіту про виконання плану з мобілізаційної підготовки за 2021 рік.</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Січень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Головний спеціаліст</w:t>
            </w:r>
          </w:p>
          <w:p w:rsidR="00731090" w:rsidRPr="00994780" w:rsidRDefault="00731090" w:rsidP="00731090">
            <w:pPr>
              <w:rPr>
                <w:sz w:val="24"/>
                <w:szCs w:val="24"/>
                <w:lang w:val="uk-UA"/>
              </w:rPr>
            </w:pPr>
            <w:r w:rsidRPr="00994780">
              <w:rPr>
                <w:sz w:val="24"/>
                <w:szCs w:val="24"/>
                <w:lang w:val="uk-UA"/>
              </w:rPr>
              <w:t>з мобілізаційної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left="-61"/>
              <w:rPr>
                <w:b/>
                <w:sz w:val="24"/>
                <w:szCs w:val="24"/>
                <w:lang w:val="uk-UA"/>
              </w:rPr>
            </w:pPr>
            <w:r w:rsidRPr="00994780">
              <w:rPr>
                <w:b/>
                <w:sz w:val="24"/>
                <w:szCs w:val="24"/>
                <w:lang w:val="uk-UA"/>
              </w:rPr>
              <w:t>Виконано.</w:t>
            </w:r>
          </w:p>
          <w:p w:rsidR="00731090" w:rsidRPr="00994780" w:rsidRDefault="00731090" w:rsidP="00731090">
            <w:pPr>
              <w:ind w:left="-63" w:right="-69"/>
              <w:rPr>
                <w:sz w:val="24"/>
                <w:szCs w:val="24"/>
                <w:lang w:val="uk-UA"/>
              </w:rPr>
            </w:pPr>
            <w:r w:rsidRPr="00994780">
              <w:rPr>
                <w:sz w:val="24"/>
                <w:szCs w:val="24"/>
                <w:lang w:val="uk-UA"/>
              </w:rPr>
              <w:t>Звіт затверджено наказом Держлікслужби від 06.12.2022</w:t>
            </w:r>
          </w:p>
          <w:p w:rsidR="00731090" w:rsidRPr="00994780" w:rsidRDefault="00731090" w:rsidP="00731090">
            <w:pPr>
              <w:ind w:left="-63" w:right="-69"/>
              <w:rPr>
                <w:color w:val="FF0000"/>
                <w:sz w:val="24"/>
                <w:szCs w:val="24"/>
                <w:lang w:val="uk-UA"/>
              </w:rPr>
            </w:pPr>
            <w:r w:rsidRPr="00994780">
              <w:rPr>
                <w:sz w:val="24"/>
                <w:szCs w:val="24"/>
                <w:lang w:val="uk-UA"/>
              </w:rPr>
              <w:t xml:space="preserve">№ </w:t>
            </w:r>
            <w:r w:rsidRPr="00994780">
              <w:rPr>
                <w:color w:val="000000" w:themeColor="text1"/>
                <w:sz w:val="24"/>
                <w:szCs w:val="24"/>
                <w:lang w:val="uk-UA"/>
              </w:rPr>
              <w:t>67.</w:t>
            </w:r>
          </w:p>
        </w:tc>
      </w:tr>
      <w:tr w:rsidR="00731090" w:rsidRPr="00994780" w:rsidTr="003C15D0">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17.10</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rFonts w:eastAsia="Calibri"/>
                <w:sz w:val="24"/>
                <w:szCs w:val="24"/>
                <w:lang w:val="uk-UA"/>
              </w:rPr>
              <w:t>Підготовка річного плану роботи з мобілізаційної підготовки на 2023 рік.</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center" w:pos="866"/>
              </w:tabs>
              <w:jc w:val="center"/>
              <w:rPr>
                <w:sz w:val="24"/>
                <w:szCs w:val="24"/>
                <w:lang w:val="uk-UA"/>
              </w:rPr>
            </w:pPr>
            <w:r w:rsidRPr="00994780">
              <w:rPr>
                <w:sz w:val="24"/>
                <w:szCs w:val="24"/>
                <w:lang w:val="uk-UA"/>
              </w:rPr>
              <w:t>Грудень</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Головний спеціаліст</w:t>
            </w:r>
          </w:p>
          <w:p w:rsidR="00731090" w:rsidRPr="00994780" w:rsidRDefault="00731090" w:rsidP="00731090">
            <w:pPr>
              <w:rPr>
                <w:b/>
                <w:sz w:val="24"/>
                <w:szCs w:val="24"/>
                <w:lang w:val="uk-UA"/>
              </w:rPr>
            </w:pPr>
            <w:r w:rsidRPr="00994780">
              <w:rPr>
                <w:sz w:val="24"/>
                <w:szCs w:val="24"/>
                <w:lang w:val="uk-UA"/>
              </w:rPr>
              <w:t>з мобілізаційної роботи</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ind w:left="-61"/>
              <w:rPr>
                <w:b/>
                <w:sz w:val="24"/>
                <w:szCs w:val="24"/>
                <w:lang w:val="uk-UA"/>
              </w:rPr>
            </w:pPr>
            <w:r w:rsidRPr="00994780">
              <w:rPr>
                <w:b/>
                <w:sz w:val="24"/>
                <w:szCs w:val="24"/>
                <w:lang w:val="uk-UA"/>
              </w:rPr>
              <w:t>Виконано.</w:t>
            </w:r>
          </w:p>
          <w:p w:rsidR="00731090" w:rsidRPr="00994780" w:rsidRDefault="00731090" w:rsidP="00731090">
            <w:pPr>
              <w:ind w:left="-63" w:right="-69"/>
              <w:rPr>
                <w:color w:val="FF0000"/>
                <w:sz w:val="24"/>
                <w:szCs w:val="24"/>
                <w:lang w:val="uk-UA"/>
              </w:rPr>
            </w:pPr>
            <w:r w:rsidRPr="00994780">
              <w:rPr>
                <w:sz w:val="24"/>
                <w:szCs w:val="24"/>
                <w:lang w:val="uk-UA"/>
              </w:rPr>
              <w:t>План затверджено 12.12.2022 Головою Держлікслужби.</w:t>
            </w:r>
          </w:p>
        </w:tc>
      </w:tr>
      <w:tr w:rsidR="00731090" w:rsidRPr="00994780" w:rsidTr="00862B35">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b/>
                <w:sz w:val="24"/>
                <w:szCs w:val="24"/>
                <w:lang w:val="uk-UA"/>
              </w:rPr>
            </w:pPr>
            <w:r w:rsidRPr="00994780">
              <w:rPr>
                <w:b/>
                <w:sz w:val="24"/>
                <w:szCs w:val="24"/>
                <w:lang w:val="uk-UA"/>
              </w:rPr>
              <w:t>18</w:t>
            </w:r>
          </w:p>
        </w:tc>
        <w:tc>
          <w:tcPr>
            <w:tcW w:w="4720" w:type="pct"/>
            <w:gridSpan w:val="4"/>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РЕАЛІЗАЦІЯ ПЕРСПЕКТИВНОГО ПЛАНУ РОЗВИТКУ ДЕРЖЛІКСЛУЖБИ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18.1</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Перспективний план розвитку Державної служби України з лікарських засобів та контролю за наркотиками на 2020-2025 роки.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center" w:pos="866"/>
              </w:tabs>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Керівництво Держлікслужби</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Керівники структурних підрозділів</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Головні спеціалісти прямого підпорядкування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p w:rsidR="00731090" w:rsidRPr="00994780" w:rsidRDefault="00731090" w:rsidP="00731090">
            <w:pPr>
              <w:rPr>
                <w:sz w:val="24"/>
                <w:szCs w:val="24"/>
                <w:lang w:val="uk-UA"/>
              </w:rPr>
            </w:pPr>
            <w:r w:rsidRPr="00994780">
              <w:rPr>
                <w:sz w:val="24"/>
                <w:szCs w:val="24"/>
                <w:lang w:val="uk-UA"/>
              </w:rPr>
              <w:t>Підготовлено звіт за про виконання плану за 2020 та 2021 роки.</w:t>
            </w:r>
          </w:p>
        </w:tc>
      </w:tr>
      <w:tr w:rsidR="00731090" w:rsidRPr="00994780" w:rsidTr="00C7576D">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jc w:val="center"/>
              <w:rPr>
                <w:sz w:val="24"/>
                <w:szCs w:val="24"/>
                <w:lang w:val="uk-UA"/>
              </w:rPr>
            </w:pPr>
            <w:r w:rsidRPr="00994780">
              <w:rPr>
                <w:sz w:val="24"/>
                <w:szCs w:val="24"/>
                <w:lang w:val="uk-UA"/>
              </w:rPr>
              <w:t>18.2</w:t>
            </w:r>
          </w:p>
        </w:tc>
        <w:tc>
          <w:tcPr>
            <w:tcW w:w="1816"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Перспективний план розвитку Державної служби України з лікарських засобів та контролю за наркотиками на 2022-2027 роки.</w:t>
            </w:r>
          </w:p>
        </w:tc>
        <w:tc>
          <w:tcPr>
            <w:tcW w:w="1010"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tabs>
                <w:tab w:val="center" w:pos="866"/>
              </w:tabs>
              <w:jc w:val="center"/>
              <w:rPr>
                <w:sz w:val="24"/>
                <w:szCs w:val="24"/>
                <w:lang w:val="uk-UA"/>
              </w:rPr>
            </w:pPr>
            <w:r w:rsidRPr="00994780">
              <w:rPr>
                <w:sz w:val="24"/>
                <w:szCs w:val="24"/>
                <w:lang w:val="uk-UA"/>
              </w:rPr>
              <w:t>Протягом року</w:t>
            </w:r>
          </w:p>
        </w:tc>
        <w:tc>
          <w:tcPr>
            <w:tcW w:w="67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sz w:val="24"/>
                <w:szCs w:val="24"/>
                <w:lang w:val="uk-UA"/>
              </w:rPr>
            </w:pPr>
            <w:r w:rsidRPr="00994780">
              <w:rPr>
                <w:sz w:val="24"/>
                <w:szCs w:val="24"/>
                <w:lang w:val="uk-UA"/>
              </w:rPr>
              <w:t>Керівництво Держлікслужби</w:t>
            </w:r>
          </w:p>
          <w:p w:rsidR="00731090" w:rsidRPr="00994780" w:rsidRDefault="00731090" w:rsidP="00731090">
            <w:pPr>
              <w:rPr>
                <w:sz w:val="24"/>
                <w:szCs w:val="24"/>
                <w:lang w:val="uk-UA"/>
              </w:rPr>
            </w:pPr>
          </w:p>
          <w:p w:rsidR="00731090" w:rsidRPr="00994780" w:rsidRDefault="00731090" w:rsidP="00731090">
            <w:pPr>
              <w:rPr>
                <w:sz w:val="24"/>
                <w:szCs w:val="24"/>
                <w:lang w:val="uk-UA"/>
              </w:rPr>
            </w:pPr>
            <w:r w:rsidRPr="00994780">
              <w:rPr>
                <w:sz w:val="24"/>
                <w:szCs w:val="24"/>
                <w:lang w:val="uk-UA"/>
              </w:rPr>
              <w:t>Керівники структурних підрозділів</w:t>
            </w:r>
          </w:p>
          <w:p w:rsidR="00731090" w:rsidRPr="00994780" w:rsidRDefault="00731090" w:rsidP="00731090">
            <w:pPr>
              <w:rPr>
                <w:sz w:val="24"/>
                <w:szCs w:val="24"/>
                <w:lang w:val="uk-UA"/>
              </w:rPr>
            </w:pPr>
          </w:p>
          <w:p w:rsidR="00731090" w:rsidRPr="00994780" w:rsidRDefault="00731090" w:rsidP="00731090">
            <w:pPr>
              <w:rPr>
                <w:b/>
                <w:sz w:val="24"/>
                <w:szCs w:val="24"/>
                <w:lang w:val="uk-UA"/>
              </w:rPr>
            </w:pPr>
            <w:r w:rsidRPr="00994780">
              <w:rPr>
                <w:sz w:val="24"/>
                <w:szCs w:val="24"/>
                <w:lang w:val="uk-UA"/>
              </w:rPr>
              <w:t>Головні спеціалісти прямого підпорядкування</w:t>
            </w:r>
          </w:p>
        </w:tc>
        <w:tc>
          <w:tcPr>
            <w:tcW w:w="1222" w:type="pct"/>
            <w:tcBorders>
              <w:top w:val="single" w:sz="4" w:space="0" w:color="000000"/>
              <w:left w:val="single" w:sz="4" w:space="0" w:color="000000"/>
              <w:bottom w:val="single" w:sz="4" w:space="0" w:color="000000"/>
              <w:right w:val="single" w:sz="4" w:space="0" w:color="000000"/>
            </w:tcBorders>
          </w:tcPr>
          <w:p w:rsidR="00731090" w:rsidRPr="00994780" w:rsidRDefault="00731090" w:rsidP="00731090">
            <w:pPr>
              <w:rPr>
                <w:b/>
                <w:sz w:val="24"/>
                <w:szCs w:val="24"/>
                <w:lang w:val="uk-UA"/>
              </w:rPr>
            </w:pPr>
            <w:r w:rsidRPr="00994780">
              <w:rPr>
                <w:b/>
                <w:sz w:val="24"/>
                <w:szCs w:val="24"/>
                <w:lang w:val="uk-UA"/>
              </w:rPr>
              <w:t>Виконується постійно.</w:t>
            </w:r>
          </w:p>
        </w:tc>
      </w:tr>
    </w:tbl>
    <w:p w:rsidR="00A9384B" w:rsidRPr="00994780" w:rsidRDefault="00A9384B" w:rsidP="009C1E61">
      <w:pPr>
        <w:shd w:val="clear" w:color="auto" w:fill="FFFFFF"/>
        <w:rPr>
          <w:b/>
          <w:sz w:val="24"/>
          <w:szCs w:val="24"/>
          <w:lang w:val="uk-UA"/>
        </w:rPr>
      </w:pPr>
    </w:p>
    <w:p w:rsidR="00237872" w:rsidRPr="00994780" w:rsidRDefault="00237872" w:rsidP="009C1E61">
      <w:pPr>
        <w:shd w:val="clear" w:color="auto" w:fill="FFFFFF"/>
        <w:rPr>
          <w:b/>
          <w:sz w:val="24"/>
          <w:szCs w:val="24"/>
          <w:lang w:val="uk-UA"/>
        </w:rPr>
      </w:pPr>
    </w:p>
    <w:p w:rsidR="00B7200A" w:rsidRPr="00994780" w:rsidRDefault="00B7200A" w:rsidP="009C1E61">
      <w:pPr>
        <w:shd w:val="clear" w:color="auto" w:fill="FFFFFF"/>
        <w:rPr>
          <w:b/>
          <w:sz w:val="24"/>
          <w:szCs w:val="24"/>
          <w:lang w:val="uk-UA"/>
        </w:rPr>
      </w:pPr>
    </w:p>
    <w:p w:rsidR="008A7497" w:rsidRPr="00510076" w:rsidRDefault="00F31C17" w:rsidP="009C1E61">
      <w:pPr>
        <w:shd w:val="clear" w:color="auto" w:fill="FFFFFF"/>
        <w:spacing w:after="120"/>
        <w:rPr>
          <w:b/>
          <w:sz w:val="24"/>
          <w:szCs w:val="24"/>
          <w:lang w:val="uk-UA" w:eastAsia="uk-UA"/>
        </w:rPr>
      </w:pPr>
      <w:r w:rsidRPr="00994780">
        <w:rPr>
          <w:b/>
          <w:sz w:val="24"/>
          <w:szCs w:val="24"/>
          <w:lang w:val="uk-UA" w:eastAsia="uk-UA"/>
        </w:rPr>
        <w:t xml:space="preserve">Голова </w:t>
      </w:r>
      <w:r w:rsidR="00085F27" w:rsidRPr="00994780">
        <w:rPr>
          <w:b/>
          <w:sz w:val="24"/>
          <w:szCs w:val="24"/>
          <w:lang w:val="uk-UA" w:eastAsia="uk-UA"/>
        </w:rPr>
        <w:t>Держлікслужби</w:t>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r>
      <w:r w:rsidR="00085F27" w:rsidRPr="00994780">
        <w:rPr>
          <w:b/>
          <w:sz w:val="24"/>
          <w:szCs w:val="24"/>
          <w:lang w:val="uk-UA" w:eastAsia="uk-UA"/>
        </w:rPr>
        <w:tab/>
        <w:t xml:space="preserve">       </w:t>
      </w:r>
      <w:r w:rsidRPr="00994780">
        <w:rPr>
          <w:b/>
          <w:sz w:val="24"/>
          <w:szCs w:val="24"/>
          <w:lang w:val="uk-UA" w:eastAsia="uk-UA"/>
        </w:rPr>
        <w:t xml:space="preserve">   Роман ІСАЄНКО</w:t>
      </w:r>
    </w:p>
    <w:sectPr w:rsidR="008A7497" w:rsidRPr="00510076" w:rsidSect="00F842D9">
      <w:headerReference w:type="default" r:id="rId12"/>
      <w:footerReference w:type="default" r:id="rId13"/>
      <w:footerReference w:type="first" r:id="rId14"/>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90" w:rsidRDefault="00731090" w:rsidP="004D7F31">
      <w:r>
        <w:separator/>
      </w:r>
    </w:p>
  </w:endnote>
  <w:endnote w:type="continuationSeparator" w:id="0">
    <w:p w:rsidR="00731090" w:rsidRDefault="00731090"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EndPr/>
    <w:sdtContent>
      <w:p w:rsidR="00731090" w:rsidRPr="00A41CC9" w:rsidRDefault="00731090" w:rsidP="00A41CC9">
        <w:pPr>
          <w:pStyle w:val="a9"/>
          <w:jc w:val="center"/>
        </w:pPr>
        <w:r w:rsidRPr="00A41CC9">
          <w:fldChar w:fldCharType="begin"/>
        </w:r>
        <w:r w:rsidRPr="00A41CC9">
          <w:instrText>PAGE   \* MERGEFORMAT</w:instrText>
        </w:r>
        <w:r w:rsidRPr="00A41CC9">
          <w:fldChar w:fldCharType="separate"/>
        </w:r>
        <w:r w:rsidR="00EE5252">
          <w:rPr>
            <w:noProof/>
          </w:rPr>
          <w:t>32</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90" w:rsidRDefault="00731090"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90" w:rsidRDefault="00731090" w:rsidP="004D7F31">
      <w:r>
        <w:separator/>
      </w:r>
    </w:p>
  </w:footnote>
  <w:footnote w:type="continuationSeparator" w:id="0">
    <w:p w:rsidR="00731090" w:rsidRDefault="00731090"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90" w:rsidRPr="008F1481" w:rsidRDefault="00731090">
    <w:pPr>
      <w:pStyle w:val="a3"/>
      <w:rPr>
        <w:lang w:val="uk-UA"/>
      </w:rPr>
    </w:pPr>
  </w:p>
  <w:p w:rsidR="00731090" w:rsidRPr="00DD610A" w:rsidRDefault="00731090"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F703A3"/>
    <w:multiLevelType w:val="hybridMultilevel"/>
    <w:tmpl w:val="E804620A"/>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0C644E"/>
    <w:multiLevelType w:val="hybridMultilevel"/>
    <w:tmpl w:val="A08E08B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194AAC"/>
    <w:multiLevelType w:val="hybridMultilevel"/>
    <w:tmpl w:val="A96034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8C61B93"/>
    <w:multiLevelType w:val="multilevel"/>
    <w:tmpl w:val="0166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2"/>
  </w:num>
  <w:num w:numId="4">
    <w:abstractNumId w:val="4"/>
  </w:num>
  <w:num w:numId="5">
    <w:abstractNumId w:val="1"/>
  </w:num>
  <w:num w:numId="6">
    <w:abstractNumId w:val="0"/>
  </w:num>
  <w:num w:numId="7">
    <w:abstractNumId w:val="15"/>
  </w:num>
  <w:num w:numId="8">
    <w:abstractNumId w:val="14"/>
  </w:num>
  <w:num w:numId="9">
    <w:abstractNumId w:val="8"/>
  </w:num>
  <w:num w:numId="10">
    <w:abstractNumId w:val="5"/>
  </w:num>
  <w:num w:numId="11">
    <w:abstractNumId w:val="6"/>
  </w:num>
  <w:num w:numId="12">
    <w:abstractNumId w:val="13"/>
  </w:num>
  <w:num w:numId="13">
    <w:abstractNumId w:val="19"/>
  </w:num>
  <w:num w:numId="14">
    <w:abstractNumId w:val="17"/>
  </w:num>
  <w:num w:numId="15">
    <w:abstractNumId w:val="18"/>
  </w:num>
  <w:num w:numId="16">
    <w:abstractNumId w:val="9"/>
  </w:num>
  <w:num w:numId="17">
    <w:abstractNumId w:val="12"/>
  </w:num>
  <w:num w:numId="18">
    <w:abstractNumId w:val="3"/>
  </w:num>
  <w:num w:numId="19">
    <w:abstractNumId w:val="20"/>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08BF"/>
    <w:rsid w:val="00001050"/>
    <w:rsid w:val="000027DE"/>
    <w:rsid w:val="000032F3"/>
    <w:rsid w:val="000065BF"/>
    <w:rsid w:val="00006F70"/>
    <w:rsid w:val="00010D3B"/>
    <w:rsid w:val="00013BD7"/>
    <w:rsid w:val="000148D0"/>
    <w:rsid w:val="00017D79"/>
    <w:rsid w:val="000212F7"/>
    <w:rsid w:val="00022E32"/>
    <w:rsid w:val="00022FA9"/>
    <w:rsid w:val="00023224"/>
    <w:rsid w:val="000238EC"/>
    <w:rsid w:val="000243FA"/>
    <w:rsid w:val="00024480"/>
    <w:rsid w:val="0002723F"/>
    <w:rsid w:val="00027572"/>
    <w:rsid w:val="00027B46"/>
    <w:rsid w:val="00030C1A"/>
    <w:rsid w:val="0003245E"/>
    <w:rsid w:val="000336B9"/>
    <w:rsid w:val="000347E8"/>
    <w:rsid w:val="00037027"/>
    <w:rsid w:val="000405DF"/>
    <w:rsid w:val="0004072E"/>
    <w:rsid w:val="000410AD"/>
    <w:rsid w:val="00042539"/>
    <w:rsid w:val="00043627"/>
    <w:rsid w:val="0004418C"/>
    <w:rsid w:val="00044E40"/>
    <w:rsid w:val="0004620E"/>
    <w:rsid w:val="00050AB0"/>
    <w:rsid w:val="00051239"/>
    <w:rsid w:val="00053BCF"/>
    <w:rsid w:val="00055169"/>
    <w:rsid w:val="000607D2"/>
    <w:rsid w:val="00061412"/>
    <w:rsid w:val="000615F9"/>
    <w:rsid w:val="000616C2"/>
    <w:rsid w:val="00061C4F"/>
    <w:rsid w:val="000624E3"/>
    <w:rsid w:val="00063B75"/>
    <w:rsid w:val="000645F2"/>
    <w:rsid w:val="0006612C"/>
    <w:rsid w:val="00070975"/>
    <w:rsid w:val="00071CAE"/>
    <w:rsid w:val="0007225B"/>
    <w:rsid w:val="0007317B"/>
    <w:rsid w:val="00073317"/>
    <w:rsid w:val="00073E87"/>
    <w:rsid w:val="00074BB8"/>
    <w:rsid w:val="00074C94"/>
    <w:rsid w:val="00075251"/>
    <w:rsid w:val="000758F6"/>
    <w:rsid w:val="00077DC7"/>
    <w:rsid w:val="00081B6B"/>
    <w:rsid w:val="000827F2"/>
    <w:rsid w:val="0008312B"/>
    <w:rsid w:val="00084FEA"/>
    <w:rsid w:val="000858A8"/>
    <w:rsid w:val="00085F27"/>
    <w:rsid w:val="000866B0"/>
    <w:rsid w:val="00087F49"/>
    <w:rsid w:val="00090B19"/>
    <w:rsid w:val="000918B1"/>
    <w:rsid w:val="0009257C"/>
    <w:rsid w:val="00092E67"/>
    <w:rsid w:val="00093028"/>
    <w:rsid w:val="00093582"/>
    <w:rsid w:val="00093D99"/>
    <w:rsid w:val="00095D96"/>
    <w:rsid w:val="00096773"/>
    <w:rsid w:val="00096EDD"/>
    <w:rsid w:val="000977BB"/>
    <w:rsid w:val="00097AC6"/>
    <w:rsid w:val="000A02AA"/>
    <w:rsid w:val="000A0881"/>
    <w:rsid w:val="000A0B8F"/>
    <w:rsid w:val="000A0BCD"/>
    <w:rsid w:val="000A182B"/>
    <w:rsid w:val="000A5A16"/>
    <w:rsid w:val="000A6B4B"/>
    <w:rsid w:val="000A6E60"/>
    <w:rsid w:val="000A72BD"/>
    <w:rsid w:val="000A7EAA"/>
    <w:rsid w:val="000B0108"/>
    <w:rsid w:val="000B21EC"/>
    <w:rsid w:val="000B2427"/>
    <w:rsid w:val="000B28E2"/>
    <w:rsid w:val="000B2AFF"/>
    <w:rsid w:val="000B31FB"/>
    <w:rsid w:val="000B3BE1"/>
    <w:rsid w:val="000B4200"/>
    <w:rsid w:val="000B576F"/>
    <w:rsid w:val="000B77CC"/>
    <w:rsid w:val="000B7F4A"/>
    <w:rsid w:val="000C06DD"/>
    <w:rsid w:val="000C1A48"/>
    <w:rsid w:val="000C2127"/>
    <w:rsid w:val="000C310B"/>
    <w:rsid w:val="000C339E"/>
    <w:rsid w:val="000C42D5"/>
    <w:rsid w:val="000C520D"/>
    <w:rsid w:val="000C5469"/>
    <w:rsid w:val="000C66CA"/>
    <w:rsid w:val="000C6B77"/>
    <w:rsid w:val="000C7BB2"/>
    <w:rsid w:val="000D0548"/>
    <w:rsid w:val="000D0582"/>
    <w:rsid w:val="000D06BE"/>
    <w:rsid w:val="000D331E"/>
    <w:rsid w:val="000D4B0A"/>
    <w:rsid w:val="000D52AD"/>
    <w:rsid w:val="000D554A"/>
    <w:rsid w:val="000D5613"/>
    <w:rsid w:val="000D5ED1"/>
    <w:rsid w:val="000E0CEB"/>
    <w:rsid w:val="000E31F9"/>
    <w:rsid w:val="000E46AD"/>
    <w:rsid w:val="000E682A"/>
    <w:rsid w:val="000E6C11"/>
    <w:rsid w:val="000E6D86"/>
    <w:rsid w:val="000E6FC1"/>
    <w:rsid w:val="000E739A"/>
    <w:rsid w:val="000E789A"/>
    <w:rsid w:val="000F0A47"/>
    <w:rsid w:val="000F2AF4"/>
    <w:rsid w:val="000F5179"/>
    <w:rsid w:val="000F56B3"/>
    <w:rsid w:val="000F6995"/>
    <w:rsid w:val="000F7A81"/>
    <w:rsid w:val="000F7BBE"/>
    <w:rsid w:val="00100B81"/>
    <w:rsid w:val="00102230"/>
    <w:rsid w:val="001028CD"/>
    <w:rsid w:val="00103A78"/>
    <w:rsid w:val="001047A3"/>
    <w:rsid w:val="00105999"/>
    <w:rsid w:val="00106C71"/>
    <w:rsid w:val="00106D08"/>
    <w:rsid w:val="00111E9A"/>
    <w:rsid w:val="001144E7"/>
    <w:rsid w:val="001225CD"/>
    <w:rsid w:val="001229DC"/>
    <w:rsid w:val="00122B25"/>
    <w:rsid w:val="00122D1C"/>
    <w:rsid w:val="00130A04"/>
    <w:rsid w:val="001312C8"/>
    <w:rsid w:val="00131964"/>
    <w:rsid w:val="001332B1"/>
    <w:rsid w:val="00140663"/>
    <w:rsid w:val="00141319"/>
    <w:rsid w:val="0014284A"/>
    <w:rsid w:val="001443AB"/>
    <w:rsid w:val="00144B33"/>
    <w:rsid w:val="00145796"/>
    <w:rsid w:val="0014593A"/>
    <w:rsid w:val="001459E2"/>
    <w:rsid w:val="00146550"/>
    <w:rsid w:val="00146641"/>
    <w:rsid w:val="00146CC8"/>
    <w:rsid w:val="00147F32"/>
    <w:rsid w:val="00147FCC"/>
    <w:rsid w:val="0015094F"/>
    <w:rsid w:val="00151002"/>
    <w:rsid w:val="0015261E"/>
    <w:rsid w:val="00152753"/>
    <w:rsid w:val="001529EB"/>
    <w:rsid w:val="00153B7B"/>
    <w:rsid w:val="00156C0A"/>
    <w:rsid w:val="00156E36"/>
    <w:rsid w:val="0015713B"/>
    <w:rsid w:val="00157CBD"/>
    <w:rsid w:val="001601C8"/>
    <w:rsid w:val="001603A5"/>
    <w:rsid w:val="0016074B"/>
    <w:rsid w:val="00160B8D"/>
    <w:rsid w:val="0016144D"/>
    <w:rsid w:val="00163722"/>
    <w:rsid w:val="001643B3"/>
    <w:rsid w:val="0016575E"/>
    <w:rsid w:val="00171C01"/>
    <w:rsid w:val="00171CFB"/>
    <w:rsid w:val="001747CA"/>
    <w:rsid w:val="001754D1"/>
    <w:rsid w:val="00177113"/>
    <w:rsid w:val="00177482"/>
    <w:rsid w:val="00181024"/>
    <w:rsid w:val="001823B2"/>
    <w:rsid w:val="00183EFD"/>
    <w:rsid w:val="001846F3"/>
    <w:rsid w:val="00186408"/>
    <w:rsid w:val="00186907"/>
    <w:rsid w:val="00186B89"/>
    <w:rsid w:val="00187245"/>
    <w:rsid w:val="00192923"/>
    <w:rsid w:val="0019353C"/>
    <w:rsid w:val="0019374C"/>
    <w:rsid w:val="001941F3"/>
    <w:rsid w:val="001942F0"/>
    <w:rsid w:val="00194972"/>
    <w:rsid w:val="00194B87"/>
    <w:rsid w:val="0019548F"/>
    <w:rsid w:val="0019752A"/>
    <w:rsid w:val="001A09A2"/>
    <w:rsid w:val="001A10A2"/>
    <w:rsid w:val="001A10AD"/>
    <w:rsid w:val="001A10EF"/>
    <w:rsid w:val="001A2D1A"/>
    <w:rsid w:val="001A3252"/>
    <w:rsid w:val="001A38F3"/>
    <w:rsid w:val="001A5860"/>
    <w:rsid w:val="001A7076"/>
    <w:rsid w:val="001A7505"/>
    <w:rsid w:val="001B0841"/>
    <w:rsid w:val="001B0A84"/>
    <w:rsid w:val="001B13FD"/>
    <w:rsid w:val="001B2A59"/>
    <w:rsid w:val="001B3339"/>
    <w:rsid w:val="001B33DF"/>
    <w:rsid w:val="001B58A1"/>
    <w:rsid w:val="001B7CF8"/>
    <w:rsid w:val="001B7D4A"/>
    <w:rsid w:val="001C0268"/>
    <w:rsid w:val="001C194D"/>
    <w:rsid w:val="001C19D5"/>
    <w:rsid w:val="001C1CE8"/>
    <w:rsid w:val="001C22CC"/>
    <w:rsid w:val="001C26AA"/>
    <w:rsid w:val="001C2B2B"/>
    <w:rsid w:val="001C2E60"/>
    <w:rsid w:val="001C30AF"/>
    <w:rsid w:val="001C3D3F"/>
    <w:rsid w:val="001C53CD"/>
    <w:rsid w:val="001C662A"/>
    <w:rsid w:val="001D04D0"/>
    <w:rsid w:val="001D04F7"/>
    <w:rsid w:val="001D0B37"/>
    <w:rsid w:val="001D19EA"/>
    <w:rsid w:val="001D2354"/>
    <w:rsid w:val="001D236D"/>
    <w:rsid w:val="001D24AD"/>
    <w:rsid w:val="001D2939"/>
    <w:rsid w:val="001D2BC8"/>
    <w:rsid w:val="001D5DFE"/>
    <w:rsid w:val="001D6A9B"/>
    <w:rsid w:val="001D73C3"/>
    <w:rsid w:val="001E1398"/>
    <w:rsid w:val="001E2E00"/>
    <w:rsid w:val="001E3B79"/>
    <w:rsid w:val="001E42C3"/>
    <w:rsid w:val="001E7756"/>
    <w:rsid w:val="001F07D1"/>
    <w:rsid w:val="001F0FCE"/>
    <w:rsid w:val="001F43A3"/>
    <w:rsid w:val="001F488E"/>
    <w:rsid w:val="00200A64"/>
    <w:rsid w:val="00200F8B"/>
    <w:rsid w:val="0020245D"/>
    <w:rsid w:val="00203114"/>
    <w:rsid w:val="0020316B"/>
    <w:rsid w:val="002034E5"/>
    <w:rsid w:val="00204091"/>
    <w:rsid w:val="00205698"/>
    <w:rsid w:val="00207255"/>
    <w:rsid w:val="00207684"/>
    <w:rsid w:val="00210A65"/>
    <w:rsid w:val="00210C93"/>
    <w:rsid w:val="0021134D"/>
    <w:rsid w:val="00211AE6"/>
    <w:rsid w:val="00212520"/>
    <w:rsid w:val="00212B23"/>
    <w:rsid w:val="00213276"/>
    <w:rsid w:val="0021351B"/>
    <w:rsid w:val="00213750"/>
    <w:rsid w:val="00215071"/>
    <w:rsid w:val="00215A60"/>
    <w:rsid w:val="002173CA"/>
    <w:rsid w:val="0022009B"/>
    <w:rsid w:val="00220444"/>
    <w:rsid w:val="002206B6"/>
    <w:rsid w:val="00220BEF"/>
    <w:rsid w:val="00220FA9"/>
    <w:rsid w:val="002211E4"/>
    <w:rsid w:val="00221248"/>
    <w:rsid w:val="00221B2E"/>
    <w:rsid w:val="002242BE"/>
    <w:rsid w:val="002242F7"/>
    <w:rsid w:val="002249F5"/>
    <w:rsid w:val="0022607B"/>
    <w:rsid w:val="00227446"/>
    <w:rsid w:val="00230EBB"/>
    <w:rsid w:val="00231117"/>
    <w:rsid w:val="00232A58"/>
    <w:rsid w:val="00232AEA"/>
    <w:rsid w:val="002337E8"/>
    <w:rsid w:val="00233BA6"/>
    <w:rsid w:val="00234140"/>
    <w:rsid w:val="00237872"/>
    <w:rsid w:val="00240A18"/>
    <w:rsid w:val="00241F63"/>
    <w:rsid w:val="002436C1"/>
    <w:rsid w:val="00243CF2"/>
    <w:rsid w:val="00245000"/>
    <w:rsid w:val="00245313"/>
    <w:rsid w:val="002453E2"/>
    <w:rsid w:val="00246F3C"/>
    <w:rsid w:val="0024714B"/>
    <w:rsid w:val="00252ABD"/>
    <w:rsid w:val="00252CF0"/>
    <w:rsid w:val="002537CF"/>
    <w:rsid w:val="002564AC"/>
    <w:rsid w:val="002570AC"/>
    <w:rsid w:val="0025756A"/>
    <w:rsid w:val="00260E49"/>
    <w:rsid w:val="00262736"/>
    <w:rsid w:val="0027020F"/>
    <w:rsid w:val="00270AF5"/>
    <w:rsid w:val="0027120B"/>
    <w:rsid w:val="002719A3"/>
    <w:rsid w:val="00271F1D"/>
    <w:rsid w:val="00273BA2"/>
    <w:rsid w:val="00274009"/>
    <w:rsid w:val="002752C5"/>
    <w:rsid w:val="0027571B"/>
    <w:rsid w:val="0027704E"/>
    <w:rsid w:val="00277505"/>
    <w:rsid w:val="00277842"/>
    <w:rsid w:val="002800D1"/>
    <w:rsid w:val="00280BCF"/>
    <w:rsid w:val="002814AD"/>
    <w:rsid w:val="0028437F"/>
    <w:rsid w:val="0028622E"/>
    <w:rsid w:val="002875EB"/>
    <w:rsid w:val="00291505"/>
    <w:rsid w:val="00292B22"/>
    <w:rsid w:val="00293D3E"/>
    <w:rsid w:val="0029458E"/>
    <w:rsid w:val="00294BD9"/>
    <w:rsid w:val="00294FEC"/>
    <w:rsid w:val="002953A9"/>
    <w:rsid w:val="00296902"/>
    <w:rsid w:val="00296EC3"/>
    <w:rsid w:val="002A0C91"/>
    <w:rsid w:val="002A112A"/>
    <w:rsid w:val="002A1650"/>
    <w:rsid w:val="002A424A"/>
    <w:rsid w:val="002A5491"/>
    <w:rsid w:val="002A559C"/>
    <w:rsid w:val="002A66F7"/>
    <w:rsid w:val="002A7AEC"/>
    <w:rsid w:val="002B0515"/>
    <w:rsid w:val="002B0CFA"/>
    <w:rsid w:val="002B100E"/>
    <w:rsid w:val="002B107C"/>
    <w:rsid w:val="002B2999"/>
    <w:rsid w:val="002B2C5D"/>
    <w:rsid w:val="002B3305"/>
    <w:rsid w:val="002C077B"/>
    <w:rsid w:val="002C1F7A"/>
    <w:rsid w:val="002C250E"/>
    <w:rsid w:val="002C32D3"/>
    <w:rsid w:val="002C5363"/>
    <w:rsid w:val="002C5A4D"/>
    <w:rsid w:val="002C6AC0"/>
    <w:rsid w:val="002C70F8"/>
    <w:rsid w:val="002D1457"/>
    <w:rsid w:val="002D1CDB"/>
    <w:rsid w:val="002D2D23"/>
    <w:rsid w:val="002D3AE1"/>
    <w:rsid w:val="002D3EA0"/>
    <w:rsid w:val="002D49EA"/>
    <w:rsid w:val="002D58A5"/>
    <w:rsid w:val="002E2648"/>
    <w:rsid w:val="002E7051"/>
    <w:rsid w:val="002E78DE"/>
    <w:rsid w:val="002E7A1D"/>
    <w:rsid w:val="002F12A4"/>
    <w:rsid w:val="002F1C07"/>
    <w:rsid w:val="002F2F54"/>
    <w:rsid w:val="002F3589"/>
    <w:rsid w:val="002F45EB"/>
    <w:rsid w:val="002F666F"/>
    <w:rsid w:val="002F78B4"/>
    <w:rsid w:val="002F7A25"/>
    <w:rsid w:val="003014A1"/>
    <w:rsid w:val="00301622"/>
    <w:rsid w:val="00303884"/>
    <w:rsid w:val="003040C6"/>
    <w:rsid w:val="00304FE9"/>
    <w:rsid w:val="003051BD"/>
    <w:rsid w:val="00307071"/>
    <w:rsid w:val="00307A4B"/>
    <w:rsid w:val="00310019"/>
    <w:rsid w:val="00310949"/>
    <w:rsid w:val="00311957"/>
    <w:rsid w:val="0031272D"/>
    <w:rsid w:val="00312A67"/>
    <w:rsid w:val="00315D56"/>
    <w:rsid w:val="003169D7"/>
    <w:rsid w:val="00321C0B"/>
    <w:rsid w:val="003231C7"/>
    <w:rsid w:val="00323341"/>
    <w:rsid w:val="0032458B"/>
    <w:rsid w:val="0032748F"/>
    <w:rsid w:val="00327659"/>
    <w:rsid w:val="00327A67"/>
    <w:rsid w:val="00330110"/>
    <w:rsid w:val="00331498"/>
    <w:rsid w:val="00331B97"/>
    <w:rsid w:val="00335339"/>
    <w:rsid w:val="003375C2"/>
    <w:rsid w:val="0033771C"/>
    <w:rsid w:val="003401DA"/>
    <w:rsid w:val="00340AF5"/>
    <w:rsid w:val="00341C1F"/>
    <w:rsid w:val="003426EF"/>
    <w:rsid w:val="00342717"/>
    <w:rsid w:val="003428B9"/>
    <w:rsid w:val="00342FD4"/>
    <w:rsid w:val="003434BB"/>
    <w:rsid w:val="00345C4B"/>
    <w:rsid w:val="0035027F"/>
    <w:rsid w:val="00352513"/>
    <w:rsid w:val="00352BF4"/>
    <w:rsid w:val="00352E2C"/>
    <w:rsid w:val="00353450"/>
    <w:rsid w:val="00354C47"/>
    <w:rsid w:val="00356C56"/>
    <w:rsid w:val="00356E1F"/>
    <w:rsid w:val="0035798B"/>
    <w:rsid w:val="0036013A"/>
    <w:rsid w:val="00360607"/>
    <w:rsid w:val="00360ABC"/>
    <w:rsid w:val="00361419"/>
    <w:rsid w:val="00361997"/>
    <w:rsid w:val="00363E28"/>
    <w:rsid w:val="00365902"/>
    <w:rsid w:val="00365B14"/>
    <w:rsid w:val="003676E5"/>
    <w:rsid w:val="0036772F"/>
    <w:rsid w:val="00367C60"/>
    <w:rsid w:val="00370AC7"/>
    <w:rsid w:val="00371F00"/>
    <w:rsid w:val="00372439"/>
    <w:rsid w:val="00373EC2"/>
    <w:rsid w:val="0037429B"/>
    <w:rsid w:val="00374EDA"/>
    <w:rsid w:val="003760F9"/>
    <w:rsid w:val="0037619B"/>
    <w:rsid w:val="003814DA"/>
    <w:rsid w:val="0038197F"/>
    <w:rsid w:val="003853F9"/>
    <w:rsid w:val="0038698C"/>
    <w:rsid w:val="00386FF7"/>
    <w:rsid w:val="003870C2"/>
    <w:rsid w:val="003905E9"/>
    <w:rsid w:val="0039152C"/>
    <w:rsid w:val="0039213B"/>
    <w:rsid w:val="00392742"/>
    <w:rsid w:val="003928A8"/>
    <w:rsid w:val="00392C3E"/>
    <w:rsid w:val="0039414E"/>
    <w:rsid w:val="00394847"/>
    <w:rsid w:val="00395E5E"/>
    <w:rsid w:val="00397A73"/>
    <w:rsid w:val="003A0AE8"/>
    <w:rsid w:val="003A0EB9"/>
    <w:rsid w:val="003A14E4"/>
    <w:rsid w:val="003A17FC"/>
    <w:rsid w:val="003A19B0"/>
    <w:rsid w:val="003A20B5"/>
    <w:rsid w:val="003A2882"/>
    <w:rsid w:val="003A3C26"/>
    <w:rsid w:val="003A45E3"/>
    <w:rsid w:val="003A516F"/>
    <w:rsid w:val="003A7AB7"/>
    <w:rsid w:val="003B0801"/>
    <w:rsid w:val="003B1256"/>
    <w:rsid w:val="003B14A0"/>
    <w:rsid w:val="003B205D"/>
    <w:rsid w:val="003B2989"/>
    <w:rsid w:val="003B35A5"/>
    <w:rsid w:val="003B4A00"/>
    <w:rsid w:val="003B7479"/>
    <w:rsid w:val="003B78B2"/>
    <w:rsid w:val="003C066F"/>
    <w:rsid w:val="003C15D0"/>
    <w:rsid w:val="003C179E"/>
    <w:rsid w:val="003C43D0"/>
    <w:rsid w:val="003C4484"/>
    <w:rsid w:val="003C4795"/>
    <w:rsid w:val="003C49E6"/>
    <w:rsid w:val="003C5D89"/>
    <w:rsid w:val="003C64F0"/>
    <w:rsid w:val="003D1183"/>
    <w:rsid w:val="003D2E2B"/>
    <w:rsid w:val="003D2EC9"/>
    <w:rsid w:val="003D3686"/>
    <w:rsid w:val="003D3D1B"/>
    <w:rsid w:val="003D3EC8"/>
    <w:rsid w:val="003D5C44"/>
    <w:rsid w:val="003D6FA4"/>
    <w:rsid w:val="003E0B3A"/>
    <w:rsid w:val="003E0F48"/>
    <w:rsid w:val="003E10A0"/>
    <w:rsid w:val="003E127E"/>
    <w:rsid w:val="003E2220"/>
    <w:rsid w:val="003E270E"/>
    <w:rsid w:val="003E417E"/>
    <w:rsid w:val="003E4B0D"/>
    <w:rsid w:val="003E5E02"/>
    <w:rsid w:val="003E678F"/>
    <w:rsid w:val="003E6A91"/>
    <w:rsid w:val="003E6ACA"/>
    <w:rsid w:val="003E7E1D"/>
    <w:rsid w:val="003F16B6"/>
    <w:rsid w:val="003F2B41"/>
    <w:rsid w:val="003F43A2"/>
    <w:rsid w:val="003F6153"/>
    <w:rsid w:val="003F61E2"/>
    <w:rsid w:val="003F70F2"/>
    <w:rsid w:val="003F7AD0"/>
    <w:rsid w:val="003F7B7E"/>
    <w:rsid w:val="004007F0"/>
    <w:rsid w:val="004008AF"/>
    <w:rsid w:val="00401863"/>
    <w:rsid w:val="00401F28"/>
    <w:rsid w:val="00402FF0"/>
    <w:rsid w:val="004068FE"/>
    <w:rsid w:val="00407EE3"/>
    <w:rsid w:val="004104A0"/>
    <w:rsid w:val="00411094"/>
    <w:rsid w:val="00411F7D"/>
    <w:rsid w:val="00412124"/>
    <w:rsid w:val="004121CC"/>
    <w:rsid w:val="004133A7"/>
    <w:rsid w:val="004136C4"/>
    <w:rsid w:val="00414A4D"/>
    <w:rsid w:val="00414BAD"/>
    <w:rsid w:val="0041653B"/>
    <w:rsid w:val="00417801"/>
    <w:rsid w:val="00417A5E"/>
    <w:rsid w:val="00420D9E"/>
    <w:rsid w:val="00426D43"/>
    <w:rsid w:val="0042739C"/>
    <w:rsid w:val="004277EF"/>
    <w:rsid w:val="00427996"/>
    <w:rsid w:val="00430B75"/>
    <w:rsid w:val="00432B0E"/>
    <w:rsid w:val="00432D66"/>
    <w:rsid w:val="004353AD"/>
    <w:rsid w:val="004356EE"/>
    <w:rsid w:val="00436321"/>
    <w:rsid w:val="00441CA5"/>
    <w:rsid w:val="004431EB"/>
    <w:rsid w:val="00443FFE"/>
    <w:rsid w:val="00445BEB"/>
    <w:rsid w:val="004463F6"/>
    <w:rsid w:val="00446E2B"/>
    <w:rsid w:val="00450016"/>
    <w:rsid w:val="004502CD"/>
    <w:rsid w:val="004503E6"/>
    <w:rsid w:val="00450E60"/>
    <w:rsid w:val="0045197A"/>
    <w:rsid w:val="00452894"/>
    <w:rsid w:val="00453242"/>
    <w:rsid w:val="004539BA"/>
    <w:rsid w:val="00455E99"/>
    <w:rsid w:val="00460E7C"/>
    <w:rsid w:val="0046181D"/>
    <w:rsid w:val="004635F7"/>
    <w:rsid w:val="004644A7"/>
    <w:rsid w:val="00465824"/>
    <w:rsid w:val="004663D5"/>
    <w:rsid w:val="00466A52"/>
    <w:rsid w:val="004679C4"/>
    <w:rsid w:val="00467E12"/>
    <w:rsid w:val="0047096F"/>
    <w:rsid w:val="00471216"/>
    <w:rsid w:val="00471A12"/>
    <w:rsid w:val="004729DD"/>
    <w:rsid w:val="0047569F"/>
    <w:rsid w:val="00476B5B"/>
    <w:rsid w:val="004813B4"/>
    <w:rsid w:val="00481691"/>
    <w:rsid w:val="00481B1C"/>
    <w:rsid w:val="0048324A"/>
    <w:rsid w:val="00486879"/>
    <w:rsid w:val="00486AF1"/>
    <w:rsid w:val="0049088F"/>
    <w:rsid w:val="0049239B"/>
    <w:rsid w:val="00492857"/>
    <w:rsid w:val="0049406A"/>
    <w:rsid w:val="004941AE"/>
    <w:rsid w:val="0049613F"/>
    <w:rsid w:val="00497D88"/>
    <w:rsid w:val="004A0C67"/>
    <w:rsid w:val="004A3D22"/>
    <w:rsid w:val="004A4AA8"/>
    <w:rsid w:val="004A5857"/>
    <w:rsid w:val="004A6456"/>
    <w:rsid w:val="004A6AE4"/>
    <w:rsid w:val="004B2F5E"/>
    <w:rsid w:val="004B346C"/>
    <w:rsid w:val="004B5D8E"/>
    <w:rsid w:val="004B6356"/>
    <w:rsid w:val="004C10D7"/>
    <w:rsid w:val="004C13B0"/>
    <w:rsid w:val="004C25F2"/>
    <w:rsid w:val="004C2721"/>
    <w:rsid w:val="004C2C60"/>
    <w:rsid w:val="004C2CE6"/>
    <w:rsid w:val="004D035A"/>
    <w:rsid w:val="004D03A4"/>
    <w:rsid w:val="004D0CBF"/>
    <w:rsid w:val="004D1246"/>
    <w:rsid w:val="004D1551"/>
    <w:rsid w:val="004D277F"/>
    <w:rsid w:val="004D4055"/>
    <w:rsid w:val="004D658F"/>
    <w:rsid w:val="004D7F31"/>
    <w:rsid w:val="004E0F98"/>
    <w:rsid w:val="004E1910"/>
    <w:rsid w:val="004E2520"/>
    <w:rsid w:val="004E3105"/>
    <w:rsid w:val="004E4CED"/>
    <w:rsid w:val="004E4D23"/>
    <w:rsid w:val="004E665B"/>
    <w:rsid w:val="004F00F1"/>
    <w:rsid w:val="004F067A"/>
    <w:rsid w:val="004F13B7"/>
    <w:rsid w:val="004F24CF"/>
    <w:rsid w:val="004F2B89"/>
    <w:rsid w:val="004F331A"/>
    <w:rsid w:val="004F406B"/>
    <w:rsid w:val="004F4B01"/>
    <w:rsid w:val="004F6065"/>
    <w:rsid w:val="00500967"/>
    <w:rsid w:val="00501208"/>
    <w:rsid w:val="00501CB1"/>
    <w:rsid w:val="005026D3"/>
    <w:rsid w:val="00504553"/>
    <w:rsid w:val="00507984"/>
    <w:rsid w:val="00510076"/>
    <w:rsid w:val="00510A10"/>
    <w:rsid w:val="00511AD8"/>
    <w:rsid w:val="00511CBC"/>
    <w:rsid w:val="005133B2"/>
    <w:rsid w:val="005141B2"/>
    <w:rsid w:val="00515DBF"/>
    <w:rsid w:val="005169BE"/>
    <w:rsid w:val="00517B1C"/>
    <w:rsid w:val="00520461"/>
    <w:rsid w:val="00521D4C"/>
    <w:rsid w:val="00524B3F"/>
    <w:rsid w:val="005255D9"/>
    <w:rsid w:val="0052561E"/>
    <w:rsid w:val="00527FE0"/>
    <w:rsid w:val="005301B1"/>
    <w:rsid w:val="005312EE"/>
    <w:rsid w:val="00531EFE"/>
    <w:rsid w:val="005320EE"/>
    <w:rsid w:val="005325B2"/>
    <w:rsid w:val="00532B5A"/>
    <w:rsid w:val="00533295"/>
    <w:rsid w:val="00534E6F"/>
    <w:rsid w:val="005369B1"/>
    <w:rsid w:val="00537FD0"/>
    <w:rsid w:val="005412AF"/>
    <w:rsid w:val="00541F1D"/>
    <w:rsid w:val="00542F2A"/>
    <w:rsid w:val="00543FC8"/>
    <w:rsid w:val="00546B68"/>
    <w:rsid w:val="00547A46"/>
    <w:rsid w:val="005506BB"/>
    <w:rsid w:val="0055089E"/>
    <w:rsid w:val="00551BB5"/>
    <w:rsid w:val="00551C66"/>
    <w:rsid w:val="00551DCA"/>
    <w:rsid w:val="005544AE"/>
    <w:rsid w:val="0055477C"/>
    <w:rsid w:val="00554DF7"/>
    <w:rsid w:val="00555B36"/>
    <w:rsid w:val="00557AFB"/>
    <w:rsid w:val="005607B0"/>
    <w:rsid w:val="00561B3E"/>
    <w:rsid w:val="00563CA5"/>
    <w:rsid w:val="005643F5"/>
    <w:rsid w:val="00564E02"/>
    <w:rsid w:val="005654F8"/>
    <w:rsid w:val="0056558D"/>
    <w:rsid w:val="00565AD9"/>
    <w:rsid w:val="00567774"/>
    <w:rsid w:val="005718E7"/>
    <w:rsid w:val="0057307A"/>
    <w:rsid w:val="0057309B"/>
    <w:rsid w:val="005733C0"/>
    <w:rsid w:val="00575A61"/>
    <w:rsid w:val="0057704B"/>
    <w:rsid w:val="0057738D"/>
    <w:rsid w:val="0057762C"/>
    <w:rsid w:val="00581615"/>
    <w:rsid w:val="00581B16"/>
    <w:rsid w:val="0058309A"/>
    <w:rsid w:val="00583F85"/>
    <w:rsid w:val="005846AC"/>
    <w:rsid w:val="00584BA3"/>
    <w:rsid w:val="00584F36"/>
    <w:rsid w:val="00585A2E"/>
    <w:rsid w:val="005902FE"/>
    <w:rsid w:val="00591C7B"/>
    <w:rsid w:val="00595912"/>
    <w:rsid w:val="00597F29"/>
    <w:rsid w:val="005A0590"/>
    <w:rsid w:val="005A1636"/>
    <w:rsid w:val="005A1A27"/>
    <w:rsid w:val="005A2C55"/>
    <w:rsid w:val="005A2D91"/>
    <w:rsid w:val="005A4811"/>
    <w:rsid w:val="005A6191"/>
    <w:rsid w:val="005B0F2D"/>
    <w:rsid w:val="005B3AD0"/>
    <w:rsid w:val="005B4827"/>
    <w:rsid w:val="005C1007"/>
    <w:rsid w:val="005C11D0"/>
    <w:rsid w:val="005C21FA"/>
    <w:rsid w:val="005C3DA0"/>
    <w:rsid w:val="005C4464"/>
    <w:rsid w:val="005C4556"/>
    <w:rsid w:val="005C4976"/>
    <w:rsid w:val="005C5185"/>
    <w:rsid w:val="005C5CE0"/>
    <w:rsid w:val="005C5E48"/>
    <w:rsid w:val="005C7DF5"/>
    <w:rsid w:val="005D0570"/>
    <w:rsid w:val="005D155C"/>
    <w:rsid w:val="005D24EC"/>
    <w:rsid w:val="005D3DE4"/>
    <w:rsid w:val="005D6F6C"/>
    <w:rsid w:val="005D7EAE"/>
    <w:rsid w:val="005E5615"/>
    <w:rsid w:val="005E5EEE"/>
    <w:rsid w:val="005E60DB"/>
    <w:rsid w:val="005E6529"/>
    <w:rsid w:val="005E653D"/>
    <w:rsid w:val="005E7F6C"/>
    <w:rsid w:val="005F01E8"/>
    <w:rsid w:val="005F3BD7"/>
    <w:rsid w:val="005F5F81"/>
    <w:rsid w:val="005F6E36"/>
    <w:rsid w:val="00601905"/>
    <w:rsid w:val="00601A91"/>
    <w:rsid w:val="00601CB3"/>
    <w:rsid w:val="00603FEE"/>
    <w:rsid w:val="0060527A"/>
    <w:rsid w:val="00605783"/>
    <w:rsid w:val="00605EF3"/>
    <w:rsid w:val="00606E79"/>
    <w:rsid w:val="006103E1"/>
    <w:rsid w:val="00613099"/>
    <w:rsid w:val="006131B9"/>
    <w:rsid w:val="00614B4D"/>
    <w:rsid w:val="006153FC"/>
    <w:rsid w:val="00615CF5"/>
    <w:rsid w:val="00617179"/>
    <w:rsid w:val="00617282"/>
    <w:rsid w:val="006175AD"/>
    <w:rsid w:val="0062040F"/>
    <w:rsid w:val="00623358"/>
    <w:rsid w:val="00623832"/>
    <w:rsid w:val="00623AD0"/>
    <w:rsid w:val="00624755"/>
    <w:rsid w:val="0062482E"/>
    <w:rsid w:val="00627CFF"/>
    <w:rsid w:val="00635C79"/>
    <w:rsid w:val="00636E0B"/>
    <w:rsid w:val="00637BF3"/>
    <w:rsid w:val="00641FD5"/>
    <w:rsid w:val="00642528"/>
    <w:rsid w:val="0064259B"/>
    <w:rsid w:val="00642E70"/>
    <w:rsid w:val="00643245"/>
    <w:rsid w:val="00643A8A"/>
    <w:rsid w:val="00643EAF"/>
    <w:rsid w:val="006458F3"/>
    <w:rsid w:val="00650747"/>
    <w:rsid w:val="00650EA4"/>
    <w:rsid w:val="0065164B"/>
    <w:rsid w:val="006550A2"/>
    <w:rsid w:val="00655999"/>
    <w:rsid w:val="006608AD"/>
    <w:rsid w:val="00661FB6"/>
    <w:rsid w:val="0066371E"/>
    <w:rsid w:val="006648FA"/>
    <w:rsid w:val="00664F53"/>
    <w:rsid w:val="00665255"/>
    <w:rsid w:val="00666487"/>
    <w:rsid w:val="00672DC6"/>
    <w:rsid w:val="00673797"/>
    <w:rsid w:val="00673D4E"/>
    <w:rsid w:val="00674779"/>
    <w:rsid w:val="00676380"/>
    <w:rsid w:val="006777CF"/>
    <w:rsid w:val="006803B1"/>
    <w:rsid w:val="00681816"/>
    <w:rsid w:val="0068193B"/>
    <w:rsid w:val="00681A43"/>
    <w:rsid w:val="00683E59"/>
    <w:rsid w:val="006841C6"/>
    <w:rsid w:val="00686E5D"/>
    <w:rsid w:val="00687424"/>
    <w:rsid w:val="00692638"/>
    <w:rsid w:val="006935C6"/>
    <w:rsid w:val="006965A2"/>
    <w:rsid w:val="006967A1"/>
    <w:rsid w:val="006976C6"/>
    <w:rsid w:val="00697A14"/>
    <w:rsid w:val="006A00B8"/>
    <w:rsid w:val="006A0604"/>
    <w:rsid w:val="006A135D"/>
    <w:rsid w:val="006A191E"/>
    <w:rsid w:val="006A1CF4"/>
    <w:rsid w:val="006A2019"/>
    <w:rsid w:val="006A3308"/>
    <w:rsid w:val="006A367E"/>
    <w:rsid w:val="006A4A72"/>
    <w:rsid w:val="006A5BA7"/>
    <w:rsid w:val="006A69F8"/>
    <w:rsid w:val="006A7CDE"/>
    <w:rsid w:val="006B2024"/>
    <w:rsid w:val="006B2050"/>
    <w:rsid w:val="006B273D"/>
    <w:rsid w:val="006B2846"/>
    <w:rsid w:val="006B4ED5"/>
    <w:rsid w:val="006B5092"/>
    <w:rsid w:val="006C0F01"/>
    <w:rsid w:val="006C2A0D"/>
    <w:rsid w:val="006C2A5B"/>
    <w:rsid w:val="006C32C2"/>
    <w:rsid w:val="006C39E1"/>
    <w:rsid w:val="006C3EF0"/>
    <w:rsid w:val="006C4A49"/>
    <w:rsid w:val="006C78DB"/>
    <w:rsid w:val="006D1687"/>
    <w:rsid w:val="006D2A5C"/>
    <w:rsid w:val="006D5522"/>
    <w:rsid w:val="006D6C05"/>
    <w:rsid w:val="006E1C0D"/>
    <w:rsid w:val="006E343F"/>
    <w:rsid w:val="006E3675"/>
    <w:rsid w:val="006E44C0"/>
    <w:rsid w:val="006E7448"/>
    <w:rsid w:val="006E7962"/>
    <w:rsid w:val="006F2024"/>
    <w:rsid w:val="006F5A14"/>
    <w:rsid w:val="006F5F47"/>
    <w:rsid w:val="0070192E"/>
    <w:rsid w:val="00701B57"/>
    <w:rsid w:val="007104F2"/>
    <w:rsid w:val="00710C24"/>
    <w:rsid w:val="007122D4"/>
    <w:rsid w:val="00712A0A"/>
    <w:rsid w:val="00713DA1"/>
    <w:rsid w:val="00713E9C"/>
    <w:rsid w:val="00714CCA"/>
    <w:rsid w:val="007202B5"/>
    <w:rsid w:val="0072394E"/>
    <w:rsid w:val="00723A8B"/>
    <w:rsid w:val="00723D86"/>
    <w:rsid w:val="00725CD7"/>
    <w:rsid w:val="0072625C"/>
    <w:rsid w:val="00727FBB"/>
    <w:rsid w:val="007305A0"/>
    <w:rsid w:val="00731090"/>
    <w:rsid w:val="007325C3"/>
    <w:rsid w:val="00733277"/>
    <w:rsid w:val="00733B41"/>
    <w:rsid w:val="00733EBE"/>
    <w:rsid w:val="00734266"/>
    <w:rsid w:val="00734B41"/>
    <w:rsid w:val="00741859"/>
    <w:rsid w:val="00742834"/>
    <w:rsid w:val="00744854"/>
    <w:rsid w:val="00744EA3"/>
    <w:rsid w:val="007452CC"/>
    <w:rsid w:val="00745657"/>
    <w:rsid w:val="00746A6D"/>
    <w:rsid w:val="00751BBE"/>
    <w:rsid w:val="00752A9A"/>
    <w:rsid w:val="00752BFC"/>
    <w:rsid w:val="00753417"/>
    <w:rsid w:val="00754FCF"/>
    <w:rsid w:val="00755522"/>
    <w:rsid w:val="00755C32"/>
    <w:rsid w:val="00762B22"/>
    <w:rsid w:val="00763BC4"/>
    <w:rsid w:val="00763F98"/>
    <w:rsid w:val="007702C7"/>
    <w:rsid w:val="00772A4A"/>
    <w:rsid w:val="00772CE5"/>
    <w:rsid w:val="00772FEA"/>
    <w:rsid w:val="007747B8"/>
    <w:rsid w:val="0077490A"/>
    <w:rsid w:val="00776BD0"/>
    <w:rsid w:val="007804CE"/>
    <w:rsid w:val="00780FDF"/>
    <w:rsid w:val="00781F18"/>
    <w:rsid w:val="0078288C"/>
    <w:rsid w:val="007868C2"/>
    <w:rsid w:val="00786F5A"/>
    <w:rsid w:val="007908E0"/>
    <w:rsid w:val="0079350A"/>
    <w:rsid w:val="00794AC3"/>
    <w:rsid w:val="00797094"/>
    <w:rsid w:val="007A20CA"/>
    <w:rsid w:val="007A387E"/>
    <w:rsid w:val="007A4740"/>
    <w:rsid w:val="007A6BB6"/>
    <w:rsid w:val="007A76F4"/>
    <w:rsid w:val="007B4AD8"/>
    <w:rsid w:val="007B7058"/>
    <w:rsid w:val="007B75EF"/>
    <w:rsid w:val="007B7C3D"/>
    <w:rsid w:val="007B7D82"/>
    <w:rsid w:val="007C0161"/>
    <w:rsid w:val="007C0614"/>
    <w:rsid w:val="007C169B"/>
    <w:rsid w:val="007C1E70"/>
    <w:rsid w:val="007C222C"/>
    <w:rsid w:val="007C2D57"/>
    <w:rsid w:val="007C5251"/>
    <w:rsid w:val="007C68AF"/>
    <w:rsid w:val="007D03DB"/>
    <w:rsid w:val="007D0E82"/>
    <w:rsid w:val="007D196F"/>
    <w:rsid w:val="007D5389"/>
    <w:rsid w:val="007D6B03"/>
    <w:rsid w:val="007D7F7F"/>
    <w:rsid w:val="007E0698"/>
    <w:rsid w:val="007E129F"/>
    <w:rsid w:val="007E3ECA"/>
    <w:rsid w:val="007E435E"/>
    <w:rsid w:val="007E442F"/>
    <w:rsid w:val="007E7F90"/>
    <w:rsid w:val="007F0C5C"/>
    <w:rsid w:val="007F1C30"/>
    <w:rsid w:val="007F4399"/>
    <w:rsid w:val="007F491E"/>
    <w:rsid w:val="007F6BA8"/>
    <w:rsid w:val="007F7A0C"/>
    <w:rsid w:val="007F7AD4"/>
    <w:rsid w:val="00803AE8"/>
    <w:rsid w:val="0080552E"/>
    <w:rsid w:val="00805BC6"/>
    <w:rsid w:val="00807A76"/>
    <w:rsid w:val="0081212F"/>
    <w:rsid w:val="0081402C"/>
    <w:rsid w:val="008154A4"/>
    <w:rsid w:val="0081570E"/>
    <w:rsid w:val="008157FB"/>
    <w:rsid w:val="008161E6"/>
    <w:rsid w:val="00823348"/>
    <w:rsid w:val="008244B9"/>
    <w:rsid w:val="00824EC0"/>
    <w:rsid w:val="00825201"/>
    <w:rsid w:val="00827851"/>
    <w:rsid w:val="008304F0"/>
    <w:rsid w:val="008307F0"/>
    <w:rsid w:val="0083220B"/>
    <w:rsid w:val="008328B0"/>
    <w:rsid w:val="008328C6"/>
    <w:rsid w:val="00834B66"/>
    <w:rsid w:val="0083516E"/>
    <w:rsid w:val="00835423"/>
    <w:rsid w:val="0084081B"/>
    <w:rsid w:val="0084081E"/>
    <w:rsid w:val="0084149D"/>
    <w:rsid w:val="00841AC2"/>
    <w:rsid w:val="00841CA4"/>
    <w:rsid w:val="00842138"/>
    <w:rsid w:val="00842999"/>
    <w:rsid w:val="008429DF"/>
    <w:rsid w:val="008446A7"/>
    <w:rsid w:val="00845663"/>
    <w:rsid w:val="008458B4"/>
    <w:rsid w:val="0084626E"/>
    <w:rsid w:val="00846575"/>
    <w:rsid w:val="0084684A"/>
    <w:rsid w:val="00847654"/>
    <w:rsid w:val="00850AB5"/>
    <w:rsid w:val="008531AF"/>
    <w:rsid w:val="00855391"/>
    <w:rsid w:val="00857A38"/>
    <w:rsid w:val="008621D6"/>
    <w:rsid w:val="008623A4"/>
    <w:rsid w:val="0086256B"/>
    <w:rsid w:val="00862583"/>
    <w:rsid w:val="00862B35"/>
    <w:rsid w:val="00865739"/>
    <w:rsid w:val="008662ED"/>
    <w:rsid w:val="00866362"/>
    <w:rsid w:val="00866D7E"/>
    <w:rsid w:val="00872976"/>
    <w:rsid w:val="00872B20"/>
    <w:rsid w:val="0087575C"/>
    <w:rsid w:val="00875C90"/>
    <w:rsid w:val="0087622C"/>
    <w:rsid w:val="00876495"/>
    <w:rsid w:val="00877E40"/>
    <w:rsid w:val="00882983"/>
    <w:rsid w:val="00884DF1"/>
    <w:rsid w:val="00885C3E"/>
    <w:rsid w:val="008904E4"/>
    <w:rsid w:val="00890BD7"/>
    <w:rsid w:val="00891D35"/>
    <w:rsid w:val="00894260"/>
    <w:rsid w:val="00895099"/>
    <w:rsid w:val="00895948"/>
    <w:rsid w:val="00895DE6"/>
    <w:rsid w:val="008962A8"/>
    <w:rsid w:val="008968C4"/>
    <w:rsid w:val="008A3688"/>
    <w:rsid w:val="008A5F9F"/>
    <w:rsid w:val="008A651A"/>
    <w:rsid w:val="008A73AB"/>
    <w:rsid w:val="008A7497"/>
    <w:rsid w:val="008B0320"/>
    <w:rsid w:val="008B088F"/>
    <w:rsid w:val="008B4661"/>
    <w:rsid w:val="008B47F4"/>
    <w:rsid w:val="008B54B8"/>
    <w:rsid w:val="008B6030"/>
    <w:rsid w:val="008B66DA"/>
    <w:rsid w:val="008B6E5E"/>
    <w:rsid w:val="008C120F"/>
    <w:rsid w:val="008C248A"/>
    <w:rsid w:val="008C2EE3"/>
    <w:rsid w:val="008C433B"/>
    <w:rsid w:val="008C5531"/>
    <w:rsid w:val="008C585C"/>
    <w:rsid w:val="008C71C9"/>
    <w:rsid w:val="008D1333"/>
    <w:rsid w:val="008D1370"/>
    <w:rsid w:val="008D1CF8"/>
    <w:rsid w:val="008D33A9"/>
    <w:rsid w:val="008D4916"/>
    <w:rsid w:val="008D492B"/>
    <w:rsid w:val="008E23AF"/>
    <w:rsid w:val="008E35A4"/>
    <w:rsid w:val="008E5B72"/>
    <w:rsid w:val="008E636F"/>
    <w:rsid w:val="008E6ECB"/>
    <w:rsid w:val="008E779C"/>
    <w:rsid w:val="008F03E7"/>
    <w:rsid w:val="008F09BA"/>
    <w:rsid w:val="008F0AA0"/>
    <w:rsid w:val="008F1481"/>
    <w:rsid w:val="008F1707"/>
    <w:rsid w:val="008F1F34"/>
    <w:rsid w:val="008F24F0"/>
    <w:rsid w:val="008F6C89"/>
    <w:rsid w:val="008F714D"/>
    <w:rsid w:val="008F728A"/>
    <w:rsid w:val="008F7D26"/>
    <w:rsid w:val="00900817"/>
    <w:rsid w:val="00900821"/>
    <w:rsid w:val="009032F8"/>
    <w:rsid w:val="00903C40"/>
    <w:rsid w:val="00903CAC"/>
    <w:rsid w:val="0090573E"/>
    <w:rsid w:val="00905EE3"/>
    <w:rsid w:val="009064EA"/>
    <w:rsid w:val="00906520"/>
    <w:rsid w:val="00907D4C"/>
    <w:rsid w:val="009130E9"/>
    <w:rsid w:val="0091419E"/>
    <w:rsid w:val="00914649"/>
    <w:rsid w:val="00914F78"/>
    <w:rsid w:val="00915917"/>
    <w:rsid w:val="00916175"/>
    <w:rsid w:val="00916FCF"/>
    <w:rsid w:val="00920E38"/>
    <w:rsid w:val="00921F2B"/>
    <w:rsid w:val="00922A05"/>
    <w:rsid w:val="00923323"/>
    <w:rsid w:val="00926B09"/>
    <w:rsid w:val="00926D58"/>
    <w:rsid w:val="00926E1A"/>
    <w:rsid w:val="009272EF"/>
    <w:rsid w:val="00930AA7"/>
    <w:rsid w:val="0093169F"/>
    <w:rsid w:val="009326BE"/>
    <w:rsid w:val="0093292F"/>
    <w:rsid w:val="009334DC"/>
    <w:rsid w:val="0093402D"/>
    <w:rsid w:val="009345AC"/>
    <w:rsid w:val="00934B64"/>
    <w:rsid w:val="00936597"/>
    <w:rsid w:val="00936745"/>
    <w:rsid w:val="00937411"/>
    <w:rsid w:val="009374E5"/>
    <w:rsid w:val="0094084D"/>
    <w:rsid w:val="00941886"/>
    <w:rsid w:val="00941CA8"/>
    <w:rsid w:val="00941CD6"/>
    <w:rsid w:val="00941DD8"/>
    <w:rsid w:val="0094308E"/>
    <w:rsid w:val="00944E75"/>
    <w:rsid w:val="009472C4"/>
    <w:rsid w:val="00950140"/>
    <w:rsid w:val="00950778"/>
    <w:rsid w:val="00950B7E"/>
    <w:rsid w:val="009519D8"/>
    <w:rsid w:val="00951F74"/>
    <w:rsid w:val="00956D46"/>
    <w:rsid w:val="0096272C"/>
    <w:rsid w:val="00963AD5"/>
    <w:rsid w:val="00964199"/>
    <w:rsid w:val="00964D69"/>
    <w:rsid w:val="0096594F"/>
    <w:rsid w:val="0096770D"/>
    <w:rsid w:val="00967E9E"/>
    <w:rsid w:val="00970D0F"/>
    <w:rsid w:val="00972C90"/>
    <w:rsid w:val="0097572A"/>
    <w:rsid w:val="00976654"/>
    <w:rsid w:val="00977567"/>
    <w:rsid w:val="00980185"/>
    <w:rsid w:val="009835D0"/>
    <w:rsid w:val="00983A29"/>
    <w:rsid w:val="00984C63"/>
    <w:rsid w:val="00986220"/>
    <w:rsid w:val="0098715A"/>
    <w:rsid w:val="009875D4"/>
    <w:rsid w:val="00987FF1"/>
    <w:rsid w:val="00991564"/>
    <w:rsid w:val="00992165"/>
    <w:rsid w:val="00992FC5"/>
    <w:rsid w:val="00993050"/>
    <w:rsid w:val="009940C1"/>
    <w:rsid w:val="00994780"/>
    <w:rsid w:val="009952CE"/>
    <w:rsid w:val="009959C5"/>
    <w:rsid w:val="00995E22"/>
    <w:rsid w:val="00997BFD"/>
    <w:rsid w:val="00997EED"/>
    <w:rsid w:val="009A2A64"/>
    <w:rsid w:val="009A327E"/>
    <w:rsid w:val="009A54F8"/>
    <w:rsid w:val="009A6761"/>
    <w:rsid w:val="009A7871"/>
    <w:rsid w:val="009A7E0A"/>
    <w:rsid w:val="009B0004"/>
    <w:rsid w:val="009B0353"/>
    <w:rsid w:val="009B0D79"/>
    <w:rsid w:val="009B1EC1"/>
    <w:rsid w:val="009B2CB1"/>
    <w:rsid w:val="009B317C"/>
    <w:rsid w:val="009B3C99"/>
    <w:rsid w:val="009B44D8"/>
    <w:rsid w:val="009B5A8F"/>
    <w:rsid w:val="009B7435"/>
    <w:rsid w:val="009C1464"/>
    <w:rsid w:val="009C1D0F"/>
    <w:rsid w:val="009C1E61"/>
    <w:rsid w:val="009C285E"/>
    <w:rsid w:val="009C354C"/>
    <w:rsid w:val="009C3C00"/>
    <w:rsid w:val="009C5EF3"/>
    <w:rsid w:val="009C67D9"/>
    <w:rsid w:val="009C6AE9"/>
    <w:rsid w:val="009C712D"/>
    <w:rsid w:val="009C7525"/>
    <w:rsid w:val="009D021B"/>
    <w:rsid w:val="009D0CE6"/>
    <w:rsid w:val="009D179B"/>
    <w:rsid w:val="009E196F"/>
    <w:rsid w:val="009E25F5"/>
    <w:rsid w:val="009E28B5"/>
    <w:rsid w:val="009E2B7A"/>
    <w:rsid w:val="009E3CC2"/>
    <w:rsid w:val="009E3F3E"/>
    <w:rsid w:val="009E4004"/>
    <w:rsid w:val="009E404A"/>
    <w:rsid w:val="009E4E74"/>
    <w:rsid w:val="009E7C88"/>
    <w:rsid w:val="009F4513"/>
    <w:rsid w:val="009F6F86"/>
    <w:rsid w:val="009F7F29"/>
    <w:rsid w:val="00A000F5"/>
    <w:rsid w:val="00A010AB"/>
    <w:rsid w:val="00A01CCA"/>
    <w:rsid w:val="00A03580"/>
    <w:rsid w:val="00A0415B"/>
    <w:rsid w:val="00A1134F"/>
    <w:rsid w:val="00A11398"/>
    <w:rsid w:val="00A11CEA"/>
    <w:rsid w:val="00A14CFF"/>
    <w:rsid w:val="00A151B5"/>
    <w:rsid w:val="00A1526E"/>
    <w:rsid w:val="00A15D6B"/>
    <w:rsid w:val="00A161DE"/>
    <w:rsid w:val="00A20A1E"/>
    <w:rsid w:val="00A23FAB"/>
    <w:rsid w:val="00A272ED"/>
    <w:rsid w:val="00A2791B"/>
    <w:rsid w:val="00A27BDD"/>
    <w:rsid w:val="00A30C3A"/>
    <w:rsid w:val="00A30E62"/>
    <w:rsid w:val="00A320C6"/>
    <w:rsid w:val="00A350EA"/>
    <w:rsid w:val="00A36BDF"/>
    <w:rsid w:val="00A407B7"/>
    <w:rsid w:val="00A4084F"/>
    <w:rsid w:val="00A40B91"/>
    <w:rsid w:val="00A412E5"/>
    <w:rsid w:val="00A4198C"/>
    <w:rsid w:val="00A41CC9"/>
    <w:rsid w:val="00A425E0"/>
    <w:rsid w:val="00A433E8"/>
    <w:rsid w:val="00A45509"/>
    <w:rsid w:val="00A456AE"/>
    <w:rsid w:val="00A4743D"/>
    <w:rsid w:val="00A47A14"/>
    <w:rsid w:val="00A47B93"/>
    <w:rsid w:val="00A47CDB"/>
    <w:rsid w:val="00A47EE3"/>
    <w:rsid w:val="00A51B51"/>
    <w:rsid w:val="00A51E2E"/>
    <w:rsid w:val="00A55330"/>
    <w:rsid w:val="00A55557"/>
    <w:rsid w:val="00A5722C"/>
    <w:rsid w:val="00A57CED"/>
    <w:rsid w:val="00A60122"/>
    <w:rsid w:val="00A61459"/>
    <w:rsid w:val="00A61646"/>
    <w:rsid w:val="00A6166A"/>
    <w:rsid w:val="00A616E7"/>
    <w:rsid w:val="00A621F2"/>
    <w:rsid w:val="00A62C60"/>
    <w:rsid w:val="00A62DCA"/>
    <w:rsid w:val="00A63898"/>
    <w:rsid w:val="00A64622"/>
    <w:rsid w:val="00A654AB"/>
    <w:rsid w:val="00A655EC"/>
    <w:rsid w:val="00A6594F"/>
    <w:rsid w:val="00A67201"/>
    <w:rsid w:val="00A712FE"/>
    <w:rsid w:val="00A71EB4"/>
    <w:rsid w:val="00A73826"/>
    <w:rsid w:val="00A74216"/>
    <w:rsid w:val="00A7519B"/>
    <w:rsid w:val="00A759A6"/>
    <w:rsid w:val="00A80326"/>
    <w:rsid w:val="00A806BA"/>
    <w:rsid w:val="00A82070"/>
    <w:rsid w:val="00A82F6D"/>
    <w:rsid w:val="00A837C5"/>
    <w:rsid w:val="00A84054"/>
    <w:rsid w:val="00A84144"/>
    <w:rsid w:val="00A8494D"/>
    <w:rsid w:val="00A870B3"/>
    <w:rsid w:val="00A91862"/>
    <w:rsid w:val="00A9384B"/>
    <w:rsid w:val="00A97AA0"/>
    <w:rsid w:val="00AA0350"/>
    <w:rsid w:val="00AA102B"/>
    <w:rsid w:val="00AA1C86"/>
    <w:rsid w:val="00AA226F"/>
    <w:rsid w:val="00AA3A98"/>
    <w:rsid w:val="00AA48A2"/>
    <w:rsid w:val="00AA4E3D"/>
    <w:rsid w:val="00AA77D1"/>
    <w:rsid w:val="00AA78A6"/>
    <w:rsid w:val="00AA7D93"/>
    <w:rsid w:val="00AB043A"/>
    <w:rsid w:val="00AB0ED1"/>
    <w:rsid w:val="00AB2EBB"/>
    <w:rsid w:val="00AB2F4E"/>
    <w:rsid w:val="00AB3381"/>
    <w:rsid w:val="00AB4ED6"/>
    <w:rsid w:val="00AB4FDD"/>
    <w:rsid w:val="00AC158F"/>
    <w:rsid w:val="00AC16F6"/>
    <w:rsid w:val="00AC2150"/>
    <w:rsid w:val="00AC27CC"/>
    <w:rsid w:val="00AC35D8"/>
    <w:rsid w:val="00AC3687"/>
    <w:rsid w:val="00AC54C5"/>
    <w:rsid w:val="00AC5918"/>
    <w:rsid w:val="00AC684E"/>
    <w:rsid w:val="00AC6C3B"/>
    <w:rsid w:val="00AC7B67"/>
    <w:rsid w:val="00AD01E7"/>
    <w:rsid w:val="00AD03E4"/>
    <w:rsid w:val="00AD0792"/>
    <w:rsid w:val="00AD20CC"/>
    <w:rsid w:val="00AD2731"/>
    <w:rsid w:val="00AD2AF2"/>
    <w:rsid w:val="00AD5A35"/>
    <w:rsid w:val="00AD75E1"/>
    <w:rsid w:val="00AD7CEB"/>
    <w:rsid w:val="00AE088E"/>
    <w:rsid w:val="00AE093A"/>
    <w:rsid w:val="00AE09DB"/>
    <w:rsid w:val="00AE14D8"/>
    <w:rsid w:val="00AE4205"/>
    <w:rsid w:val="00AE4B64"/>
    <w:rsid w:val="00AE640A"/>
    <w:rsid w:val="00AE7A61"/>
    <w:rsid w:val="00AF01C9"/>
    <w:rsid w:val="00AF0D98"/>
    <w:rsid w:val="00AF1F6C"/>
    <w:rsid w:val="00AF28B5"/>
    <w:rsid w:val="00AF2959"/>
    <w:rsid w:val="00AF2CA2"/>
    <w:rsid w:val="00AF2DD4"/>
    <w:rsid w:val="00AF490C"/>
    <w:rsid w:val="00AF4A72"/>
    <w:rsid w:val="00AF6A19"/>
    <w:rsid w:val="00AF78B3"/>
    <w:rsid w:val="00B000E6"/>
    <w:rsid w:val="00B01177"/>
    <w:rsid w:val="00B01836"/>
    <w:rsid w:val="00B033FC"/>
    <w:rsid w:val="00B03A27"/>
    <w:rsid w:val="00B03C6C"/>
    <w:rsid w:val="00B0526B"/>
    <w:rsid w:val="00B054FD"/>
    <w:rsid w:val="00B06241"/>
    <w:rsid w:val="00B062B7"/>
    <w:rsid w:val="00B062D3"/>
    <w:rsid w:val="00B07C84"/>
    <w:rsid w:val="00B10A52"/>
    <w:rsid w:val="00B10AB0"/>
    <w:rsid w:val="00B1132E"/>
    <w:rsid w:val="00B1153F"/>
    <w:rsid w:val="00B137C1"/>
    <w:rsid w:val="00B145A9"/>
    <w:rsid w:val="00B14CCB"/>
    <w:rsid w:val="00B157CA"/>
    <w:rsid w:val="00B163CE"/>
    <w:rsid w:val="00B16A11"/>
    <w:rsid w:val="00B200AF"/>
    <w:rsid w:val="00B201D8"/>
    <w:rsid w:val="00B207BF"/>
    <w:rsid w:val="00B25E39"/>
    <w:rsid w:val="00B26769"/>
    <w:rsid w:val="00B27D75"/>
    <w:rsid w:val="00B27F5E"/>
    <w:rsid w:val="00B305D0"/>
    <w:rsid w:val="00B3064F"/>
    <w:rsid w:val="00B316AE"/>
    <w:rsid w:val="00B338A3"/>
    <w:rsid w:val="00B35E0B"/>
    <w:rsid w:val="00B3603E"/>
    <w:rsid w:val="00B36490"/>
    <w:rsid w:val="00B4234E"/>
    <w:rsid w:val="00B4242E"/>
    <w:rsid w:val="00B4374C"/>
    <w:rsid w:val="00B437F5"/>
    <w:rsid w:val="00B43D11"/>
    <w:rsid w:val="00B44281"/>
    <w:rsid w:val="00B46E64"/>
    <w:rsid w:val="00B51E7C"/>
    <w:rsid w:val="00B522E1"/>
    <w:rsid w:val="00B52E5F"/>
    <w:rsid w:val="00B53B38"/>
    <w:rsid w:val="00B53C54"/>
    <w:rsid w:val="00B555B4"/>
    <w:rsid w:val="00B56FF9"/>
    <w:rsid w:val="00B57F7D"/>
    <w:rsid w:val="00B6012F"/>
    <w:rsid w:val="00B604C4"/>
    <w:rsid w:val="00B63DEF"/>
    <w:rsid w:val="00B6549A"/>
    <w:rsid w:val="00B65523"/>
    <w:rsid w:val="00B65BC0"/>
    <w:rsid w:val="00B6703E"/>
    <w:rsid w:val="00B71CB8"/>
    <w:rsid w:val="00B7200A"/>
    <w:rsid w:val="00B723A9"/>
    <w:rsid w:val="00B73037"/>
    <w:rsid w:val="00B738A1"/>
    <w:rsid w:val="00B739FD"/>
    <w:rsid w:val="00B73F49"/>
    <w:rsid w:val="00B743F9"/>
    <w:rsid w:val="00B75A12"/>
    <w:rsid w:val="00B77A0D"/>
    <w:rsid w:val="00B80539"/>
    <w:rsid w:val="00B8067E"/>
    <w:rsid w:val="00B80DD1"/>
    <w:rsid w:val="00B810B3"/>
    <w:rsid w:val="00B82F20"/>
    <w:rsid w:val="00B87C5A"/>
    <w:rsid w:val="00B9015A"/>
    <w:rsid w:val="00B91C4F"/>
    <w:rsid w:val="00B9267D"/>
    <w:rsid w:val="00B92DC6"/>
    <w:rsid w:val="00B93636"/>
    <w:rsid w:val="00B94170"/>
    <w:rsid w:val="00B948EF"/>
    <w:rsid w:val="00B95A48"/>
    <w:rsid w:val="00B97370"/>
    <w:rsid w:val="00BA024B"/>
    <w:rsid w:val="00BA3336"/>
    <w:rsid w:val="00BA6677"/>
    <w:rsid w:val="00BA6B4D"/>
    <w:rsid w:val="00BB1D01"/>
    <w:rsid w:val="00BB266E"/>
    <w:rsid w:val="00BB26B3"/>
    <w:rsid w:val="00BB3572"/>
    <w:rsid w:val="00BB437B"/>
    <w:rsid w:val="00BB483B"/>
    <w:rsid w:val="00BB63E7"/>
    <w:rsid w:val="00BB7529"/>
    <w:rsid w:val="00BC0B07"/>
    <w:rsid w:val="00BC1AFE"/>
    <w:rsid w:val="00BC253C"/>
    <w:rsid w:val="00BC42EA"/>
    <w:rsid w:val="00BC4C80"/>
    <w:rsid w:val="00BC4DF1"/>
    <w:rsid w:val="00BC5884"/>
    <w:rsid w:val="00BC63B7"/>
    <w:rsid w:val="00BD00D8"/>
    <w:rsid w:val="00BD0A60"/>
    <w:rsid w:val="00BD2141"/>
    <w:rsid w:val="00BD2468"/>
    <w:rsid w:val="00BD4915"/>
    <w:rsid w:val="00BD681C"/>
    <w:rsid w:val="00BD6D63"/>
    <w:rsid w:val="00BE178B"/>
    <w:rsid w:val="00BE2122"/>
    <w:rsid w:val="00BE2586"/>
    <w:rsid w:val="00BE2979"/>
    <w:rsid w:val="00BE587F"/>
    <w:rsid w:val="00BE5DD8"/>
    <w:rsid w:val="00BE6470"/>
    <w:rsid w:val="00BE6491"/>
    <w:rsid w:val="00BE70F4"/>
    <w:rsid w:val="00BE7AB1"/>
    <w:rsid w:val="00BE7CAA"/>
    <w:rsid w:val="00BF271B"/>
    <w:rsid w:val="00BF2770"/>
    <w:rsid w:val="00BF382F"/>
    <w:rsid w:val="00BF6910"/>
    <w:rsid w:val="00BF7355"/>
    <w:rsid w:val="00BF7D4D"/>
    <w:rsid w:val="00C0130B"/>
    <w:rsid w:val="00C016C4"/>
    <w:rsid w:val="00C024B8"/>
    <w:rsid w:val="00C0256B"/>
    <w:rsid w:val="00C02E07"/>
    <w:rsid w:val="00C03AC0"/>
    <w:rsid w:val="00C0428F"/>
    <w:rsid w:val="00C05143"/>
    <w:rsid w:val="00C07FD6"/>
    <w:rsid w:val="00C1152C"/>
    <w:rsid w:val="00C11DE9"/>
    <w:rsid w:val="00C12E6A"/>
    <w:rsid w:val="00C13EBB"/>
    <w:rsid w:val="00C20FE5"/>
    <w:rsid w:val="00C21537"/>
    <w:rsid w:val="00C22A2C"/>
    <w:rsid w:val="00C2317D"/>
    <w:rsid w:val="00C23787"/>
    <w:rsid w:val="00C2385D"/>
    <w:rsid w:val="00C244D3"/>
    <w:rsid w:val="00C259DA"/>
    <w:rsid w:val="00C261E7"/>
    <w:rsid w:val="00C262BB"/>
    <w:rsid w:val="00C2680D"/>
    <w:rsid w:val="00C26B3C"/>
    <w:rsid w:val="00C308C4"/>
    <w:rsid w:val="00C316E6"/>
    <w:rsid w:val="00C348A3"/>
    <w:rsid w:val="00C34F83"/>
    <w:rsid w:val="00C36CC5"/>
    <w:rsid w:val="00C36E62"/>
    <w:rsid w:val="00C43F27"/>
    <w:rsid w:val="00C44225"/>
    <w:rsid w:val="00C47355"/>
    <w:rsid w:val="00C47EE2"/>
    <w:rsid w:val="00C50643"/>
    <w:rsid w:val="00C527C3"/>
    <w:rsid w:val="00C5290D"/>
    <w:rsid w:val="00C5379D"/>
    <w:rsid w:val="00C556A9"/>
    <w:rsid w:val="00C55783"/>
    <w:rsid w:val="00C65DF1"/>
    <w:rsid w:val="00C66722"/>
    <w:rsid w:val="00C66B65"/>
    <w:rsid w:val="00C66F9F"/>
    <w:rsid w:val="00C6732F"/>
    <w:rsid w:val="00C67B0F"/>
    <w:rsid w:val="00C67FC0"/>
    <w:rsid w:val="00C70300"/>
    <w:rsid w:val="00C7048A"/>
    <w:rsid w:val="00C732AC"/>
    <w:rsid w:val="00C73340"/>
    <w:rsid w:val="00C7576D"/>
    <w:rsid w:val="00C758A0"/>
    <w:rsid w:val="00C7657D"/>
    <w:rsid w:val="00C80EFF"/>
    <w:rsid w:val="00C838AF"/>
    <w:rsid w:val="00C84275"/>
    <w:rsid w:val="00C845F5"/>
    <w:rsid w:val="00C84628"/>
    <w:rsid w:val="00C8465B"/>
    <w:rsid w:val="00C8500F"/>
    <w:rsid w:val="00C87EF9"/>
    <w:rsid w:val="00C9050D"/>
    <w:rsid w:val="00C918B6"/>
    <w:rsid w:val="00C94C59"/>
    <w:rsid w:val="00C95D02"/>
    <w:rsid w:val="00C96511"/>
    <w:rsid w:val="00CA1196"/>
    <w:rsid w:val="00CA1AC1"/>
    <w:rsid w:val="00CA21C0"/>
    <w:rsid w:val="00CA3046"/>
    <w:rsid w:val="00CA45DF"/>
    <w:rsid w:val="00CA6276"/>
    <w:rsid w:val="00CB1660"/>
    <w:rsid w:val="00CB180E"/>
    <w:rsid w:val="00CB1D17"/>
    <w:rsid w:val="00CB3B31"/>
    <w:rsid w:val="00CB5B36"/>
    <w:rsid w:val="00CB61B3"/>
    <w:rsid w:val="00CB659C"/>
    <w:rsid w:val="00CB6DCB"/>
    <w:rsid w:val="00CB7737"/>
    <w:rsid w:val="00CC0F90"/>
    <w:rsid w:val="00CC2A4F"/>
    <w:rsid w:val="00CC62C1"/>
    <w:rsid w:val="00CC6838"/>
    <w:rsid w:val="00CD0B18"/>
    <w:rsid w:val="00CD0CCE"/>
    <w:rsid w:val="00CD1A3B"/>
    <w:rsid w:val="00CD2828"/>
    <w:rsid w:val="00CD2C60"/>
    <w:rsid w:val="00CD4DD2"/>
    <w:rsid w:val="00CD51FD"/>
    <w:rsid w:val="00CD63BD"/>
    <w:rsid w:val="00CD6FEE"/>
    <w:rsid w:val="00CD74CE"/>
    <w:rsid w:val="00CD7AA0"/>
    <w:rsid w:val="00CE0611"/>
    <w:rsid w:val="00CE12D1"/>
    <w:rsid w:val="00CE1740"/>
    <w:rsid w:val="00CE49B1"/>
    <w:rsid w:val="00CE52D0"/>
    <w:rsid w:val="00CE7A05"/>
    <w:rsid w:val="00CF051D"/>
    <w:rsid w:val="00CF1648"/>
    <w:rsid w:val="00CF20E1"/>
    <w:rsid w:val="00CF4A2F"/>
    <w:rsid w:val="00CF5510"/>
    <w:rsid w:val="00CF6AFA"/>
    <w:rsid w:val="00CF75E3"/>
    <w:rsid w:val="00D02D38"/>
    <w:rsid w:val="00D03310"/>
    <w:rsid w:val="00D03788"/>
    <w:rsid w:val="00D03F59"/>
    <w:rsid w:val="00D0538E"/>
    <w:rsid w:val="00D05D05"/>
    <w:rsid w:val="00D07DEE"/>
    <w:rsid w:val="00D102AD"/>
    <w:rsid w:val="00D10695"/>
    <w:rsid w:val="00D10E59"/>
    <w:rsid w:val="00D123C2"/>
    <w:rsid w:val="00D14422"/>
    <w:rsid w:val="00D1482C"/>
    <w:rsid w:val="00D16A46"/>
    <w:rsid w:val="00D17CEF"/>
    <w:rsid w:val="00D234BA"/>
    <w:rsid w:val="00D26809"/>
    <w:rsid w:val="00D31313"/>
    <w:rsid w:val="00D31351"/>
    <w:rsid w:val="00D32776"/>
    <w:rsid w:val="00D337B7"/>
    <w:rsid w:val="00D34331"/>
    <w:rsid w:val="00D420C1"/>
    <w:rsid w:val="00D42889"/>
    <w:rsid w:val="00D4480A"/>
    <w:rsid w:val="00D457A4"/>
    <w:rsid w:val="00D472D7"/>
    <w:rsid w:val="00D47DE8"/>
    <w:rsid w:val="00D47E24"/>
    <w:rsid w:val="00D52EA6"/>
    <w:rsid w:val="00D56063"/>
    <w:rsid w:val="00D56428"/>
    <w:rsid w:val="00D60156"/>
    <w:rsid w:val="00D62616"/>
    <w:rsid w:val="00D647BA"/>
    <w:rsid w:val="00D64EAF"/>
    <w:rsid w:val="00D655FE"/>
    <w:rsid w:val="00D65E5B"/>
    <w:rsid w:val="00D66C78"/>
    <w:rsid w:val="00D67511"/>
    <w:rsid w:val="00D72B03"/>
    <w:rsid w:val="00D73382"/>
    <w:rsid w:val="00D734A5"/>
    <w:rsid w:val="00D74FB1"/>
    <w:rsid w:val="00D767A1"/>
    <w:rsid w:val="00D767E4"/>
    <w:rsid w:val="00D77016"/>
    <w:rsid w:val="00D772D3"/>
    <w:rsid w:val="00D772D4"/>
    <w:rsid w:val="00D77A6A"/>
    <w:rsid w:val="00D803F2"/>
    <w:rsid w:val="00D83869"/>
    <w:rsid w:val="00D86420"/>
    <w:rsid w:val="00D865DD"/>
    <w:rsid w:val="00D87149"/>
    <w:rsid w:val="00D8723C"/>
    <w:rsid w:val="00D900F0"/>
    <w:rsid w:val="00D91065"/>
    <w:rsid w:val="00D91466"/>
    <w:rsid w:val="00D93BE9"/>
    <w:rsid w:val="00D94553"/>
    <w:rsid w:val="00D97BC5"/>
    <w:rsid w:val="00DA1190"/>
    <w:rsid w:val="00DA147B"/>
    <w:rsid w:val="00DA17AB"/>
    <w:rsid w:val="00DA2CD6"/>
    <w:rsid w:val="00DA3F55"/>
    <w:rsid w:val="00DA4207"/>
    <w:rsid w:val="00DA47A2"/>
    <w:rsid w:val="00DA5FD4"/>
    <w:rsid w:val="00DB0191"/>
    <w:rsid w:val="00DB0579"/>
    <w:rsid w:val="00DB0EAC"/>
    <w:rsid w:val="00DB1DCF"/>
    <w:rsid w:val="00DB2B30"/>
    <w:rsid w:val="00DB346A"/>
    <w:rsid w:val="00DB48C6"/>
    <w:rsid w:val="00DB4F0E"/>
    <w:rsid w:val="00DB60E9"/>
    <w:rsid w:val="00DB611B"/>
    <w:rsid w:val="00DB6C23"/>
    <w:rsid w:val="00DC0008"/>
    <w:rsid w:val="00DC16F9"/>
    <w:rsid w:val="00DC4283"/>
    <w:rsid w:val="00DC4E68"/>
    <w:rsid w:val="00DC656D"/>
    <w:rsid w:val="00DC6683"/>
    <w:rsid w:val="00DD0097"/>
    <w:rsid w:val="00DD14AC"/>
    <w:rsid w:val="00DD32CC"/>
    <w:rsid w:val="00DD4B40"/>
    <w:rsid w:val="00DD4B42"/>
    <w:rsid w:val="00DD515F"/>
    <w:rsid w:val="00DD5C0E"/>
    <w:rsid w:val="00DD610A"/>
    <w:rsid w:val="00DD61C0"/>
    <w:rsid w:val="00DD65F5"/>
    <w:rsid w:val="00DD674D"/>
    <w:rsid w:val="00DD77D6"/>
    <w:rsid w:val="00DE091F"/>
    <w:rsid w:val="00DE71B7"/>
    <w:rsid w:val="00DE7703"/>
    <w:rsid w:val="00DF2413"/>
    <w:rsid w:val="00DF5467"/>
    <w:rsid w:val="00E029A7"/>
    <w:rsid w:val="00E03315"/>
    <w:rsid w:val="00E038EE"/>
    <w:rsid w:val="00E04659"/>
    <w:rsid w:val="00E048E1"/>
    <w:rsid w:val="00E05383"/>
    <w:rsid w:val="00E054FB"/>
    <w:rsid w:val="00E05807"/>
    <w:rsid w:val="00E0617A"/>
    <w:rsid w:val="00E06E5A"/>
    <w:rsid w:val="00E076BD"/>
    <w:rsid w:val="00E1046D"/>
    <w:rsid w:val="00E1086D"/>
    <w:rsid w:val="00E11F6B"/>
    <w:rsid w:val="00E13C22"/>
    <w:rsid w:val="00E15151"/>
    <w:rsid w:val="00E15DCC"/>
    <w:rsid w:val="00E15FD4"/>
    <w:rsid w:val="00E16128"/>
    <w:rsid w:val="00E16159"/>
    <w:rsid w:val="00E166A1"/>
    <w:rsid w:val="00E21ED2"/>
    <w:rsid w:val="00E22FD7"/>
    <w:rsid w:val="00E2352D"/>
    <w:rsid w:val="00E2523C"/>
    <w:rsid w:val="00E25679"/>
    <w:rsid w:val="00E25F94"/>
    <w:rsid w:val="00E2648D"/>
    <w:rsid w:val="00E266A7"/>
    <w:rsid w:val="00E27E65"/>
    <w:rsid w:val="00E30B20"/>
    <w:rsid w:val="00E33343"/>
    <w:rsid w:val="00E34D80"/>
    <w:rsid w:val="00E36944"/>
    <w:rsid w:val="00E36ACF"/>
    <w:rsid w:val="00E400C6"/>
    <w:rsid w:val="00E404BF"/>
    <w:rsid w:val="00E40CD4"/>
    <w:rsid w:val="00E44158"/>
    <w:rsid w:val="00E44DF3"/>
    <w:rsid w:val="00E45436"/>
    <w:rsid w:val="00E4587B"/>
    <w:rsid w:val="00E459F1"/>
    <w:rsid w:val="00E45D10"/>
    <w:rsid w:val="00E50450"/>
    <w:rsid w:val="00E50C75"/>
    <w:rsid w:val="00E51309"/>
    <w:rsid w:val="00E52C11"/>
    <w:rsid w:val="00E54478"/>
    <w:rsid w:val="00E55CB4"/>
    <w:rsid w:val="00E56799"/>
    <w:rsid w:val="00E57583"/>
    <w:rsid w:val="00E579BF"/>
    <w:rsid w:val="00E60101"/>
    <w:rsid w:val="00E603B5"/>
    <w:rsid w:val="00E6086A"/>
    <w:rsid w:val="00E6146F"/>
    <w:rsid w:val="00E6182D"/>
    <w:rsid w:val="00E61B3F"/>
    <w:rsid w:val="00E62C69"/>
    <w:rsid w:val="00E643F7"/>
    <w:rsid w:val="00E6540A"/>
    <w:rsid w:val="00E65C23"/>
    <w:rsid w:val="00E65D6A"/>
    <w:rsid w:val="00E72A44"/>
    <w:rsid w:val="00E72B1D"/>
    <w:rsid w:val="00E73ABF"/>
    <w:rsid w:val="00E73FAC"/>
    <w:rsid w:val="00E7428B"/>
    <w:rsid w:val="00E74695"/>
    <w:rsid w:val="00E74AAA"/>
    <w:rsid w:val="00E74CA6"/>
    <w:rsid w:val="00E75124"/>
    <w:rsid w:val="00E7590B"/>
    <w:rsid w:val="00E75B1E"/>
    <w:rsid w:val="00E76201"/>
    <w:rsid w:val="00E7767F"/>
    <w:rsid w:val="00E8110D"/>
    <w:rsid w:val="00E8151C"/>
    <w:rsid w:val="00E81C6A"/>
    <w:rsid w:val="00E8295B"/>
    <w:rsid w:val="00E87050"/>
    <w:rsid w:val="00E87DD0"/>
    <w:rsid w:val="00E9028B"/>
    <w:rsid w:val="00E91730"/>
    <w:rsid w:val="00E9320A"/>
    <w:rsid w:val="00E939CC"/>
    <w:rsid w:val="00E93A0E"/>
    <w:rsid w:val="00EA1171"/>
    <w:rsid w:val="00EA1DEE"/>
    <w:rsid w:val="00EA21DE"/>
    <w:rsid w:val="00EA2D56"/>
    <w:rsid w:val="00EA30F7"/>
    <w:rsid w:val="00EA447A"/>
    <w:rsid w:val="00EA4526"/>
    <w:rsid w:val="00EA468F"/>
    <w:rsid w:val="00EA5AF0"/>
    <w:rsid w:val="00EA5BEE"/>
    <w:rsid w:val="00EA6938"/>
    <w:rsid w:val="00EA7978"/>
    <w:rsid w:val="00EA7AE6"/>
    <w:rsid w:val="00EB125B"/>
    <w:rsid w:val="00EB291C"/>
    <w:rsid w:val="00EB34B5"/>
    <w:rsid w:val="00EB34DB"/>
    <w:rsid w:val="00EB4B5E"/>
    <w:rsid w:val="00EB59E5"/>
    <w:rsid w:val="00EB6FAD"/>
    <w:rsid w:val="00EC1323"/>
    <w:rsid w:val="00EC3818"/>
    <w:rsid w:val="00EC3F2C"/>
    <w:rsid w:val="00EC542D"/>
    <w:rsid w:val="00EC5867"/>
    <w:rsid w:val="00EC598D"/>
    <w:rsid w:val="00EC69DB"/>
    <w:rsid w:val="00EC750C"/>
    <w:rsid w:val="00ED4FB7"/>
    <w:rsid w:val="00ED6CEF"/>
    <w:rsid w:val="00ED6E4C"/>
    <w:rsid w:val="00ED7EAF"/>
    <w:rsid w:val="00EE1DCE"/>
    <w:rsid w:val="00EE2436"/>
    <w:rsid w:val="00EE2F5E"/>
    <w:rsid w:val="00EE3EED"/>
    <w:rsid w:val="00EE40CE"/>
    <w:rsid w:val="00EE4560"/>
    <w:rsid w:val="00EE4AEC"/>
    <w:rsid w:val="00EE5252"/>
    <w:rsid w:val="00EE5E15"/>
    <w:rsid w:val="00EE6B26"/>
    <w:rsid w:val="00EF2BA3"/>
    <w:rsid w:val="00EF301B"/>
    <w:rsid w:val="00EF3D04"/>
    <w:rsid w:val="00EF506C"/>
    <w:rsid w:val="00EF647F"/>
    <w:rsid w:val="00EF6D00"/>
    <w:rsid w:val="00EF712A"/>
    <w:rsid w:val="00F01AA5"/>
    <w:rsid w:val="00F0550D"/>
    <w:rsid w:val="00F10A47"/>
    <w:rsid w:val="00F12078"/>
    <w:rsid w:val="00F1211E"/>
    <w:rsid w:val="00F12A96"/>
    <w:rsid w:val="00F14FAE"/>
    <w:rsid w:val="00F1714F"/>
    <w:rsid w:val="00F222F8"/>
    <w:rsid w:val="00F23400"/>
    <w:rsid w:val="00F24D55"/>
    <w:rsid w:val="00F27C5C"/>
    <w:rsid w:val="00F300E3"/>
    <w:rsid w:val="00F31824"/>
    <w:rsid w:val="00F31C17"/>
    <w:rsid w:val="00F344E6"/>
    <w:rsid w:val="00F359CE"/>
    <w:rsid w:val="00F363CB"/>
    <w:rsid w:val="00F3723F"/>
    <w:rsid w:val="00F42496"/>
    <w:rsid w:val="00F43422"/>
    <w:rsid w:val="00F43FA9"/>
    <w:rsid w:val="00F459B3"/>
    <w:rsid w:val="00F50379"/>
    <w:rsid w:val="00F52A0C"/>
    <w:rsid w:val="00F536F3"/>
    <w:rsid w:val="00F551F0"/>
    <w:rsid w:val="00F567AC"/>
    <w:rsid w:val="00F56C49"/>
    <w:rsid w:val="00F61393"/>
    <w:rsid w:val="00F63375"/>
    <w:rsid w:val="00F63631"/>
    <w:rsid w:val="00F65485"/>
    <w:rsid w:val="00F655D3"/>
    <w:rsid w:val="00F65C14"/>
    <w:rsid w:val="00F66201"/>
    <w:rsid w:val="00F66EF1"/>
    <w:rsid w:val="00F66FFB"/>
    <w:rsid w:val="00F674D5"/>
    <w:rsid w:val="00F67722"/>
    <w:rsid w:val="00F700A5"/>
    <w:rsid w:val="00F703B2"/>
    <w:rsid w:val="00F709AE"/>
    <w:rsid w:val="00F71F29"/>
    <w:rsid w:val="00F724A7"/>
    <w:rsid w:val="00F728B6"/>
    <w:rsid w:val="00F740D9"/>
    <w:rsid w:val="00F745EA"/>
    <w:rsid w:val="00F76290"/>
    <w:rsid w:val="00F7742B"/>
    <w:rsid w:val="00F778F1"/>
    <w:rsid w:val="00F801A8"/>
    <w:rsid w:val="00F827D5"/>
    <w:rsid w:val="00F83447"/>
    <w:rsid w:val="00F838E1"/>
    <w:rsid w:val="00F842D9"/>
    <w:rsid w:val="00F84F7C"/>
    <w:rsid w:val="00F85EF1"/>
    <w:rsid w:val="00F902CB"/>
    <w:rsid w:val="00F92167"/>
    <w:rsid w:val="00F92E0A"/>
    <w:rsid w:val="00F930F9"/>
    <w:rsid w:val="00F96DB6"/>
    <w:rsid w:val="00F96FD2"/>
    <w:rsid w:val="00FA05F8"/>
    <w:rsid w:val="00FA161E"/>
    <w:rsid w:val="00FA1FE4"/>
    <w:rsid w:val="00FA258B"/>
    <w:rsid w:val="00FA283C"/>
    <w:rsid w:val="00FA3105"/>
    <w:rsid w:val="00FA3BB9"/>
    <w:rsid w:val="00FA3BBA"/>
    <w:rsid w:val="00FA4730"/>
    <w:rsid w:val="00FA4FB4"/>
    <w:rsid w:val="00FA7F86"/>
    <w:rsid w:val="00FB1EB6"/>
    <w:rsid w:val="00FB4ACB"/>
    <w:rsid w:val="00FB4DE5"/>
    <w:rsid w:val="00FB5464"/>
    <w:rsid w:val="00FB66AF"/>
    <w:rsid w:val="00FB6834"/>
    <w:rsid w:val="00FC05C4"/>
    <w:rsid w:val="00FC1742"/>
    <w:rsid w:val="00FC2635"/>
    <w:rsid w:val="00FC38C5"/>
    <w:rsid w:val="00FC6B71"/>
    <w:rsid w:val="00FC78F3"/>
    <w:rsid w:val="00FC7F69"/>
    <w:rsid w:val="00FD249A"/>
    <w:rsid w:val="00FD2A01"/>
    <w:rsid w:val="00FD3107"/>
    <w:rsid w:val="00FD7B8A"/>
    <w:rsid w:val="00FD7EEF"/>
    <w:rsid w:val="00FE0128"/>
    <w:rsid w:val="00FE03BB"/>
    <w:rsid w:val="00FE07C8"/>
    <w:rsid w:val="00FE2BE7"/>
    <w:rsid w:val="00FE40FF"/>
    <w:rsid w:val="00FE445A"/>
    <w:rsid w:val="00FE48B7"/>
    <w:rsid w:val="00FE499F"/>
    <w:rsid w:val="00FE4E0B"/>
    <w:rsid w:val="00FE622B"/>
    <w:rsid w:val="00FE784A"/>
    <w:rsid w:val="00FF0869"/>
    <w:rsid w:val="00FF0C7D"/>
    <w:rsid w:val="00FF125B"/>
    <w:rsid w:val="00FF2DEA"/>
    <w:rsid w:val="00FF38B7"/>
    <w:rsid w:val="00FF4667"/>
    <w:rsid w:val="00FF4A7E"/>
    <w:rsid w:val="00FF5E8E"/>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46D2A"/>
  <w15:docId w15:val="{E8A13C0D-3A33-44C6-A02B-2973AC73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C17"/>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paragraph" w:styleId="af">
    <w:name w:val="Body Text"/>
    <w:basedOn w:val="a"/>
    <w:link w:val="af0"/>
    <w:uiPriority w:val="99"/>
    <w:unhideWhenUsed/>
    <w:rsid w:val="002E7051"/>
    <w:pPr>
      <w:spacing w:after="120" w:line="276" w:lineRule="auto"/>
    </w:pPr>
    <w:rPr>
      <w:rFonts w:asciiTheme="minorHAnsi" w:eastAsiaTheme="minorHAnsi" w:hAnsiTheme="minorHAnsi" w:cstheme="minorBidi"/>
      <w:sz w:val="22"/>
      <w:szCs w:val="22"/>
      <w:lang w:eastAsia="en-US"/>
    </w:rPr>
  </w:style>
  <w:style w:type="character" w:customStyle="1" w:styleId="af0">
    <w:name w:val="Основний текст Знак"/>
    <w:basedOn w:val="a0"/>
    <w:link w:val="af"/>
    <w:uiPriority w:val="99"/>
    <w:rsid w:val="002E7051"/>
    <w:rPr>
      <w:rFonts w:asciiTheme="minorHAnsi" w:eastAsiaTheme="minorHAnsi" w:hAnsiTheme="minorHAnsi" w:cstheme="minorBidi"/>
      <w:sz w:val="22"/>
      <w:szCs w:val="22"/>
      <w:lang w:eastAsia="en-US"/>
    </w:rPr>
  </w:style>
  <w:style w:type="character" w:customStyle="1" w:styleId="rvts9">
    <w:name w:val="rvts9"/>
    <w:basedOn w:val="a0"/>
    <w:rsid w:val="00CA2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3902">
      <w:bodyDiv w:val="1"/>
      <w:marLeft w:val="0"/>
      <w:marRight w:val="0"/>
      <w:marTop w:val="0"/>
      <w:marBottom w:val="0"/>
      <w:divBdr>
        <w:top w:val="none" w:sz="0" w:space="0" w:color="auto"/>
        <w:left w:val="none" w:sz="0" w:space="0" w:color="auto"/>
        <w:bottom w:val="none" w:sz="0" w:space="0" w:color="auto"/>
        <w:right w:val="none" w:sz="0" w:space="0" w:color="auto"/>
      </w:divBdr>
    </w:div>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298803924">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028828">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70-2000-%D0%B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ls.gov.ua/%d0%b4%d0%b5%d1%80%d0%b6%d0%bb%d1%96%d0%ba%d1%81%d0%bb%d1%83%d0%b6%d0%b1%d0%b0/%d0%b4%d0%b5%d1%80%d0%b6%d0%b0%d0%b2%d0%bd%d1%96-%d0%bf%d1%96%d0%b4%d0%bf%d1%80%d0%b8%d1%94%d0%bc%d1%81%d1%82%d0%b2%d0%b0/%d0%b4%d0%bf-%d1%83%d0%ba%d1%80%d0%b0%d1%97%d0%bd%d1%81%d1%8c%d0%ba%d0%b8%d0%b9-%d0%bd%d0%b0%d1%83%d0%ba%d0%be%d0%b2%d0%b8%d0%b9-%d1%84%d0%b0%d1%80%d0%bc%d0%b0%d0%ba%d0%be%d0%bf%d0%b5%d0%b9%d0%b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770-2000-%D0%BF" TargetMode="External"/><Relationship Id="rId4" Type="http://schemas.openxmlformats.org/officeDocument/2006/relationships/settings" Target="settings.xml"/><Relationship Id="rId9" Type="http://schemas.openxmlformats.org/officeDocument/2006/relationships/hyperlink" Target="https://zakon.rada.gov.ua/laws/show/64/202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2E6A-C7D5-42DD-AF47-97EC56BC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117</Pages>
  <Words>101933</Words>
  <Characters>58102</Characters>
  <Application>Microsoft Office Word</Application>
  <DocSecurity>0</DocSecurity>
  <Lines>484</Lines>
  <Paragraphs>319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cp:lastModifiedBy>Сіроштан Олександр Миколайович</cp:lastModifiedBy>
  <cp:revision>30</cp:revision>
  <cp:lastPrinted>2020-12-02T13:37:00Z</cp:lastPrinted>
  <dcterms:created xsi:type="dcterms:W3CDTF">2023-01-30T09:12:00Z</dcterms:created>
  <dcterms:modified xsi:type="dcterms:W3CDTF">2023-09-06T12:45:00Z</dcterms:modified>
</cp:coreProperties>
</file>