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F5" w:rsidRDefault="00F532F5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F532F5" w:rsidRPr="00087CAA" w:rsidRDefault="00F532F5">
      <w:pPr>
        <w:rPr>
          <w:rFonts w:ascii="ProbaPro-Regular" w:hAnsi="ProbaPro-Regular"/>
        </w:rPr>
      </w:pPr>
    </w:p>
    <w:p w:rsidR="001F705C" w:rsidRDefault="0083284F" w:rsidP="0083284F">
      <w:pPr>
        <w:jc w:val="both"/>
        <w:rPr>
          <w:rFonts w:ascii="ProbaPro-Regular" w:hAnsi="ProbaPro-Regular"/>
          <w:sz w:val="28"/>
          <w:szCs w:val="28"/>
          <w:lang w:val="uk-UA"/>
        </w:rPr>
      </w:pPr>
      <w:r w:rsidRPr="00087CAA">
        <w:rPr>
          <w:rFonts w:ascii="ProbaPro-Regular" w:hAnsi="ProbaPro-Regular"/>
          <w:sz w:val="28"/>
          <w:szCs w:val="28"/>
          <w:lang w:val="uk-UA"/>
        </w:rPr>
        <w:t xml:space="preserve">       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Державна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служба з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лікарських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засобів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та контролю за наркотиками у </w:t>
      </w:r>
      <w:r w:rsidR="00F532F5" w:rsidRPr="00087CAA">
        <w:rPr>
          <w:rFonts w:ascii="ProbaPro-Regular" w:hAnsi="ProbaPro-Regular"/>
          <w:sz w:val="28"/>
          <w:szCs w:val="28"/>
          <w:lang w:val="uk-UA"/>
        </w:rPr>
        <w:t xml:space="preserve">Житомирській </w:t>
      </w:r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області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повідомля</w:t>
      </w:r>
      <w:proofErr w:type="gramStart"/>
      <w:r w:rsidR="00F532F5" w:rsidRPr="00087CAA">
        <w:rPr>
          <w:rFonts w:ascii="ProbaPro-Regular" w:hAnsi="ProbaPro-Regular"/>
          <w:sz w:val="28"/>
          <w:szCs w:val="28"/>
        </w:rPr>
        <w:t>є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>,</w:t>
      </w:r>
      <w:proofErr w:type="gramEnd"/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що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r w:rsidR="0024452B" w:rsidRPr="00087CAA">
        <w:rPr>
          <w:rFonts w:ascii="ProbaPro-Regular" w:hAnsi="ProbaPro-Regular"/>
          <w:sz w:val="28"/>
          <w:szCs w:val="28"/>
          <w:lang w:val="uk-UA"/>
        </w:rPr>
        <w:t>у</w:t>
      </w:r>
      <w:r w:rsidR="00F532F5" w:rsidRPr="00087CAA">
        <w:rPr>
          <w:rFonts w:ascii="ProbaPro-Regular" w:hAnsi="ProbaPro-Regular"/>
          <w:sz w:val="28"/>
          <w:szCs w:val="28"/>
        </w:rPr>
        <w:t xml:space="preserve">  202</w:t>
      </w:r>
      <w:r w:rsidR="00087CAA" w:rsidRPr="00087CAA">
        <w:rPr>
          <w:rFonts w:ascii="ProbaPro-Regular" w:hAnsi="ProbaPro-Regular"/>
          <w:sz w:val="28"/>
          <w:szCs w:val="28"/>
          <w:lang w:val="uk-UA"/>
        </w:rPr>
        <w:t>3</w:t>
      </w:r>
      <w:r w:rsidR="00F532F5" w:rsidRPr="00087CAA">
        <w:rPr>
          <w:rFonts w:ascii="ProbaPro-Regular" w:hAnsi="ProbaPro-Regular"/>
          <w:sz w:val="28"/>
          <w:szCs w:val="28"/>
        </w:rPr>
        <w:t xml:space="preserve"> року 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>до</w:t>
      </w:r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proofErr w:type="spellStart"/>
      <w:r w:rsidR="00F532F5" w:rsidRPr="00087CAA">
        <w:rPr>
          <w:rFonts w:ascii="ProbaPro-Regular" w:hAnsi="ProbaPro-Regular"/>
          <w:sz w:val="28"/>
          <w:szCs w:val="28"/>
        </w:rPr>
        <w:t>Служби</w:t>
      </w:r>
      <w:proofErr w:type="spellEnd"/>
      <w:r w:rsidR="00F532F5" w:rsidRPr="00087CAA">
        <w:rPr>
          <w:rFonts w:ascii="ProbaPro-Regular" w:hAnsi="ProbaPro-Regular"/>
          <w:sz w:val="28"/>
          <w:szCs w:val="28"/>
        </w:rPr>
        <w:t xml:space="preserve"> </w:t>
      </w:r>
      <w:r w:rsidR="00087CAA" w:rsidRPr="00087CAA">
        <w:rPr>
          <w:rFonts w:ascii="ProbaPro-Regular" w:hAnsi="ProbaPro-Regular"/>
          <w:sz w:val="28"/>
          <w:szCs w:val="28"/>
          <w:lang w:val="uk-UA"/>
        </w:rPr>
        <w:t xml:space="preserve">не 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>надійш</w:t>
      </w:r>
      <w:r w:rsidR="00087CAA" w:rsidRPr="00087CAA">
        <w:rPr>
          <w:rFonts w:ascii="ProbaPro-Regular" w:hAnsi="ProbaPro-Regular"/>
          <w:sz w:val="28"/>
          <w:szCs w:val="28"/>
          <w:lang w:val="uk-UA"/>
        </w:rPr>
        <w:t xml:space="preserve">ло жодного 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>запит</w:t>
      </w:r>
      <w:r w:rsidR="00087CAA" w:rsidRPr="00087CAA">
        <w:rPr>
          <w:rFonts w:ascii="ProbaPro-Regular" w:hAnsi="ProbaPro-Regular"/>
          <w:sz w:val="28"/>
          <w:szCs w:val="28"/>
          <w:lang w:val="uk-UA"/>
        </w:rPr>
        <w:t>у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 xml:space="preserve"> на надання публічної інформації</w:t>
      </w:r>
      <w:r w:rsidR="00F532F5" w:rsidRPr="00087CAA">
        <w:rPr>
          <w:rFonts w:ascii="ProbaPro-Regular" w:hAnsi="ProbaPro-Regular"/>
          <w:sz w:val="28"/>
          <w:szCs w:val="28"/>
        </w:rPr>
        <w:t>.</w:t>
      </w:r>
      <w:r w:rsidR="00010C86" w:rsidRPr="00087CAA">
        <w:rPr>
          <w:rFonts w:ascii="ProbaPro-Regular" w:hAnsi="ProbaPro-Regular"/>
          <w:sz w:val="28"/>
          <w:szCs w:val="28"/>
          <w:lang w:val="uk-UA"/>
        </w:rPr>
        <w:t xml:space="preserve"> </w:t>
      </w:r>
    </w:p>
    <w:p w:rsidR="00087CAA" w:rsidRPr="00087CAA" w:rsidRDefault="001F705C" w:rsidP="0083284F">
      <w:pPr>
        <w:jc w:val="both"/>
        <w:rPr>
          <w:rFonts w:ascii="ProbaPro-Regular" w:hAnsi="ProbaPro-Regular"/>
          <w:sz w:val="28"/>
          <w:szCs w:val="28"/>
          <w:lang w:val="uk-UA"/>
        </w:rPr>
      </w:pPr>
      <w:r>
        <w:rPr>
          <w:rFonts w:ascii="ProbaPro-Regular" w:hAnsi="ProbaPro-Regular"/>
          <w:sz w:val="28"/>
          <w:szCs w:val="28"/>
          <w:lang w:val="uk-UA"/>
        </w:rPr>
        <w:t xml:space="preserve">       Один запит був </w:t>
      </w:r>
      <w:proofErr w:type="spellStart"/>
      <w:r>
        <w:rPr>
          <w:rFonts w:ascii="ProbaPro-Regular" w:hAnsi="ProbaPro-Regular"/>
          <w:sz w:val="28"/>
          <w:szCs w:val="28"/>
          <w:lang w:val="uk-UA"/>
        </w:rPr>
        <w:t>перенаправлений</w:t>
      </w:r>
      <w:proofErr w:type="spellEnd"/>
      <w:r>
        <w:rPr>
          <w:rFonts w:ascii="ProbaPro-Regular" w:hAnsi="ProbaPro-Regular"/>
          <w:sz w:val="28"/>
          <w:szCs w:val="28"/>
          <w:lang w:val="uk-UA"/>
        </w:rPr>
        <w:t xml:space="preserve"> від Департаменту</w:t>
      </w:r>
      <w:bookmarkStart w:id="0" w:name="_GoBack"/>
      <w:bookmarkEnd w:id="0"/>
      <w:r>
        <w:rPr>
          <w:rFonts w:ascii="ProbaPro-Regular" w:hAnsi="ProbaPro-Regular"/>
          <w:sz w:val="28"/>
          <w:szCs w:val="28"/>
          <w:lang w:val="uk-UA"/>
        </w:rPr>
        <w:t xml:space="preserve"> охорони здоров’</w:t>
      </w:r>
      <w:r>
        <w:rPr>
          <w:rFonts w:ascii="ProbaPro-Regular" w:hAnsi="ProbaPro-Regular" w:hint="eastAsia"/>
          <w:sz w:val="28"/>
          <w:szCs w:val="28"/>
          <w:lang w:val="uk-UA"/>
        </w:rPr>
        <w:t>я</w:t>
      </w:r>
      <w:r>
        <w:rPr>
          <w:rFonts w:ascii="ProbaPro-Regular" w:hAnsi="ProbaPro-Regular"/>
          <w:sz w:val="28"/>
          <w:szCs w:val="28"/>
          <w:lang w:val="uk-UA"/>
        </w:rPr>
        <w:t xml:space="preserve"> Житомирської обласної ради за належністю. Запит стосувався діяльності з роздрібної торгівлі лікарськими засобами через мобільні аптечні пункти, був опрацьований, заявника проінформовано в терміни визначені законодавством України  </w:t>
      </w:r>
    </w:p>
    <w:p w:rsidR="00087CAA" w:rsidRPr="00087CAA" w:rsidRDefault="00087CAA" w:rsidP="0083284F">
      <w:pPr>
        <w:jc w:val="both"/>
        <w:rPr>
          <w:rFonts w:ascii="ProbaPro-Regular" w:hAnsi="ProbaPro-Regular"/>
          <w:sz w:val="28"/>
          <w:szCs w:val="28"/>
          <w:lang w:val="uk-UA"/>
        </w:rPr>
      </w:pPr>
    </w:p>
    <w:sectPr w:rsidR="00087CAA" w:rsidRPr="00087C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0B"/>
    <w:rsid w:val="00010C86"/>
    <w:rsid w:val="00087CAA"/>
    <w:rsid w:val="00133662"/>
    <w:rsid w:val="001F705C"/>
    <w:rsid w:val="0024452B"/>
    <w:rsid w:val="00330EBA"/>
    <w:rsid w:val="004E540B"/>
    <w:rsid w:val="005F0D55"/>
    <w:rsid w:val="006979B2"/>
    <w:rsid w:val="00806C65"/>
    <w:rsid w:val="0083284F"/>
    <w:rsid w:val="00A16840"/>
    <w:rsid w:val="00BD6F35"/>
    <w:rsid w:val="00D512E4"/>
    <w:rsid w:val="00E52AE1"/>
    <w:rsid w:val="00EB38AB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ADMIN</cp:lastModifiedBy>
  <cp:revision>17</cp:revision>
  <dcterms:created xsi:type="dcterms:W3CDTF">2021-03-10T07:45:00Z</dcterms:created>
  <dcterms:modified xsi:type="dcterms:W3CDTF">2024-01-03T13:23:00Z</dcterms:modified>
</cp:coreProperties>
</file>