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1C" w:rsidRDefault="006C091C">
      <w:pPr>
        <w:rPr>
          <w:sz w:val="2"/>
          <w:szCs w:val="2"/>
        </w:rPr>
        <w:sectPr w:rsidR="006C091C">
          <w:pgSz w:w="11900" w:h="16840"/>
          <w:pgMar w:top="360" w:right="360" w:bottom="360" w:left="360" w:header="0" w:footer="3" w:gutter="0"/>
          <w:cols w:space="720"/>
          <w:noEndnote/>
          <w:docGrid w:linePitch="360"/>
        </w:sectPr>
      </w:pPr>
    </w:p>
    <w:p w:rsidR="00BC69A0" w:rsidRPr="00AA5DE4" w:rsidRDefault="00BC69A0" w:rsidP="00BC69A0">
      <w:pPr>
        <w:framePr w:w="9864" w:h="1772" w:hRule="exact" w:wrap="none" w:vAnchor="page" w:hAnchor="page" w:x="1425" w:y="938"/>
        <w:spacing w:line="240" w:lineRule="atLeast"/>
        <w:jc w:val="center"/>
        <w:rPr>
          <w:rFonts w:ascii="Times New Roman" w:eastAsia="Calibri" w:hAnsi="Times New Roman" w:cs="Times New Roman"/>
          <w:b/>
          <w:bCs/>
          <w:spacing w:val="-1"/>
          <w:sz w:val="28"/>
          <w:szCs w:val="28"/>
        </w:rPr>
      </w:pPr>
      <w:bookmarkStart w:id="0" w:name="bookmark3"/>
      <w:r>
        <w:rPr>
          <w:rFonts w:ascii="Times New Roman" w:eastAsia="Calibri" w:hAnsi="Times New Roman" w:cs="Times New Roman"/>
          <w:b/>
          <w:bCs/>
          <w:spacing w:val="-1"/>
          <w:sz w:val="28"/>
          <w:szCs w:val="28"/>
        </w:rPr>
        <w:lastRenderedPageBreak/>
        <w:t xml:space="preserve">                                                                       </w:t>
      </w:r>
      <w:r w:rsidRPr="00AA5DE4">
        <w:rPr>
          <w:rFonts w:ascii="Times New Roman" w:eastAsia="Calibri" w:hAnsi="Times New Roman" w:cs="Times New Roman"/>
          <w:b/>
          <w:bCs/>
          <w:spacing w:val="-1"/>
          <w:sz w:val="28"/>
          <w:szCs w:val="28"/>
        </w:rPr>
        <w:t>ЗАТВЕРДЖЕНО</w:t>
      </w:r>
    </w:p>
    <w:p w:rsidR="00BC69A0" w:rsidRPr="00AA5DE4" w:rsidRDefault="00BC69A0" w:rsidP="00BC69A0">
      <w:pPr>
        <w:framePr w:w="9864" w:h="1772" w:hRule="exact" w:wrap="none" w:vAnchor="page" w:hAnchor="page" w:x="1425" w:y="938"/>
        <w:spacing w:line="240" w:lineRule="atLeast"/>
        <w:jc w:val="center"/>
        <w:rPr>
          <w:rFonts w:ascii="Times New Roman" w:eastAsia="Calibri" w:hAnsi="Times New Roman" w:cs="Times New Roman"/>
          <w:bCs/>
          <w:spacing w:val="-1"/>
          <w:sz w:val="28"/>
          <w:szCs w:val="28"/>
        </w:rPr>
      </w:pPr>
      <w:r>
        <w:rPr>
          <w:rFonts w:ascii="Times New Roman" w:eastAsia="Calibri" w:hAnsi="Times New Roman" w:cs="Times New Roman"/>
          <w:bCs/>
          <w:spacing w:val="-1"/>
          <w:sz w:val="28"/>
          <w:szCs w:val="28"/>
        </w:rPr>
        <w:t xml:space="preserve">                                                                         </w:t>
      </w:r>
      <w:r w:rsidRPr="00AA5DE4">
        <w:rPr>
          <w:rFonts w:ascii="Times New Roman" w:eastAsia="Calibri" w:hAnsi="Times New Roman" w:cs="Times New Roman"/>
          <w:bCs/>
          <w:spacing w:val="-1"/>
          <w:sz w:val="28"/>
          <w:szCs w:val="28"/>
        </w:rPr>
        <w:t xml:space="preserve">Наказом Державної служби </w:t>
      </w:r>
    </w:p>
    <w:p w:rsidR="00BC69A0" w:rsidRPr="00AA5DE4" w:rsidRDefault="00BC69A0" w:rsidP="00BC69A0">
      <w:pPr>
        <w:framePr w:w="9864" w:h="1772" w:hRule="exact" w:wrap="none" w:vAnchor="page" w:hAnchor="page" w:x="1425" w:y="938"/>
        <w:spacing w:line="240" w:lineRule="atLeast"/>
        <w:jc w:val="right"/>
        <w:rPr>
          <w:rFonts w:ascii="Times New Roman" w:eastAsia="Calibri" w:hAnsi="Times New Roman" w:cs="Times New Roman"/>
          <w:bCs/>
          <w:spacing w:val="-1"/>
          <w:sz w:val="28"/>
          <w:szCs w:val="28"/>
        </w:rPr>
      </w:pPr>
      <w:r w:rsidRPr="00AA5DE4">
        <w:rPr>
          <w:rFonts w:ascii="Times New Roman" w:eastAsia="Calibri" w:hAnsi="Times New Roman" w:cs="Times New Roman"/>
          <w:bCs/>
          <w:spacing w:val="-1"/>
          <w:sz w:val="28"/>
          <w:szCs w:val="28"/>
        </w:rPr>
        <w:t xml:space="preserve">з лікарських засобів та контролю </w:t>
      </w:r>
    </w:p>
    <w:p w:rsidR="00BC69A0" w:rsidRPr="00AA5DE4" w:rsidRDefault="00BC69A0" w:rsidP="00BC69A0">
      <w:pPr>
        <w:framePr w:w="9864" w:h="1772" w:hRule="exact" w:wrap="none" w:vAnchor="page" w:hAnchor="page" w:x="1425" w:y="938"/>
        <w:spacing w:line="240" w:lineRule="atLeast"/>
        <w:jc w:val="right"/>
        <w:rPr>
          <w:rFonts w:ascii="Times New Roman" w:eastAsia="Calibri" w:hAnsi="Times New Roman" w:cs="Times New Roman"/>
          <w:bCs/>
          <w:spacing w:val="-1"/>
          <w:sz w:val="28"/>
          <w:szCs w:val="28"/>
        </w:rPr>
      </w:pPr>
      <w:bookmarkStart w:id="1" w:name="_GoBack"/>
      <w:r w:rsidRPr="00AA5DE4">
        <w:rPr>
          <w:rFonts w:ascii="Times New Roman" w:eastAsia="Calibri" w:hAnsi="Times New Roman" w:cs="Times New Roman"/>
          <w:bCs/>
          <w:spacing w:val="-1"/>
          <w:sz w:val="28"/>
          <w:szCs w:val="28"/>
        </w:rPr>
        <w:t xml:space="preserve">за наркотиками у Черкаській області </w:t>
      </w:r>
    </w:p>
    <w:bookmarkEnd w:id="1"/>
    <w:p w:rsidR="00BC69A0" w:rsidRPr="00AA5DE4" w:rsidRDefault="00BC69A0" w:rsidP="00BC69A0">
      <w:pPr>
        <w:framePr w:w="9864" w:h="1772" w:hRule="exact" w:wrap="none" w:vAnchor="page" w:hAnchor="page" w:x="1425" w:y="938"/>
        <w:spacing w:after="150" w:line="240" w:lineRule="atLeast"/>
        <w:jc w:val="center"/>
        <w:rPr>
          <w:rFonts w:ascii="Times New Roman" w:hAnsi="Times New Roman" w:cs="Times New Roman"/>
          <w:sz w:val="28"/>
          <w:szCs w:val="28"/>
        </w:rPr>
      </w:pPr>
      <w:r>
        <w:rPr>
          <w:rFonts w:ascii="Times New Roman" w:eastAsia="Calibri" w:hAnsi="Times New Roman" w:cs="Times New Roman"/>
          <w:bCs/>
          <w:spacing w:val="-1"/>
          <w:sz w:val="28"/>
          <w:szCs w:val="28"/>
        </w:rPr>
        <w:t xml:space="preserve">                                                                         </w:t>
      </w:r>
      <w:r w:rsidRPr="00AA5DE4">
        <w:rPr>
          <w:rFonts w:ascii="Times New Roman" w:eastAsia="Calibri" w:hAnsi="Times New Roman" w:cs="Times New Roman"/>
          <w:bCs/>
          <w:spacing w:val="-1"/>
          <w:sz w:val="28"/>
          <w:szCs w:val="28"/>
        </w:rPr>
        <w:t>від</w:t>
      </w:r>
      <w:r w:rsidR="001027FA">
        <w:rPr>
          <w:rFonts w:ascii="Times New Roman" w:eastAsia="Calibri" w:hAnsi="Times New Roman" w:cs="Times New Roman"/>
          <w:bCs/>
          <w:spacing w:val="-1"/>
          <w:sz w:val="28"/>
          <w:szCs w:val="28"/>
        </w:rPr>
        <w:t xml:space="preserve"> </w:t>
      </w:r>
      <w:r w:rsidR="001027FA" w:rsidRPr="001027FA">
        <w:rPr>
          <w:rFonts w:ascii="Times New Roman" w:eastAsia="Calibri" w:hAnsi="Times New Roman" w:cs="Times New Roman"/>
          <w:bCs/>
          <w:spacing w:val="-1"/>
          <w:sz w:val="28"/>
          <w:szCs w:val="28"/>
          <w:u w:val="single"/>
        </w:rPr>
        <w:t>11.06.2021</w:t>
      </w:r>
      <w:r w:rsidR="001027FA">
        <w:rPr>
          <w:rFonts w:ascii="Times New Roman" w:eastAsia="Calibri" w:hAnsi="Times New Roman" w:cs="Times New Roman"/>
          <w:bCs/>
          <w:spacing w:val="-1"/>
          <w:sz w:val="28"/>
          <w:szCs w:val="28"/>
        </w:rPr>
        <w:t xml:space="preserve"> </w:t>
      </w:r>
      <w:r w:rsidRPr="00AA5DE4">
        <w:rPr>
          <w:rFonts w:ascii="Times New Roman" w:eastAsia="Calibri" w:hAnsi="Times New Roman" w:cs="Times New Roman"/>
          <w:bCs/>
          <w:spacing w:val="-1"/>
          <w:sz w:val="28"/>
          <w:szCs w:val="28"/>
        </w:rPr>
        <w:t>№</w:t>
      </w:r>
      <w:r w:rsidR="001027FA" w:rsidRPr="001027FA">
        <w:rPr>
          <w:rFonts w:ascii="Times New Roman" w:eastAsia="Calibri" w:hAnsi="Times New Roman" w:cs="Times New Roman"/>
          <w:bCs/>
          <w:spacing w:val="-1"/>
          <w:sz w:val="28"/>
          <w:szCs w:val="28"/>
          <w:u w:val="single"/>
        </w:rPr>
        <w:t>111</w:t>
      </w:r>
    </w:p>
    <w:p w:rsidR="00744316" w:rsidRPr="00B763D3" w:rsidRDefault="00744316" w:rsidP="001B18DD">
      <w:pPr>
        <w:pStyle w:val="32"/>
        <w:framePr w:w="9864" w:h="13246" w:hRule="exact" w:wrap="none" w:vAnchor="page" w:hAnchor="page" w:x="1516" w:y="3466"/>
        <w:shd w:val="clear" w:color="auto" w:fill="auto"/>
        <w:spacing w:before="0" w:line="240" w:lineRule="auto"/>
      </w:pPr>
      <w:r w:rsidRPr="00B763D3">
        <w:t>ІНСТРУКЦІЯ</w:t>
      </w:r>
    </w:p>
    <w:p w:rsidR="00B763D3" w:rsidRDefault="00744316" w:rsidP="001B18DD">
      <w:pPr>
        <w:pStyle w:val="32"/>
        <w:framePr w:w="9864" w:h="13246" w:hRule="exact" w:wrap="none" w:vAnchor="page" w:hAnchor="page" w:x="1516" w:y="3466"/>
        <w:shd w:val="clear" w:color="auto" w:fill="auto"/>
        <w:spacing w:before="0" w:line="240" w:lineRule="auto"/>
        <w:rPr>
          <w:color w:val="auto"/>
        </w:rPr>
      </w:pPr>
      <w:r w:rsidRPr="00B763D3">
        <w:t xml:space="preserve">із впровадження механізму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 </w:t>
      </w:r>
      <w:r w:rsidR="007E0070">
        <w:rPr>
          <w:color w:val="auto"/>
        </w:rPr>
        <w:t>Державній службі з лікарських засобів та контролю за наркотиками у Черкаській області</w:t>
      </w:r>
    </w:p>
    <w:p w:rsidR="007E0070" w:rsidRPr="00B763D3" w:rsidRDefault="007E0070" w:rsidP="001B18DD">
      <w:pPr>
        <w:pStyle w:val="32"/>
        <w:framePr w:w="9864" w:h="13246" w:hRule="exact" w:wrap="none" w:vAnchor="page" w:hAnchor="page" w:x="1516" w:y="3466"/>
        <w:shd w:val="clear" w:color="auto" w:fill="auto"/>
        <w:spacing w:before="0" w:line="240" w:lineRule="auto"/>
      </w:pPr>
    </w:p>
    <w:p w:rsidR="006C091C" w:rsidRPr="00B763D3" w:rsidRDefault="00D8441F" w:rsidP="001B18DD">
      <w:pPr>
        <w:pStyle w:val="32"/>
        <w:framePr w:w="9864" w:h="13246" w:hRule="exact" w:wrap="none" w:vAnchor="page" w:hAnchor="page" w:x="1516" w:y="3466"/>
        <w:shd w:val="clear" w:color="auto" w:fill="auto"/>
        <w:spacing w:before="0" w:after="133" w:line="280" w:lineRule="exact"/>
        <w:ind w:left="3800"/>
        <w:jc w:val="left"/>
      </w:pPr>
      <w:r w:rsidRPr="00B763D3">
        <w:t>1. Загальні положення</w:t>
      </w:r>
      <w:bookmarkEnd w:id="0"/>
    </w:p>
    <w:p w:rsidR="006A2FDC" w:rsidRPr="00B763D3" w:rsidRDefault="00D8441F" w:rsidP="001B18DD">
      <w:pPr>
        <w:pStyle w:val="22"/>
        <w:framePr w:w="9864" w:h="13246" w:hRule="exact" w:wrap="none" w:vAnchor="page" w:hAnchor="page" w:x="1516" w:y="3466"/>
        <w:numPr>
          <w:ilvl w:val="0"/>
          <w:numId w:val="2"/>
        </w:numPr>
        <w:shd w:val="clear" w:color="auto" w:fill="auto"/>
        <w:tabs>
          <w:tab w:val="left" w:pos="1152"/>
        </w:tabs>
        <w:spacing w:before="0" w:after="0" w:line="320" w:lineRule="exact"/>
        <w:ind w:firstLine="620"/>
      </w:pPr>
      <w:r w:rsidRPr="00B763D3">
        <w:t>Ця Інструкція визначає порядок застосування механізму заохочення та формування культури повідомлення про можливі факти корупційних або пов’язаних з корупцією правопорушень,</w:t>
      </w:r>
      <w:r w:rsidR="006A2FDC">
        <w:t xml:space="preserve"> інших порушень Закону України «Про запобігання корупції» </w:t>
      </w:r>
      <w:r w:rsidR="007E0070">
        <w:t xml:space="preserve">в </w:t>
      </w:r>
      <w:r w:rsidR="007E0070">
        <w:rPr>
          <w:color w:val="auto"/>
        </w:rPr>
        <w:t>Державній службі з лікарських засобів та контролю за наркотиками у Черкаській області (далі – Служба)</w:t>
      </w:r>
      <w:r w:rsidR="006A2FDC">
        <w:t>.</w:t>
      </w:r>
    </w:p>
    <w:p w:rsidR="006C091C" w:rsidRPr="00B763D3" w:rsidRDefault="00D8441F" w:rsidP="001B18DD">
      <w:pPr>
        <w:pStyle w:val="22"/>
        <w:framePr w:w="9864" w:h="13246" w:hRule="exact" w:wrap="none" w:vAnchor="page" w:hAnchor="page" w:x="1516" w:y="3466"/>
        <w:numPr>
          <w:ilvl w:val="0"/>
          <w:numId w:val="2"/>
        </w:numPr>
        <w:shd w:val="clear" w:color="auto" w:fill="auto"/>
        <w:tabs>
          <w:tab w:val="left" w:pos="1167"/>
        </w:tabs>
        <w:spacing w:before="0" w:after="0" w:line="320" w:lineRule="exact"/>
        <w:ind w:firstLine="620"/>
      </w:pPr>
      <w:r w:rsidRPr="00B763D3">
        <w:t>У цій Інструкції терміни вживаються в таких значеннях:</w:t>
      </w:r>
    </w:p>
    <w:p w:rsidR="006C091C" w:rsidRPr="00B763D3" w:rsidRDefault="00D8441F" w:rsidP="001B18DD">
      <w:pPr>
        <w:pStyle w:val="22"/>
        <w:framePr w:w="9864" w:h="13246" w:hRule="exact" w:wrap="none" w:vAnchor="page" w:hAnchor="page" w:x="1516" w:y="3466"/>
        <w:shd w:val="clear" w:color="auto" w:fill="auto"/>
        <w:spacing w:before="0" w:after="0" w:line="320" w:lineRule="exact"/>
        <w:ind w:firstLine="620"/>
      </w:pPr>
      <w:r w:rsidRPr="00B763D3">
        <w:t>анонімне повідомлення - повідомлення про можливі факти корупційних або пов’язаних з корупцією правопорушень,</w:t>
      </w:r>
      <w:r w:rsidR="00407F92">
        <w:t xml:space="preserve"> інших порушень Закону України «Про запобігання корупції»</w:t>
      </w:r>
      <w:r w:rsidRPr="00B763D3">
        <w:t xml:space="preserve"> (далі - Закон), здійснене працівником </w:t>
      </w:r>
      <w:r w:rsidR="007E0070">
        <w:t>С</w:t>
      </w:r>
      <w:r w:rsidR="00407F92">
        <w:t xml:space="preserve">лужби </w:t>
      </w:r>
      <w:r w:rsidRPr="00B763D3">
        <w:t>без зазначення авторства відповідно до частини п’ятої статті 53 Закону;</w:t>
      </w:r>
    </w:p>
    <w:p w:rsidR="006C091C" w:rsidRPr="00B763D3" w:rsidRDefault="00D8441F" w:rsidP="001B18DD">
      <w:pPr>
        <w:pStyle w:val="22"/>
        <w:framePr w:w="9864" w:h="13246" w:hRule="exact" w:wrap="none" w:vAnchor="page" w:hAnchor="page" w:x="1516" w:y="3466"/>
        <w:shd w:val="clear" w:color="auto" w:fill="auto"/>
        <w:spacing w:before="0" w:after="0" w:line="320" w:lineRule="exact"/>
        <w:ind w:firstLine="620"/>
      </w:pPr>
      <w:r w:rsidRPr="00B763D3">
        <w:t>повідомлення про корупцію — повідомлення про порушення вимог Закону, яке містить інформацію про корупційне або пов’язане з корупцією правопорушення, інше порушення Закону</w:t>
      </w:r>
      <w:r w:rsidR="001006AA">
        <w:t xml:space="preserve"> особами, визначеними у статті 3</w:t>
      </w:r>
      <w:r w:rsidRPr="00B763D3">
        <w:t xml:space="preserve"> Закону;</w:t>
      </w:r>
    </w:p>
    <w:p w:rsidR="006C091C" w:rsidRPr="00B763D3" w:rsidRDefault="00D8441F" w:rsidP="001B18DD">
      <w:pPr>
        <w:pStyle w:val="22"/>
        <w:framePr w:w="9864" w:h="13246" w:hRule="exact" w:wrap="none" w:vAnchor="page" w:hAnchor="page" w:x="1516" w:y="3466"/>
        <w:shd w:val="clear" w:color="auto" w:fill="auto"/>
        <w:spacing w:before="0" w:after="0" w:line="320" w:lineRule="exact"/>
        <w:ind w:firstLine="620"/>
      </w:pPr>
      <w:r w:rsidRPr="00B763D3">
        <w:t xml:space="preserve">викривач </w:t>
      </w:r>
      <w:r w:rsidR="00407F92" w:rsidRPr="00B763D3">
        <w:t xml:space="preserve">— </w:t>
      </w:r>
      <w:r w:rsidRPr="00B763D3">
        <w:t xml:space="preserve">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іншою особою - працівником </w:t>
      </w:r>
      <w:r w:rsidR="007E0070">
        <w:t>С</w:t>
      </w:r>
      <w:r w:rsidR="00407F92">
        <w:t>лужби</w:t>
      </w:r>
      <w:r w:rsidRPr="00B763D3">
        <w:t>,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6C091C" w:rsidRPr="00B763D3" w:rsidRDefault="00D8441F" w:rsidP="001B18DD">
      <w:pPr>
        <w:pStyle w:val="22"/>
        <w:framePr w:w="9864" w:h="13246" w:hRule="exact" w:wrap="none" w:vAnchor="page" w:hAnchor="page" w:x="1516" w:y="3466"/>
        <w:shd w:val="clear" w:color="auto" w:fill="auto"/>
        <w:spacing w:before="0" w:after="0" w:line="320" w:lineRule="exact"/>
        <w:ind w:firstLine="620"/>
      </w:pPr>
      <w:r w:rsidRPr="00B763D3">
        <w:t>Інші терміни вживаються у значеннях, наведених у Законі.</w:t>
      </w:r>
    </w:p>
    <w:p w:rsidR="006C091C" w:rsidRPr="00B763D3" w:rsidRDefault="007E0070" w:rsidP="001B18DD">
      <w:pPr>
        <w:pStyle w:val="22"/>
        <w:framePr w:w="9864" w:h="13246" w:hRule="exact" w:wrap="none" w:vAnchor="page" w:hAnchor="page" w:x="1516" w:y="3466"/>
        <w:numPr>
          <w:ilvl w:val="0"/>
          <w:numId w:val="2"/>
        </w:numPr>
        <w:shd w:val="clear" w:color="auto" w:fill="auto"/>
        <w:tabs>
          <w:tab w:val="left" w:pos="1152"/>
        </w:tabs>
        <w:spacing w:before="0" w:after="0" w:line="320" w:lineRule="exact"/>
        <w:ind w:firstLine="620"/>
        <w:sectPr w:rsidR="006C091C" w:rsidRPr="00B763D3" w:rsidSect="00773C23">
          <w:pgSz w:w="11900" w:h="16840"/>
          <w:pgMar w:top="357" w:right="357" w:bottom="357" w:left="357" w:header="0" w:footer="6" w:gutter="0"/>
          <w:cols w:space="720"/>
          <w:noEndnote/>
          <w:docGrid w:linePitch="360"/>
        </w:sectPr>
      </w:pPr>
      <w:r w:rsidRPr="001B18DD">
        <w:rPr>
          <w:color w:val="auto"/>
        </w:rPr>
        <w:t>Державна служба з лікарських засобів та контролю за наркотиками у Черкаській області</w:t>
      </w:r>
      <w:r w:rsidR="00407F92" w:rsidRPr="001B18DD">
        <w:rPr>
          <w:color w:val="auto"/>
        </w:rPr>
        <w:t xml:space="preserve"> </w:t>
      </w:r>
      <w:r w:rsidR="00D8441F" w:rsidRPr="001B18DD">
        <w:rPr>
          <w:color w:val="auto"/>
        </w:rPr>
        <w:t xml:space="preserve">в межах </w:t>
      </w:r>
      <w:r w:rsidR="001B18DD" w:rsidRPr="001B18DD">
        <w:rPr>
          <w:color w:val="auto"/>
        </w:rPr>
        <w:t xml:space="preserve">своїх </w:t>
      </w:r>
      <w:r w:rsidR="00D8441F" w:rsidRPr="001B18DD">
        <w:rPr>
          <w:color w:val="auto"/>
        </w:rPr>
        <w:t>повноважень заохочує викривачів та сприяє їм у повідомленні про можливі факти корупційних або пов’язаних з корупцією правопорушень, інших порушень Закону усно та письмово, зокрема через спеціальну телефонну лінію</w:t>
      </w:r>
      <w:r w:rsidRPr="001B18DD">
        <w:rPr>
          <w:color w:val="auto"/>
        </w:rPr>
        <w:t xml:space="preserve"> </w:t>
      </w:r>
      <w:proofErr w:type="spellStart"/>
      <w:r w:rsidRPr="001B18DD">
        <w:rPr>
          <w:color w:val="auto"/>
        </w:rPr>
        <w:t>Держлікслужби</w:t>
      </w:r>
      <w:proofErr w:type="spellEnd"/>
      <w:r w:rsidR="00D8441F" w:rsidRPr="001B18DD">
        <w:rPr>
          <w:color w:val="auto"/>
        </w:rPr>
        <w:t xml:space="preserve">, офіційний веб-сайт </w:t>
      </w:r>
      <w:proofErr w:type="spellStart"/>
      <w:r w:rsidR="0074111B" w:rsidRPr="001B18DD">
        <w:rPr>
          <w:color w:val="auto"/>
        </w:rPr>
        <w:t>Держлікслужби</w:t>
      </w:r>
      <w:proofErr w:type="spellEnd"/>
      <w:r w:rsidR="00D8441F" w:rsidRPr="001B18DD">
        <w:rPr>
          <w:color w:val="auto"/>
        </w:rPr>
        <w:t>, засоб</w:t>
      </w:r>
      <w:r w:rsidR="007D261A">
        <w:rPr>
          <w:color w:val="auto"/>
        </w:rPr>
        <w:t>ами</w:t>
      </w:r>
      <w:r w:rsidR="00D8441F" w:rsidRPr="001B18DD">
        <w:rPr>
          <w:color w:val="auto"/>
        </w:rPr>
        <w:t xml:space="preserve"> електронного зв’язку, шляхом зверненн</w:t>
      </w:r>
      <w:r w:rsidR="001B18DD" w:rsidRPr="001B18DD">
        <w:rPr>
          <w:color w:val="auto"/>
        </w:rPr>
        <w:t>я до засобів масової інформації,</w:t>
      </w:r>
      <w:r w:rsidR="001B18DD">
        <w:rPr>
          <w:color w:val="auto"/>
        </w:rPr>
        <w:t xml:space="preserve"> </w:t>
      </w:r>
      <w:r w:rsidR="00D8441F" w:rsidRPr="001B18DD">
        <w:rPr>
          <w:color w:val="auto"/>
        </w:rPr>
        <w:t>журналістів,</w:t>
      </w:r>
      <w:r w:rsidR="001B18DD">
        <w:rPr>
          <w:color w:val="auto"/>
        </w:rPr>
        <w:t xml:space="preserve"> </w:t>
      </w:r>
      <w:r w:rsidR="00D8441F" w:rsidRPr="001B18DD">
        <w:rPr>
          <w:color w:val="auto"/>
        </w:rPr>
        <w:t>громадських</w:t>
      </w:r>
      <w:r w:rsidR="001B18DD">
        <w:rPr>
          <w:color w:val="auto"/>
        </w:rPr>
        <w:t xml:space="preserve"> </w:t>
      </w:r>
      <w:r w:rsidR="00D8441F" w:rsidRPr="001B18DD">
        <w:rPr>
          <w:color w:val="auto"/>
        </w:rPr>
        <w:t>об’єднань,</w:t>
      </w:r>
      <w:r w:rsidR="001B18DD">
        <w:rPr>
          <w:color w:val="auto"/>
        </w:rPr>
        <w:t xml:space="preserve"> </w:t>
      </w:r>
      <w:r w:rsidR="00D8441F" w:rsidRPr="001B18DD">
        <w:rPr>
          <w:color w:val="auto"/>
        </w:rPr>
        <w:t>професійних</w:t>
      </w:r>
      <w:r w:rsidR="001B18DD">
        <w:rPr>
          <w:color w:val="auto"/>
        </w:rPr>
        <w:t xml:space="preserve"> </w:t>
      </w:r>
      <w:r w:rsidR="00D8441F" w:rsidRPr="001B18DD">
        <w:rPr>
          <w:color w:val="auto"/>
        </w:rPr>
        <w:t>спілок</w:t>
      </w:r>
      <w:r w:rsidR="00D8441F" w:rsidRPr="00B763D3">
        <w:t>.</w:t>
      </w:r>
    </w:p>
    <w:p w:rsidR="006C091C" w:rsidRPr="0050397D" w:rsidRDefault="006C091C" w:rsidP="00B763D3">
      <w:pPr>
        <w:pStyle w:val="a7"/>
        <w:framePr w:wrap="none" w:vAnchor="page" w:hAnchor="page" w:x="6278" w:y="591"/>
        <w:shd w:val="clear" w:color="auto" w:fill="auto"/>
        <w:spacing w:line="240" w:lineRule="exact"/>
      </w:pPr>
    </w:p>
    <w:p w:rsidR="006C091C" w:rsidRPr="00B763D3" w:rsidRDefault="00D8441F" w:rsidP="00B763D3">
      <w:pPr>
        <w:pStyle w:val="32"/>
        <w:framePr w:w="9864" w:h="14000" w:hRule="exact" w:wrap="none" w:vAnchor="page" w:hAnchor="page" w:x="1425" w:y="1153"/>
        <w:shd w:val="clear" w:color="auto" w:fill="auto"/>
        <w:spacing w:before="0" w:after="190" w:line="280" w:lineRule="exact"/>
        <w:ind w:left="2760"/>
        <w:jc w:val="left"/>
      </w:pPr>
      <w:bookmarkStart w:id="2" w:name="bookmark4"/>
      <w:r w:rsidRPr="00B763D3">
        <w:t>2. Права та гарантії захисту викривачів</w:t>
      </w:r>
      <w:bookmarkEnd w:id="2"/>
    </w:p>
    <w:p w:rsidR="006C091C" w:rsidRPr="00B763D3" w:rsidRDefault="00D8441F" w:rsidP="00B763D3">
      <w:pPr>
        <w:pStyle w:val="22"/>
        <w:framePr w:w="9864" w:h="14000" w:hRule="exact" w:wrap="none" w:vAnchor="page" w:hAnchor="page" w:x="1425" w:y="1153"/>
        <w:numPr>
          <w:ilvl w:val="0"/>
          <w:numId w:val="3"/>
        </w:numPr>
        <w:shd w:val="clear" w:color="auto" w:fill="auto"/>
        <w:tabs>
          <w:tab w:val="left" w:pos="1324"/>
        </w:tabs>
        <w:spacing w:before="0" w:after="0" w:line="320" w:lineRule="exact"/>
        <w:ind w:firstLine="780"/>
      </w:pPr>
      <w:r w:rsidRPr="00B763D3">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rsidR="006C091C" w:rsidRPr="00B763D3" w:rsidRDefault="00D8441F" w:rsidP="00B763D3">
      <w:pPr>
        <w:pStyle w:val="22"/>
        <w:framePr w:w="9864" w:h="14000" w:hRule="exact" w:wrap="none" w:vAnchor="page" w:hAnchor="page" w:x="1425" w:y="1153"/>
        <w:numPr>
          <w:ilvl w:val="0"/>
          <w:numId w:val="3"/>
        </w:numPr>
        <w:shd w:val="clear" w:color="auto" w:fill="auto"/>
        <w:tabs>
          <w:tab w:val="left" w:pos="1382"/>
        </w:tabs>
        <w:spacing w:before="0" w:after="0" w:line="320" w:lineRule="exact"/>
        <w:ind w:firstLine="780"/>
      </w:pPr>
      <w:r w:rsidRPr="00B763D3">
        <w:t>Викривач має право:</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75"/>
        </w:tabs>
        <w:spacing w:before="0" w:after="0" w:line="320" w:lineRule="exact"/>
        <w:ind w:firstLine="780"/>
      </w:pPr>
      <w:r w:rsidRPr="00B763D3">
        <w:t>бути повідомленим про свої права та обов’язки, передбачені Законом;</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96"/>
        </w:tabs>
        <w:spacing w:before="0" w:after="0" w:line="320" w:lineRule="exact"/>
        <w:ind w:firstLine="780"/>
      </w:pPr>
      <w:r w:rsidRPr="00B763D3">
        <w:t>подавати докази на підтвердження своєї заяви;</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46"/>
        </w:tabs>
        <w:spacing w:before="0" w:after="0" w:line="320" w:lineRule="exact"/>
        <w:ind w:firstLine="780"/>
      </w:pPr>
      <w:r w:rsidRPr="00B763D3">
        <w:t xml:space="preserve">отримувати від </w:t>
      </w:r>
      <w:r w:rsidR="007E0070">
        <w:t>С</w:t>
      </w:r>
      <w:r w:rsidR="00104700">
        <w:t>лужби</w:t>
      </w:r>
      <w:r w:rsidR="00104700" w:rsidRPr="00B763D3">
        <w:t xml:space="preserve"> </w:t>
      </w:r>
      <w:r w:rsidRPr="00B763D3">
        <w:t>підтвердження прийняття та реєстрації повідомлення про корупцію, яке він подав;</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96"/>
        </w:tabs>
        <w:spacing w:before="0" w:after="0" w:line="320" w:lineRule="exact"/>
        <w:ind w:firstLine="780"/>
      </w:pPr>
      <w:r w:rsidRPr="00B763D3">
        <w:t>давати пояснення, свідчення або відмовитися їх давати;</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96"/>
        </w:tabs>
        <w:spacing w:before="0" w:after="0" w:line="320" w:lineRule="exact"/>
        <w:ind w:firstLine="780"/>
      </w:pPr>
      <w:r w:rsidRPr="00B763D3">
        <w:t>на безоплатну правову допомогу у зв’язку із захистом прав викривача;</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96"/>
        </w:tabs>
        <w:spacing w:before="0" w:after="0" w:line="320" w:lineRule="exact"/>
        <w:ind w:firstLine="780"/>
      </w:pPr>
      <w:r w:rsidRPr="00B763D3">
        <w:t>на конфіденційність;</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51"/>
        </w:tabs>
        <w:spacing w:before="0" w:after="0" w:line="320" w:lineRule="exact"/>
        <w:ind w:firstLine="780"/>
      </w:pPr>
      <w:r w:rsidRPr="00B763D3">
        <w:t>повідомляти про можливі факти корупційних або пов’язаних з корупцією правопорушень, інших порушень Закону без зазначення відомостей про себе (анонімно);</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51"/>
        </w:tabs>
        <w:spacing w:before="0" w:after="0" w:line="320" w:lineRule="exact"/>
        <w:ind w:firstLine="780"/>
      </w:pPr>
      <w:r w:rsidRPr="00B763D3">
        <w:t>у разі загрози життю і здоров’ю — на забезпечення безпеки щодо себе та близьких осіб, майна та житла відповідно до Закону або на відмову від таких заходів;</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46"/>
        </w:tabs>
        <w:spacing w:before="0" w:after="0" w:line="320" w:lineRule="exact"/>
        <w:ind w:firstLine="780"/>
      </w:pPr>
      <w:r w:rsidRPr="00B763D3">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312"/>
        </w:tabs>
        <w:spacing w:before="0" w:after="0" w:line="320" w:lineRule="exact"/>
        <w:ind w:firstLine="780"/>
      </w:pPr>
      <w:r w:rsidRPr="00B763D3">
        <w:t>на винагороду у визначених законодавством випадках;</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312"/>
        </w:tabs>
        <w:spacing w:before="0" w:after="0" w:line="320" w:lineRule="exact"/>
        <w:ind w:firstLine="780"/>
      </w:pPr>
      <w:r w:rsidRPr="00B763D3">
        <w:t>на отримання психологічної допомоги;</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382"/>
        </w:tabs>
        <w:spacing w:before="0" w:after="0" w:line="320" w:lineRule="exact"/>
        <w:ind w:firstLine="780"/>
      </w:pPr>
      <w:r w:rsidRPr="00B763D3">
        <w:t>на звільнення від юридичної відповідальності у визначених законодавством випадках;</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288"/>
        </w:tabs>
        <w:spacing w:before="0" w:after="0" w:line="320" w:lineRule="exact"/>
        <w:ind w:firstLine="780"/>
      </w:pPr>
      <w:r w:rsidRPr="00B763D3">
        <w:t>отримувати інформацію про стан та результати розгляду, перевірки та/або розслідування за фактом повідомлення ним інформації.</w:t>
      </w:r>
    </w:p>
    <w:p w:rsidR="006C091C" w:rsidRPr="00B763D3" w:rsidRDefault="00D8441F" w:rsidP="00B763D3">
      <w:pPr>
        <w:pStyle w:val="22"/>
        <w:framePr w:w="9864" w:h="14000" w:hRule="exact" w:wrap="none" w:vAnchor="page" w:hAnchor="page" w:x="1425" w:y="1153"/>
        <w:numPr>
          <w:ilvl w:val="0"/>
          <w:numId w:val="3"/>
        </w:numPr>
        <w:shd w:val="clear" w:color="auto" w:fill="auto"/>
        <w:tabs>
          <w:tab w:val="left" w:pos="1316"/>
        </w:tabs>
        <w:spacing w:before="0" w:after="0" w:line="320" w:lineRule="exact"/>
        <w:ind w:firstLine="780"/>
      </w:pPr>
      <w:r w:rsidRPr="00B763D3">
        <w:t>Права та гарантії захисту викривачів поширюються на близьких осіб викривача.</w:t>
      </w:r>
    </w:p>
    <w:p w:rsidR="00E204FB" w:rsidRDefault="00D8441F" w:rsidP="00E204FB">
      <w:pPr>
        <w:pStyle w:val="22"/>
        <w:framePr w:w="9864" w:h="14000" w:hRule="exact" w:wrap="none" w:vAnchor="page" w:hAnchor="page" w:x="1425" w:y="1153"/>
        <w:numPr>
          <w:ilvl w:val="0"/>
          <w:numId w:val="3"/>
        </w:numPr>
        <w:shd w:val="clear" w:color="auto" w:fill="auto"/>
        <w:tabs>
          <w:tab w:val="left" w:pos="1382"/>
        </w:tabs>
        <w:spacing w:before="0" w:after="332" w:line="320" w:lineRule="exact"/>
        <w:ind w:firstLine="780"/>
      </w:pPr>
      <w:r w:rsidRPr="00B763D3">
        <w:t xml:space="preserve">Викривач може звернутися за роз’ясненням своїх прав до </w:t>
      </w:r>
      <w:r w:rsidR="00461DB5">
        <w:t xml:space="preserve">уповноваженої особи </w:t>
      </w:r>
      <w:r w:rsidRPr="00B763D3">
        <w:t>з питань запобігання та виявлення корупції</w:t>
      </w:r>
      <w:r w:rsidR="00461DB5" w:rsidRPr="00461DB5">
        <w:t xml:space="preserve"> </w:t>
      </w:r>
      <w:r w:rsidR="0038389B">
        <w:t>С</w:t>
      </w:r>
      <w:r w:rsidR="00461DB5">
        <w:t>лужби</w:t>
      </w:r>
      <w:r w:rsidRPr="00B763D3">
        <w:t xml:space="preserve"> </w:t>
      </w:r>
      <w:r w:rsidR="00461DB5">
        <w:t>(далі - уповноважена особа</w:t>
      </w:r>
      <w:r w:rsidRPr="00B763D3">
        <w:t>).</w:t>
      </w:r>
      <w:bookmarkStart w:id="3" w:name="bookmark5"/>
    </w:p>
    <w:p w:rsidR="006C091C" w:rsidRPr="0014150A" w:rsidRDefault="00E204FB" w:rsidP="0014150A">
      <w:pPr>
        <w:pStyle w:val="22"/>
        <w:framePr w:w="9864" w:h="14000" w:hRule="exact" w:wrap="none" w:vAnchor="page" w:hAnchor="page" w:x="1425" w:y="1153"/>
        <w:shd w:val="clear" w:color="auto" w:fill="auto"/>
        <w:tabs>
          <w:tab w:val="left" w:pos="1382"/>
        </w:tabs>
        <w:spacing w:before="0" w:after="332" w:line="320" w:lineRule="exact"/>
        <w:jc w:val="center"/>
        <w:rPr>
          <w:b/>
        </w:rPr>
      </w:pPr>
      <w:r w:rsidRPr="0014150A">
        <w:rPr>
          <w:b/>
        </w:rPr>
        <w:t xml:space="preserve">3. </w:t>
      </w:r>
      <w:r w:rsidR="00D8441F" w:rsidRPr="0014150A">
        <w:rPr>
          <w:b/>
        </w:rPr>
        <w:t>Захист трудових прав викривача</w:t>
      </w:r>
      <w:bookmarkEnd w:id="3"/>
    </w:p>
    <w:p w:rsidR="006C091C" w:rsidRPr="00B763D3" w:rsidRDefault="00D1134B" w:rsidP="00954E33">
      <w:pPr>
        <w:pStyle w:val="22"/>
        <w:framePr w:w="9864" w:h="14000" w:hRule="exact" w:wrap="none" w:vAnchor="page" w:hAnchor="page" w:x="1425" w:y="1153"/>
        <w:numPr>
          <w:ilvl w:val="1"/>
          <w:numId w:val="6"/>
        </w:numPr>
        <w:shd w:val="clear" w:color="auto" w:fill="auto"/>
        <w:tabs>
          <w:tab w:val="left" w:pos="1172"/>
        </w:tabs>
        <w:spacing w:before="0" w:after="0" w:line="320" w:lineRule="exact"/>
        <w:ind w:left="0" w:firstLine="709"/>
      </w:pPr>
      <w:r>
        <w:t xml:space="preserve">  </w:t>
      </w:r>
      <w:r w:rsidR="00D8441F" w:rsidRPr="00B763D3">
        <w:t>Викривачу, його близьким особам не мо</w:t>
      </w:r>
      <w:r w:rsidR="008B1A21">
        <w:t>же бути відмовлено у прийнятті н</w:t>
      </w:r>
      <w:r w:rsidR="00D8441F" w:rsidRPr="00B763D3">
        <w:t>а роботу, їх не може бути звільнено чи примушено до звільнення, притягнуто до дисциплінарної відповідальності чи під</w:t>
      </w:r>
      <w:r w:rsidR="0097193D">
        <w:t xml:space="preserve">дано з боку </w:t>
      </w:r>
      <w:r w:rsidR="0038389B">
        <w:t>начальника С</w:t>
      </w:r>
      <w:r w:rsidR="0097193D">
        <w:t>лужби</w:t>
      </w:r>
      <w:r w:rsidR="00D8441F" w:rsidRPr="00B763D3">
        <w:t xml:space="preserve"> або безпосереднього керівника іншим негативним заходам впливу (переведення, оцінювання, зміна умов праці, відмова у призначенні на вишу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Закону.</w:t>
      </w:r>
    </w:p>
    <w:p w:rsidR="006C091C" w:rsidRPr="00B763D3" w:rsidRDefault="006C091C" w:rsidP="00B763D3">
      <w:pPr>
        <w:rPr>
          <w:rFonts w:ascii="Times New Roman" w:hAnsi="Times New Roman" w:cs="Times New Roman"/>
          <w:sz w:val="28"/>
          <w:szCs w:val="28"/>
        </w:rPr>
        <w:sectPr w:rsidR="006C091C" w:rsidRPr="00B763D3">
          <w:pgSz w:w="11900" w:h="16840"/>
          <w:pgMar w:top="360" w:right="360" w:bottom="360" w:left="360" w:header="0" w:footer="3" w:gutter="0"/>
          <w:cols w:space="720"/>
          <w:noEndnote/>
          <w:docGrid w:linePitch="360"/>
        </w:sectPr>
      </w:pPr>
    </w:p>
    <w:p w:rsidR="006C091C" w:rsidRPr="0050397D" w:rsidRDefault="0050397D" w:rsidP="00B763D3">
      <w:pPr>
        <w:pStyle w:val="60"/>
        <w:framePr w:w="9864" w:h="338" w:hRule="exact" w:wrap="none" w:vAnchor="page" w:hAnchor="page" w:x="1370" w:y="567"/>
        <w:shd w:val="clear" w:color="auto" w:fill="auto"/>
        <w:spacing w:after="0" w:line="280" w:lineRule="exact"/>
        <w:rPr>
          <w:rFonts w:ascii="Times New Roman" w:hAnsi="Times New Roman" w:cs="Times New Roman"/>
          <w:sz w:val="24"/>
          <w:szCs w:val="24"/>
        </w:rPr>
      </w:pPr>
      <w:r w:rsidRPr="0050397D">
        <w:rPr>
          <w:rFonts w:ascii="Times New Roman" w:hAnsi="Times New Roman" w:cs="Times New Roman"/>
          <w:sz w:val="24"/>
          <w:szCs w:val="24"/>
        </w:rPr>
        <w:lastRenderedPageBreak/>
        <w:t>3</w:t>
      </w:r>
    </w:p>
    <w:p w:rsidR="00954E33" w:rsidRDefault="00D8441F" w:rsidP="0090332E">
      <w:pPr>
        <w:pStyle w:val="22"/>
        <w:framePr w:w="9864" w:h="13580" w:hRule="exact" w:wrap="none" w:vAnchor="page" w:hAnchor="page" w:x="1370" w:y="1446"/>
        <w:shd w:val="clear" w:color="auto" w:fill="auto"/>
        <w:spacing w:before="0" w:after="0" w:line="320" w:lineRule="exact"/>
        <w:ind w:firstLine="620"/>
      </w:pPr>
      <w:r w:rsidRPr="00B763D3">
        <w:t xml:space="preserve">До негативних заходів впливу також належать формально правомірні рішення і дії </w:t>
      </w:r>
      <w:r w:rsidR="0038389B">
        <w:t>начальника С</w:t>
      </w:r>
      <w:r w:rsidR="0097193D">
        <w:rPr>
          <w:rFonts w:hint="eastAsia"/>
        </w:rPr>
        <w:t xml:space="preserve">лужби </w:t>
      </w:r>
      <w:r w:rsidRPr="00B763D3">
        <w:t xml:space="preserve">або безпосереднього керівника, які носять вибірковий характер, зокрема, не застосовувались до інших працівників </w:t>
      </w:r>
      <w:r w:rsidR="0038389B">
        <w:t>С</w:t>
      </w:r>
      <w:r w:rsidR="008B1A21">
        <w:t>лужби</w:t>
      </w:r>
      <w:r w:rsidR="008B1A21" w:rsidRPr="00B763D3">
        <w:t xml:space="preserve"> </w:t>
      </w:r>
      <w:r w:rsidRPr="00B763D3">
        <w:t>у подібних ситуаціях раніше.</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У разі відсторонення працівника, який є викривачем, від виконання трудових обов’язків не з його вини оплата праці на період його відсторонення здійснюється в</w:t>
      </w:r>
      <w:r w:rsidR="001006AA">
        <w:t xml:space="preserve"> розмірі середньої заробітної пл</w:t>
      </w:r>
      <w:r w:rsidRPr="00B763D3">
        <w:t>ати за останній рік</w:t>
      </w:r>
      <w:r w:rsidR="008B1A21">
        <w:t>.</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Викривачу, його близьким особам не може бути відмовлено в укладенні чи продовженні трудового договору (контракту), наданні відповідних послуг у зв’язку з повідомленням про можливі факти корупційних або пов’язаних з корупцією правопорушень, інших порушень Закону. Забороняється створювати перешкоди викривачу, його близьким особам у подальшому здійсненні ними їхньої трудової, професійної, господарської, громадської, наукової або іншої діяльності, проходженні ними служби чи навчання, а також вживати до них будь-яких дискримінаційних заходів у зв’язку з повідомленням про можливі факти корупційних або пов’язаних з корупцією правопорушень, інших порушень Закону.</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Викривачу, його близьким особам, права яких порушено всупереч положенням пунктів 3.1-3.3 цього розділу, гарантується поновлення їхніх порушених прав.</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 xml:space="preserve">Викривач, його близькі особи, переведені на іншу постійну </w:t>
      </w:r>
      <w:proofErr w:type="spellStart"/>
      <w:r w:rsidRPr="00B763D3">
        <w:t>нижчеоплачувану</w:t>
      </w:r>
      <w:proofErr w:type="spellEnd"/>
      <w:r w:rsidRPr="00B763D3">
        <w:t xml:space="preserve"> роботу (посаду) у зв’язку з повідомлення про можливі факти корупційних або пов’язаних з корупцією правопорушень, ін</w:t>
      </w:r>
      <w:r w:rsidRPr="006A27B6">
        <w:rPr>
          <w:rStyle w:val="23"/>
          <w:u w:val="none"/>
        </w:rPr>
        <w:t>ших</w:t>
      </w:r>
      <w:r w:rsidRPr="00B763D3">
        <w:t xml:space="preserve"> порушень Закону, підлягають негайному поновленню на попередній роботі (посаді), а також їм виплачується різниця в заробітку за час виконання </w:t>
      </w:r>
      <w:proofErr w:type="spellStart"/>
      <w:r w:rsidRPr="00B763D3">
        <w:t>нижчеоплачуваної</w:t>
      </w:r>
      <w:proofErr w:type="spellEnd"/>
      <w:r w:rsidRPr="00B763D3">
        <w:t xml:space="preserve">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p>
    <w:p w:rsidR="00CE0287" w:rsidRPr="004A0BD5"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За наявності підстав для поновлення на роботі викривача, звільненого у зв’язку із здійсненим ним, його близькою особою повідомлення про можливі факти корупційних або пов’язаних з корупцією правопорушень, інших порушень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w:t>
      </w:r>
      <w:r w:rsidR="006A27B6">
        <w:rPr>
          <w:rStyle w:val="295pt"/>
          <w:sz w:val="28"/>
          <w:szCs w:val="28"/>
        </w:rPr>
        <w:t>чного</w:t>
      </w:r>
      <w:r w:rsidRPr="00954E33">
        <w:rPr>
          <w:rStyle w:val="295pt"/>
          <w:sz w:val="28"/>
          <w:szCs w:val="28"/>
        </w:rPr>
        <w:t xml:space="preserve"> </w:t>
      </w:r>
      <w:r w:rsidRPr="00B763D3">
        <w:t>середнього заробітку.</w:t>
      </w:r>
    </w:p>
    <w:p w:rsidR="006C091C" w:rsidRPr="00CE0287" w:rsidRDefault="00CE0287" w:rsidP="00CE0287">
      <w:pPr>
        <w:tabs>
          <w:tab w:val="left" w:pos="4891"/>
        </w:tabs>
        <w:rPr>
          <w:rFonts w:ascii="Times New Roman" w:hAnsi="Times New Roman" w:cs="Times New Roman"/>
          <w:sz w:val="28"/>
          <w:szCs w:val="28"/>
        </w:rPr>
        <w:sectPr w:rsidR="006C091C" w:rsidRPr="00CE0287">
          <w:pgSz w:w="11900" w:h="16840"/>
          <w:pgMar w:top="360" w:right="360" w:bottom="360" w:left="360" w:header="0" w:footer="3" w:gutter="0"/>
          <w:cols w:space="720"/>
          <w:noEndnote/>
          <w:docGrid w:linePitch="360"/>
        </w:sectPr>
      </w:pPr>
      <w:r>
        <w:rPr>
          <w:rFonts w:ascii="Times New Roman" w:hAnsi="Times New Roman" w:cs="Times New Roman"/>
          <w:sz w:val="28"/>
          <w:szCs w:val="28"/>
        </w:rPr>
        <w:tab/>
      </w:r>
    </w:p>
    <w:p w:rsidR="006C091C" w:rsidRPr="00095A6D" w:rsidRDefault="00D8441F" w:rsidP="00B763D3">
      <w:pPr>
        <w:pStyle w:val="a7"/>
        <w:framePr w:wrap="none" w:vAnchor="page" w:hAnchor="page" w:x="6227" w:y="617"/>
        <w:shd w:val="clear" w:color="auto" w:fill="auto"/>
        <w:spacing w:line="240" w:lineRule="exact"/>
      </w:pPr>
      <w:r w:rsidRPr="00095A6D">
        <w:lastRenderedPageBreak/>
        <w:t>4</w:t>
      </w:r>
    </w:p>
    <w:p w:rsidR="009B69B3" w:rsidRPr="009C7D98" w:rsidRDefault="006F49CC" w:rsidP="009C7D98">
      <w:pPr>
        <w:pStyle w:val="32"/>
        <w:framePr w:w="9878" w:h="13864" w:hRule="exact" w:wrap="none" w:vAnchor="page" w:hAnchor="page" w:x="1367" w:y="1175"/>
        <w:numPr>
          <w:ilvl w:val="0"/>
          <w:numId w:val="6"/>
        </w:numPr>
        <w:shd w:val="clear" w:color="auto" w:fill="auto"/>
        <w:tabs>
          <w:tab w:val="left" w:pos="962"/>
        </w:tabs>
        <w:spacing w:before="0" w:line="240" w:lineRule="auto"/>
        <w:ind w:left="0"/>
        <w:rPr>
          <w:color w:val="FFFFFF" w:themeColor="background1"/>
        </w:rPr>
      </w:pPr>
      <w:bookmarkStart w:id="4" w:name="bookmark6"/>
      <w:r w:rsidRPr="009B69B3">
        <w:rPr>
          <w:color w:val="FFFFFF" w:themeColor="background1"/>
        </w:rPr>
        <w:t>4</w:t>
      </w:r>
      <w:bookmarkEnd w:id="4"/>
      <w:r w:rsidR="009B69B3">
        <w:t>4. Право ви</w:t>
      </w:r>
      <w:r w:rsidR="00356433">
        <w:t>кривача на конфіденційність, ан</w:t>
      </w:r>
      <w:r w:rsidR="009B69B3">
        <w:t>онімність та отримання інформації</w:t>
      </w:r>
    </w:p>
    <w:p w:rsidR="009B69B3" w:rsidRPr="00B763D3" w:rsidRDefault="009B69B3" w:rsidP="00BC196C">
      <w:pPr>
        <w:pStyle w:val="32"/>
        <w:framePr w:w="9878" w:h="13864" w:hRule="exact" w:wrap="none" w:vAnchor="page" w:hAnchor="page" w:x="1367" w:y="1175"/>
        <w:shd w:val="clear" w:color="auto" w:fill="auto"/>
        <w:spacing w:before="0" w:line="240" w:lineRule="auto"/>
      </w:pP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 xml:space="preserve">Посадовим особам </w:t>
      </w:r>
      <w:r w:rsidR="00C55664">
        <w:t>С</w:t>
      </w:r>
      <w:r w:rsidR="009C7D98">
        <w:t>лужби</w:t>
      </w:r>
      <w:r w:rsidR="009C7D98" w:rsidRPr="00B763D3">
        <w:t xml:space="preserve"> </w:t>
      </w:r>
      <w:r w:rsidRPr="00B763D3">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фактів, а також особам, дій або бездіяльності яких стосуються повідомлені факти, крім випадків, установлених законодавством.</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Якщо законодавством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339"/>
        </w:tabs>
        <w:spacing w:before="0" w:after="0" w:line="320" w:lineRule="exact"/>
        <w:ind w:left="0" w:firstLine="709"/>
      </w:pPr>
      <w:r w:rsidRPr="00B763D3">
        <w:t>За незаконне розкриття відомостей про викривача настає відповідальність, передбачена законодавством.</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Викривач має право отримувати інформацію про стан і результати розгляду, перевірки та/або розслідування у зв’язку зі здійсненим ним повідомленням про можливі факти корупційних або пов’язаних з корупцією правопорушень, інших порушень Закону.</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332" w:line="320" w:lineRule="exact"/>
        <w:ind w:left="0" w:firstLine="709"/>
      </w:pPr>
      <w:r w:rsidRPr="00B763D3">
        <w:t xml:space="preserve">Інформація про стан та результати розгляду, перевірки та/або розслідування надається викривачу за його заявою посадовою особою </w:t>
      </w:r>
      <w:r w:rsidR="00C55664">
        <w:t>С</w:t>
      </w:r>
      <w:r w:rsidR="009C7D98">
        <w:t>лужби</w:t>
      </w:r>
      <w:r w:rsidRPr="00B763D3">
        <w:t>, відповідальною за розгляд, проведення перевірки та/або розслідування у зв’язку зі здійсненим викривачем повідомленням про можливі факти корупційних або пов’язаних з корупцією правопорушень, інших порушень Закону, не пізніше п’яти днів після отримання заяви, а також за кінцевими результатами розгляду, перевірки та/або розслідування.</w:t>
      </w:r>
    </w:p>
    <w:p w:rsidR="006C091C" w:rsidRPr="00B763D3" w:rsidRDefault="00D8441F" w:rsidP="00BB3898">
      <w:pPr>
        <w:pStyle w:val="32"/>
        <w:framePr w:w="9878" w:h="13864" w:hRule="exact" w:wrap="none" w:vAnchor="page" w:hAnchor="page" w:x="1367" w:y="1175"/>
        <w:numPr>
          <w:ilvl w:val="0"/>
          <w:numId w:val="6"/>
        </w:numPr>
        <w:shd w:val="clear" w:color="auto" w:fill="auto"/>
        <w:tabs>
          <w:tab w:val="left" w:pos="2214"/>
        </w:tabs>
        <w:spacing w:before="0" w:after="302" w:line="280" w:lineRule="exact"/>
      </w:pPr>
      <w:bookmarkStart w:id="5" w:name="bookmark8"/>
      <w:r w:rsidRPr="00B763D3">
        <w:t>Право викривача на винагороду, інше заохочення</w:t>
      </w:r>
      <w:bookmarkEnd w:id="5"/>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 xml:space="preserve">Право на винагороду має викривач, який повідомив про вчинений працівником </w:t>
      </w:r>
      <w:r w:rsidR="00C55664">
        <w:t>С</w:t>
      </w:r>
      <w:r w:rsidR="009C7D98">
        <w:t>лужби</w:t>
      </w:r>
      <w:r w:rsidRPr="00B763D3">
        <w:t xml:space="preserve">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чинним законодавством, на час вчинення злочину.</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rsidR="006C091C" w:rsidRPr="00B763D3" w:rsidRDefault="006C091C" w:rsidP="00782E13">
      <w:pPr>
        <w:ind w:firstLine="709"/>
        <w:rPr>
          <w:rFonts w:ascii="Times New Roman" w:hAnsi="Times New Roman" w:cs="Times New Roman"/>
          <w:sz w:val="28"/>
          <w:szCs w:val="28"/>
        </w:rPr>
        <w:sectPr w:rsidR="006C091C" w:rsidRPr="00B763D3">
          <w:pgSz w:w="11900" w:h="16840"/>
          <w:pgMar w:top="360" w:right="360" w:bottom="360" w:left="360" w:header="0" w:footer="3" w:gutter="0"/>
          <w:cols w:space="720"/>
          <w:noEndnote/>
          <w:docGrid w:linePitch="360"/>
        </w:sectPr>
      </w:pPr>
    </w:p>
    <w:p w:rsidR="006C091C" w:rsidRPr="00B763D3" w:rsidRDefault="00D8441F" w:rsidP="00782E13">
      <w:pPr>
        <w:pStyle w:val="a7"/>
        <w:framePr w:wrap="none" w:vAnchor="page" w:hAnchor="page" w:x="6241" w:y="617"/>
        <w:shd w:val="clear" w:color="auto" w:fill="auto"/>
        <w:spacing w:line="240" w:lineRule="exact"/>
        <w:ind w:firstLine="709"/>
        <w:rPr>
          <w:sz w:val="28"/>
          <w:szCs w:val="28"/>
        </w:rPr>
      </w:pPr>
      <w:r w:rsidRPr="00B763D3">
        <w:rPr>
          <w:sz w:val="28"/>
          <w:szCs w:val="28"/>
        </w:rPr>
        <w:lastRenderedPageBreak/>
        <w:t>5</w:t>
      </w:r>
    </w:p>
    <w:p w:rsid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E06791" w:rsidRPr="00B763D3" w:rsidRDefault="00E06791" w:rsidP="00E06791">
      <w:pPr>
        <w:pStyle w:val="22"/>
        <w:framePr w:w="9878" w:h="8356" w:hRule="exact" w:wrap="none" w:vAnchor="page" w:hAnchor="page" w:x="1501" w:y="1051"/>
        <w:numPr>
          <w:ilvl w:val="1"/>
          <w:numId w:val="6"/>
        </w:numPr>
        <w:shd w:val="clear" w:color="auto" w:fill="auto"/>
        <w:tabs>
          <w:tab w:val="left" w:pos="1217"/>
        </w:tabs>
        <w:spacing w:before="0" w:after="0" w:line="320" w:lineRule="exact"/>
        <w:ind w:left="0" w:firstLine="709"/>
      </w:pPr>
      <w:r w:rsidRPr="00B763D3">
        <w:t>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E06791" w:rsidRDefault="00E06791" w:rsidP="00E06791">
      <w:pPr>
        <w:pStyle w:val="22"/>
        <w:framePr w:w="9878" w:h="8356" w:hRule="exact" w:wrap="none" w:vAnchor="page" w:hAnchor="page" w:x="1501" w:y="1051"/>
        <w:numPr>
          <w:ilvl w:val="1"/>
          <w:numId w:val="6"/>
        </w:numPr>
        <w:shd w:val="clear" w:color="auto" w:fill="auto"/>
        <w:tabs>
          <w:tab w:val="left" w:pos="1217"/>
        </w:tabs>
        <w:spacing w:before="0" w:after="0" w:line="320" w:lineRule="exact"/>
        <w:ind w:left="0" w:firstLine="709"/>
      </w:pPr>
      <w:r w:rsidRPr="00B763D3">
        <w:t>Винагорода виплачується викривачу в розмірах та порядку</w:t>
      </w:r>
      <w:r>
        <w:t>, встановлених Законом України «Про запобігання корупції»</w:t>
      </w:r>
      <w:r w:rsidRPr="00B763D3">
        <w:t>.</w:t>
      </w:r>
    </w:p>
    <w:p w:rsidR="00E06791" w:rsidRPr="00B763D3" w:rsidRDefault="00E06791" w:rsidP="00E06791">
      <w:pPr>
        <w:pStyle w:val="22"/>
        <w:framePr w:w="9878" w:h="8356" w:hRule="exact" w:wrap="none" w:vAnchor="page" w:hAnchor="page" w:x="1501" w:y="1051"/>
        <w:shd w:val="clear" w:color="auto" w:fill="auto"/>
        <w:tabs>
          <w:tab w:val="left" w:pos="1217"/>
        </w:tabs>
        <w:spacing w:before="0" w:after="0" w:line="320" w:lineRule="exact"/>
        <w:ind w:left="709"/>
      </w:pPr>
    </w:p>
    <w:p w:rsidR="00E06791" w:rsidRPr="00CF6535" w:rsidRDefault="00E06791" w:rsidP="00E06791">
      <w:pPr>
        <w:pStyle w:val="22"/>
        <w:framePr w:w="9878" w:h="8356" w:hRule="exact" w:wrap="none" w:vAnchor="page" w:hAnchor="page" w:x="1501" w:y="1051"/>
        <w:shd w:val="clear" w:color="auto" w:fill="auto"/>
        <w:tabs>
          <w:tab w:val="left" w:pos="1217"/>
        </w:tabs>
        <w:spacing w:before="0" w:after="360" w:line="320" w:lineRule="exact"/>
        <w:jc w:val="center"/>
        <w:rPr>
          <w:b/>
        </w:rPr>
      </w:pPr>
      <w:bookmarkStart w:id="6" w:name="bookmark9"/>
      <w:r w:rsidRPr="00CF6535">
        <w:rPr>
          <w:b/>
        </w:rPr>
        <w:t>6. Повноваження уповноваженої особи щодо формування культури повідомлення про можливі факти корупційних або пов’язаних</w:t>
      </w:r>
      <w:bookmarkStart w:id="7" w:name="bookmark10"/>
      <w:bookmarkEnd w:id="6"/>
      <w:r w:rsidRPr="00CF6535">
        <w:rPr>
          <w:b/>
        </w:rPr>
        <w:t xml:space="preserve"> </w:t>
      </w:r>
      <w:r>
        <w:rPr>
          <w:b/>
        </w:rPr>
        <w:t xml:space="preserve">                                </w:t>
      </w:r>
      <w:r w:rsidRPr="00CF6535">
        <w:rPr>
          <w:b/>
        </w:rPr>
        <w:t>з корупцією правопорушень</w:t>
      </w:r>
      <w:bookmarkEnd w:id="7"/>
    </w:p>
    <w:p w:rsidR="00E06791" w:rsidRPr="00B763D3" w:rsidRDefault="00E06791" w:rsidP="00E06791">
      <w:pPr>
        <w:pStyle w:val="22"/>
        <w:framePr w:w="9878" w:h="8356" w:hRule="exact" w:wrap="none" w:vAnchor="page" w:hAnchor="page" w:x="1501" w:y="1051"/>
        <w:shd w:val="clear" w:color="auto" w:fill="auto"/>
        <w:spacing w:before="0" w:after="0" w:line="320" w:lineRule="exact"/>
        <w:ind w:firstLine="620"/>
      </w:pPr>
      <w:r>
        <w:t>Уповноважена особа</w:t>
      </w:r>
      <w:r w:rsidRPr="00B763D3">
        <w:t>:</w:t>
      </w:r>
    </w:p>
    <w:p w:rsidR="00E06791" w:rsidRPr="00B763D3" w:rsidRDefault="00E06791" w:rsidP="00E06791">
      <w:pPr>
        <w:pStyle w:val="22"/>
        <w:framePr w:w="9878" w:h="8356" w:hRule="exact" w:wrap="none" w:vAnchor="page" w:hAnchor="page" w:x="1501" w:y="1051"/>
        <w:numPr>
          <w:ilvl w:val="0"/>
          <w:numId w:val="5"/>
        </w:numPr>
        <w:shd w:val="clear" w:color="auto" w:fill="auto"/>
        <w:tabs>
          <w:tab w:val="left" w:pos="946"/>
        </w:tabs>
        <w:spacing w:before="0" w:after="0" w:line="320" w:lineRule="exact"/>
        <w:ind w:firstLine="620"/>
      </w:pPr>
      <w:r w:rsidRPr="00B763D3">
        <w:t>співпрацює з викривачами, забезпечує дотримання їхніх прав та гарантій захисту, передбачених Законом;</w:t>
      </w:r>
    </w:p>
    <w:p w:rsidR="00E06791" w:rsidRPr="00B763D3" w:rsidRDefault="00E06791" w:rsidP="00E06791">
      <w:pPr>
        <w:pStyle w:val="22"/>
        <w:framePr w:w="9878" w:h="8356" w:hRule="exact" w:wrap="none" w:vAnchor="page" w:hAnchor="page" w:x="1501" w:y="1051"/>
        <w:numPr>
          <w:ilvl w:val="0"/>
          <w:numId w:val="5"/>
        </w:numPr>
        <w:shd w:val="clear" w:color="auto" w:fill="auto"/>
        <w:tabs>
          <w:tab w:val="left" w:pos="932"/>
        </w:tabs>
        <w:spacing w:before="0" w:after="0" w:line="320" w:lineRule="exact"/>
        <w:ind w:firstLine="620"/>
      </w:pPr>
      <w:r w:rsidRPr="00B763D3">
        <w:t>надає працівникам</w:t>
      </w:r>
      <w:r w:rsidRPr="0094665F">
        <w:t xml:space="preserve"> </w:t>
      </w:r>
      <w:r>
        <w:t>Служби</w:t>
      </w:r>
      <w:r w:rsidRPr="00B763D3">
        <w:t xml:space="preserve"> методичну допомогу та консультації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rsidR="00E06791" w:rsidRPr="00B763D3" w:rsidRDefault="00E06791" w:rsidP="00E06791">
      <w:pPr>
        <w:pStyle w:val="22"/>
        <w:framePr w:w="9878" w:h="8356" w:hRule="exact" w:wrap="none" w:vAnchor="page" w:hAnchor="page" w:x="1501" w:y="1051"/>
        <w:numPr>
          <w:ilvl w:val="0"/>
          <w:numId w:val="5"/>
        </w:numPr>
        <w:shd w:val="clear" w:color="auto" w:fill="auto"/>
        <w:tabs>
          <w:tab w:val="left" w:pos="953"/>
        </w:tabs>
        <w:spacing w:before="0" w:after="0" w:line="320" w:lineRule="exact"/>
        <w:ind w:firstLine="620"/>
      </w:pPr>
      <w:r w:rsidRPr="00B763D3">
        <w:t xml:space="preserve">надає викривачу роз’яснення щодо компетенції органів або юридичних осіб, уповноважених на проведення перевірки або розслідування відповідної інформації за його повідомленням, у випадках, коли отримана інформація не належить до компетенції </w:t>
      </w:r>
      <w:r>
        <w:t>Служби</w:t>
      </w:r>
      <w:r w:rsidRPr="00B763D3">
        <w:t>, в порядку, передбаченому статтею 53</w:t>
      </w:r>
      <w:r w:rsidRPr="00B763D3">
        <w:rPr>
          <w:vertAlign w:val="superscript"/>
        </w:rPr>
        <w:t xml:space="preserve">2 </w:t>
      </w:r>
      <w:r>
        <w:t>Закону України «Про запобігання корупції»</w:t>
      </w:r>
      <w:r w:rsidRPr="00B763D3">
        <w:t>.</w:t>
      </w: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FD78FA" w:rsidRDefault="00FD78FA" w:rsidP="00D660CC">
      <w:pPr>
        <w:rPr>
          <w:rFonts w:ascii="Times New Roman" w:hAnsi="Times New Roman" w:cs="Times New Roman"/>
          <w:sz w:val="28"/>
          <w:szCs w:val="28"/>
        </w:rPr>
      </w:pPr>
    </w:p>
    <w:p w:rsidR="002E208D" w:rsidRDefault="00FD78FA" w:rsidP="002E208D">
      <w:pPr>
        <w:tabs>
          <w:tab w:val="left" w:pos="2649"/>
        </w:tabs>
        <w:rPr>
          <w:rFonts w:ascii="Times New Roman" w:hAnsi="Times New Roman" w:cs="Times New Roman"/>
          <w:b/>
          <w:sz w:val="28"/>
          <w:szCs w:val="28"/>
        </w:rPr>
      </w:pPr>
      <w:r>
        <w:rPr>
          <w:rFonts w:ascii="Times New Roman" w:hAnsi="Times New Roman" w:cs="Times New Roman"/>
          <w:b/>
          <w:sz w:val="28"/>
          <w:szCs w:val="28"/>
        </w:rPr>
        <w:t>У</w:t>
      </w:r>
      <w:r w:rsidRPr="00FD78FA">
        <w:rPr>
          <w:rFonts w:ascii="Times New Roman" w:hAnsi="Times New Roman" w:cs="Times New Roman"/>
          <w:b/>
          <w:sz w:val="28"/>
          <w:szCs w:val="28"/>
        </w:rPr>
        <w:t xml:space="preserve">повноважена особа </w:t>
      </w:r>
      <w:r w:rsidR="002E208D">
        <w:rPr>
          <w:rFonts w:ascii="Times New Roman" w:hAnsi="Times New Roman" w:cs="Times New Roman"/>
          <w:b/>
          <w:sz w:val="28"/>
          <w:szCs w:val="28"/>
        </w:rPr>
        <w:t>з питань</w:t>
      </w:r>
    </w:p>
    <w:p w:rsidR="006C091C" w:rsidRPr="00FD78FA" w:rsidRDefault="002E208D" w:rsidP="002E208D">
      <w:pPr>
        <w:tabs>
          <w:tab w:val="left" w:pos="2649"/>
        </w:tabs>
        <w:rPr>
          <w:rFonts w:ascii="Times New Roman" w:hAnsi="Times New Roman" w:cs="Times New Roman"/>
          <w:b/>
          <w:sz w:val="28"/>
          <w:szCs w:val="28"/>
        </w:rPr>
      </w:pPr>
      <w:r>
        <w:rPr>
          <w:rFonts w:ascii="Times New Roman" w:hAnsi="Times New Roman" w:cs="Times New Roman"/>
          <w:b/>
          <w:sz w:val="28"/>
          <w:szCs w:val="28"/>
        </w:rPr>
        <w:t>з</w:t>
      </w:r>
      <w:r w:rsidR="00FD78FA">
        <w:rPr>
          <w:rFonts w:ascii="Times New Roman" w:hAnsi="Times New Roman" w:cs="Times New Roman"/>
          <w:b/>
          <w:sz w:val="28"/>
          <w:szCs w:val="28"/>
        </w:rPr>
        <w:t>апобігання</w:t>
      </w:r>
      <w:r>
        <w:rPr>
          <w:rFonts w:ascii="Times New Roman" w:hAnsi="Times New Roman" w:cs="Times New Roman"/>
          <w:b/>
          <w:sz w:val="28"/>
          <w:szCs w:val="28"/>
        </w:rPr>
        <w:t xml:space="preserve"> </w:t>
      </w:r>
      <w:r w:rsidR="00C55664">
        <w:rPr>
          <w:rFonts w:ascii="Times New Roman" w:hAnsi="Times New Roman" w:cs="Times New Roman"/>
          <w:b/>
          <w:sz w:val="28"/>
          <w:szCs w:val="28"/>
        </w:rPr>
        <w:t>та виявлення корупції</w:t>
      </w:r>
      <w:r>
        <w:rPr>
          <w:rFonts w:ascii="Times New Roman" w:hAnsi="Times New Roman" w:cs="Times New Roman"/>
          <w:b/>
          <w:sz w:val="28"/>
          <w:szCs w:val="28"/>
        </w:rPr>
        <w:t xml:space="preserve">                                            </w:t>
      </w:r>
      <w:r w:rsidR="00C55664">
        <w:rPr>
          <w:rFonts w:ascii="Times New Roman" w:hAnsi="Times New Roman" w:cs="Times New Roman"/>
          <w:b/>
          <w:sz w:val="28"/>
          <w:szCs w:val="28"/>
        </w:rPr>
        <w:t>Вікторія Ковтуненко</w:t>
      </w:r>
    </w:p>
    <w:sectPr w:rsidR="006C091C" w:rsidRPr="00FD78FA" w:rsidSect="002E208D">
      <w:pgSz w:w="11900" w:h="16840"/>
      <w:pgMar w:top="360" w:right="560" w:bottom="36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3F" w:rsidRDefault="00D8441F">
      <w:r>
        <w:separator/>
      </w:r>
    </w:p>
  </w:endnote>
  <w:endnote w:type="continuationSeparator" w:id="0">
    <w:p w:rsidR="0034093F" w:rsidRDefault="00D8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91C" w:rsidRDefault="006C091C"/>
  </w:footnote>
  <w:footnote w:type="continuationSeparator" w:id="0">
    <w:p w:rsidR="006C091C" w:rsidRDefault="006C09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0B5A"/>
    <w:multiLevelType w:val="multilevel"/>
    <w:tmpl w:val="74928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763E1"/>
    <w:multiLevelType w:val="multilevel"/>
    <w:tmpl w:val="1BA02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7F6DD8"/>
    <w:multiLevelType w:val="multilevel"/>
    <w:tmpl w:val="6A444912"/>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F9422A6"/>
    <w:multiLevelType w:val="multilevel"/>
    <w:tmpl w:val="E6FC18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B57A6B"/>
    <w:multiLevelType w:val="multilevel"/>
    <w:tmpl w:val="4488A0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1F6540"/>
    <w:multiLevelType w:val="multilevel"/>
    <w:tmpl w:val="0E820C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1C"/>
    <w:rsid w:val="00055101"/>
    <w:rsid w:val="00056A2E"/>
    <w:rsid w:val="00095A6D"/>
    <w:rsid w:val="001006AA"/>
    <w:rsid w:val="001027FA"/>
    <w:rsid w:val="00104700"/>
    <w:rsid w:val="0014150A"/>
    <w:rsid w:val="001B18DD"/>
    <w:rsid w:val="001B6360"/>
    <w:rsid w:val="002A6148"/>
    <w:rsid w:val="002B52BD"/>
    <w:rsid w:val="002E208D"/>
    <w:rsid w:val="0034093F"/>
    <w:rsid w:val="00356433"/>
    <w:rsid w:val="0038389B"/>
    <w:rsid w:val="003C1A62"/>
    <w:rsid w:val="00407F92"/>
    <w:rsid w:val="00461DB5"/>
    <w:rsid w:val="00490B0D"/>
    <w:rsid w:val="004A0BD5"/>
    <w:rsid w:val="0050397D"/>
    <w:rsid w:val="00526500"/>
    <w:rsid w:val="00556874"/>
    <w:rsid w:val="006A27B6"/>
    <w:rsid w:val="006A2FDC"/>
    <w:rsid w:val="006B183B"/>
    <w:rsid w:val="006B7269"/>
    <w:rsid w:val="006B737C"/>
    <w:rsid w:val="006C091C"/>
    <w:rsid w:val="006F49CC"/>
    <w:rsid w:val="00712E98"/>
    <w:rsid w:val="0074111B"/>
    <w:rsid w:val="00744316"/>
    <w:rsid w:val="00747D38"/>
    <w:rsid w:val="00773C23"/>
    <w:rsid w:val="00782E13"/>
    <w:rsid w:val="007D261A"/>
    <w:rsid w:val="007E0070"/>
    <w:rsid w:val="00807E76"/>
    <w:rsid w:val="00856CE9"/>
    <w:rsid w:val="008B1A21"/>
    <w:rsid w:val="0090332E"/>
    <w:rsid w:val="00937D13"/>
    <w:rsid w:val="0094665F"/>
    <w:rsid w:val="00954E33"/>
    <w:rsid w:val="0097193D"/>
    <w:rsid w:val="009B69B3"/>
    <w:rsid w:val="009C7D98"/>
    <w:rsid w:val="00AA2278"/>
    <w:rsid w:val="00B763D3"/>
    <w:rsid w:val="00BB3898"/>
    <w:rsid w:val="00BC196C"/>
    <w:rsid w:val="00BC69A0"/>
    <w:rsid w:val="00C55664"/>
    <w:rsid w:val="00C874FD"/>
    <w:rsid w:val="00CC372B"/>
    <w:rsid w:val="00CE0287"/>
    <w:rsid w:val="00CF6535"/>
    <w:rsid w:val="00D1134B"/>
    <w:rsid w:val="00D47A77"/>
    <w:rsid w:val="00D660CC"/>
    <w:rsid w:val="00D8441F"/>
    <w:rsid w:val="00D93DF3"/>
    <w:rsid w:val="00DC6CEA"/>
    <w:rsid w:val="00DE3AA2"/>
    <w:rsid w:val="00E06791"/>
    <w:rsid w:val="00E204FB"/>
    <w:rsid w:val="00E46AC0"/>
    <w:rsid w:val="00EC0815"/>
    <w:rsid w:val="00ED16CC"/>
    <w:rsid w:val="00EF612F"/>
    <w:rsid w:val="00F02425"/>
    <w:rsid w:val="00FD78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EF612F"/>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4pt">
    <w:name w:val="Основной текст (3) + Интервал 4 pt"/>
    <w:basedOn w:val="3"/>
    <w:rPr>
      <w:rFonts w:ascii="Times New Roman" w:eastAsia="Times New Roman" w:hAnsi="Times New Roman" w:cs="Times New Roman"/>
      <w:b/>
      <w:bCs/>
      <w:i w:val="0"/>
      <w:iCs w:val="0"/>
      <w:smallCaps w:val="0"/>
      <w:strike w:val="0"/>
      <w:color w:val="000000"/>
      <w:spacing w:val="80"/>
      <w:w w:val="100"/>
      <w:position w:val="0"/>
      <w:sz w:val="32"/>
      <w:szCs w:val="32"/>
      <w:u w:val="none"/>
      <w:lang w:val="uk-UA" w:eastAsia="uk-UA" w:bidi="uk-UA"/>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24pt">
    <w:name w:val="Заголовок №2 + Интервал 4 pt"/>
    <w:basedOn w:val="2"/>
    <w:rPr>
      <w:rFonts w:ascii="Times New Roman" w:eastAsia="Times New Roman" w:hAnsi="Times New Roman" w:cs="Times New Roman"/>
      <w:b/>
      <w:bCs/>
      <w:i w:val="0"/>
      <w:iCs w:val="0"/>
      <w:smallCaps w:val="0"/>
      <w:strike w:val="0"/>
      <w:color w:val="000000"/>
      <w:spacing w:val="80"/>
      <w:w w:val="100"/>
      <w:position w:val="0"/>
      <w:sz w:val="32"/>
      <w:szCs w:val="32"/>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val="0"/>
      <w:bCs w:val="0"/>
      <w:i/>
      <w:iCs/>
      <w:smallCaps w:val="0"/>
      <w:strike w:val="0"/>
      <w:spacing w:val="-70"/>
      <w:sz w:val="74"/>
      <w:szCs w:val="74"/>
      <w:u w:val="none"/>
    </w:rPr>
  </w:style>
  <w:style w:type="character" w:customStyle="1" w:styleId="1Tahoma29pt0pt">
    <w:name w:val="Заголовок №1 + Tahoma;29 pt;Не курсив;Интервал 0 pt"/>
    <w:basedOn w:val="11"/>
    <w:rPr>
      <w:rFonts w:ascii="Tahoma" w:eastAsia="Tahoma" w:hAnsi="Tahoma" w:cs="Tahoma"/>
      <w:b w:val="0"/>
      <w:bCs w:val="0"/>
      <w:i/>
      <w:iCs/>
      <w:smallCaps w:val="0"/>
      <w:strike w:val="0"/>
      <w:color w:val="000000"/>
      <w:spacing w:val="0"/>
      <w:w w:val="100"/>
      <w:position w:val="0"/>
      <w:sz w:val="58"/>
      <w:szCs w:val="58"/>
      <w:u w:val="none"/>
      <w:lang w:val="uk-UA" w:eastAsia="uk-UA" w:bidi="uk-UA"/>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Arial Narrow" w:eastAsia="Arial Narrow" w:hAnsi="Arial Narrow" w:cs="Arial Narrow"/>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95pt">
    <w:name w:val="Основно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pPr>
      <w:shd w:val="clear" w:color="auto" w:fill="FFFFFF"/>
      <w:spacing w:line="367" w:lineRule="exact"/>
      <w:jc w:val="center"/>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after="240" w:line="0" w:lineRule="atLeast"/>
      <w:outlineLvl w:val="1"/>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240" w:line="0" w:lineRule="atLeast"/>
      <w:jc w:val="center"/>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before="600" w:after="300" w:line="338"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00" w:after="600" w:line="0" w:lineRule="atLeast"/>
    </w:pPr>
    <w:rPr>
      <w:rFonts w:ascii="Times New Roman" w:eastAsia="Times New Roman" w:hAnsi="Times New Roman" w:cs="Times New Roman"/>
      <w:b/>
      <w:bCs/>
      <w:sz w:val="28"/>
      <w:szCs w:val="28"/>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before="240" w:after="1020" w:line="0" w:lineRule="atLeast"/>
      <w:outlineLvl w:val="0"/>
    </w:pPr>
    <w:rPr>
      <w:rFonts w:ascii="Times New Roman" w:eastAsia="Times New Roman" w:hAnsi="Times New Roman" w:cs="Times New Roman"/>
      <w:i/>
      <w:iCs/>
      <w:spacing w:val="-70"/>
      <w:sz w:val="74"/>
      <w:szCs w:val="74"/>
    </w:rPr>
  </w:style>
  <w:style w:type="paragraph" w:customStyle="1" w:styleId="32">
    <w:name w:val="Заголовок №3"/>
    <w:basedOn w:val="a"/>
    <w:link w:val="31"/>
    <w:pPr>
      <w:shd w:val="clear" w:color="auto" w:fill="FFFFFF"/>
      <w:spacing w:before="1020" w:line="320" w:lineRule="exact"/>
      <w:jc w:val="center"/>
      <w:outlineLvl w:val="2"/>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660" w:line="0" w:lineRule="atLeast"/>
      <w:jc w:val="center"/>
    </w:pPr>
    <w:rPr>
      <w:rFonts w:ascii="Arial Narrow" w:eastAsia="Arial Narrow" w:hAnsi="Arial Narrow" w:cs="Arial Narrow"/>
      <w:sz w:val="28"/>
      <w:szCs w:val="28"/>
    </w:rPr>
  </w:style>
  <w:style w:type="character" w:customStyle="1" w:styleId="10">
    <w:name w:val="Заголовок 1 Знак"/>
    <w:basedOn w:val="a0"/>
    <w:link w:val="1"/>
    <w:uiPriority w:val="9"/>
    <w:rsid w:val="00EF612F"/>
    <w:rPr>
      <w:rFonts w:asciiTheme="majorHAnsi" w:eastAsiaTheme="majorEastAsia" w:hAnsiTheme="majorHAnsi" w:cstheme="majorBidi"/>
      <w:b/>
      <w:bCs/>
      <w:color w:val="2E74B5" w:themeColor="accent1" w:themeShade="BF"/>
      <w:sz w:val="28"/>
      <w:szCs w:val="28"/>
      <w:lang w:eastAsia="en-US" w:bidi="ar-SA"/>
    </w:rPr>
  </w:style>
  <w:style w:type="paragraph" w:styleId="a8">
    <w:name w:val="header"/>
    <w:basedOn w:val="a"/>
    <w:link w:val="a9"/>
    <w:uiPriority w:val="99"/>
    <w:unhideWhenUsed/>
    <w:rsid w:val="00DE3AA2"/>
    <w:pPr>
      <w:tabs>
        <w:tab w:val="center" w:pos="4677"/>
        <w:tab w:val="right" w:pos="9355"/>
      </w:tabs>
    </w:pPr>
  </w:style>
  <w:style w:type="character" w:customStyle="1" w:styleId="a9">
    <w:name w:val="Верхний колонтитул Знак"/>
    <w:basedOn w:val="a0"/>
    <w:link w:val="a8"/>
    <w:uiPriority w:val="99"/>
    <w:rsid w:val="00DE3AA2"/>
    <w:rPr>
      <w:color w:val="000000"/>
    </w:rPr>
  </w:style>
  <w:style w:type="paragraph" w:styleId="aa">
    <w:name w:val="footer"/>
    <w:basedOn w:val="a"/>
    <w:link w:val="ab"/>
    <w:uiPriority w:val="99"/>
    <w:unhideWhenUsed/>
    <w:rsid w:val="00DE3AA2"/>
    <w:pPr>
      <w:tabs>
        <w:tab w:val="center" w:pos="4677"/>
        <w:tab w:val="right" w:pos="9355"/>
      </w:tabs>
    </w:pPr>
  </w:style>
  <w:style w:type="character" w:customStyle="1" w:styleId="ab">
    <w:name w:val="Нижний колонтитул Знак"/>
    <w:basedOn w:val="a0"/>
    <w:link w:val="aa"/>
    <w:uiPriority w:val="99"/>
    <w:rsid w:val="00DE3AA2"/>
    <w:rPr>
      <w:color w:val="000000"/>
    </w:rPr>
  </w:style>
  <w:style w:type="paragraph" w:styleId="ac">
    <w:name w:val="Balloon Text"/>
    <w:basedOn w:val="a"/>
    <w:link w:val="ad"/>
    <w:uiPriority w:val="99"/>
    <w:semiHidden/>
    <w:unhideWhenUsed/>
    <w:rsid w:val="007D261A"/>
    <w:rPr>
      <w:rFonts w:ascii="Tahoma" w:hAnsi="Tahoma" w:cs="Tahoma"/>
      <w:sz w:val="16"/>
      <w:szCs w:val="16"/>
    </w:rPr>
  </w:style>
  <w:style w:type="character" w:customStyle="1" w:styleId="ad">
    <w:name w:val="Текст выноски Знак"/>
    <w:basedOn w:val="a0"/>
    <w:link w:val="ac"/>
    <w:uiPriority w:val="99"/>
    <w:semiHidden/>
    <w:rsid w:val="007D261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EF612F"/>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4pt">
    <w:name w:val="Основной текст (3) + Интервал 4 pt"/>
    <w:basedOn w:val="3"/>
    <w:rPr>
      <w:rFonts w:ascii="Times New Roman" w:eastAsia="Times New Roman" w:hAnsi="Times New Roman" w:cs="Times New Roman"/>
      <w:b/>
      <w:bCs/>
      <w:i w:val="0"/>
      <w:iCs w:val="0"/>
      <w:smallCaps w:val="0"/>
      <w:strike w:val="0"/>
      <w:color w:val="000000"/>
      <w:spacing w:val="80"/>
      <w:w w:val="100"/>
      <w:position w:val="0"/>
      <w:sz w:val="32"/>
      <w:szCs w:val="32"/>
      <w:u w:val="none"/>
      <w:lang w:val="uk-UA" w:eastAsia="uk-UA" w:bidi="uk-UA"/>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24pt">
    <w:name w:val="Заголовок №2 + Интервал 4 pt"/>
    <w:basedOn w:val="2"/>
    <w:rPr>
      <w:rFonts w:ascii="Times New Roman" w:eastAsia="Times New Roman" w:hAnsi="Times New Roman" w:cs="Times New Roman"/>
      <w:b/>
      <w:bCs/>
      <w:i w:val="0"/>
      <w:iCs w:val="0"/>
      <w:smallCaps w:val="0"/>
      <w:strike w:val="0"/>
      <w:color w:val="000000"/>
      <w:spacing w:val="80"/>
      <w:w w:val="100"/>
      <w:position w:val="0"/>
      <w:sz w:val="32"/>
      <w:szCs w:val="32"/>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val="0"/>
      <w:bCs w:val="0"/>
      <w:i/>
      <w:iCs/>
      <w:smallCaps w:val="0"/>
      <w:strike w:val="0"/>
      <w:spacing w:val="-70"/>
      <w:sz w:val="74"/>
      <w:szCs w:val="74"/>
      <w:u w:val="none"/>
    </w:rPr>
  </w:style>
  <w:style w:type="character" w:customStyle="1" w:styleId="1Tahoma29pt0pt">
    <w:name w:val="Заголовок №1 + Tahoma;29 pt;Не курсив;Интервал 0 pt"/>
    <w:basedOn w:val="11"/>
    <w:rPr>
      <w:rFonts w:ascii="Tahoma" w:eastAsia="Tahoma" w:hAnsi="Tahoma" w:cs="Tahoma"/>
      <w:b w:val="0"/>
      <w:bCs w:val="0"/>
      <w:i/>
      <w:iCs/>
      <w:smallCaps w:val="0"/>
      <w:strike w:val="0"/>
      <w:color w:val="000000"/>
      <w:spacing w:val="0"/>
      <w:w w:val="100"/>
      <w:position w:val="0"/>
      <w:sz w:val="58"/>
      <w:szCs w:val="58"/>
      <w:u w:val="none"/>
      <w:lang w:val="uk-UA" w:eastAsia="uk-UA" w:bidi="uk-UA"/>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Arial Narrow" w:eastAsia="Arial Narrow" w:hAnsi="Arial Narrow" w:cs="Arial Narrow"/>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95pt">
    <w:name w:val="Основно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pPr>
      <w:shd w:val="clear" w:color="auto" w:fill="FFFFFF"/>
      <w:spacing w:line="367" w:lineRule="exact"/>
      <w:jc w:val="center"/>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after="240" w:line="0" w:lineRule="atLeast"/>
      <w:outlineLvl w:val="1"/>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240" w:line="0" w:lineRule="atLeast"/>
      <w:jc w:val="center"/>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before="600" w:after="300" w:line="338"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00" w:after="600" w:line="0" w:lineRule="atLeast"/>
    </w:pPr>
    <w:rPr>
      <w:rFonts w:ascii="Times New Roman" w:eastAsia="Times New Roman" w:hAnsi="Times New Roman" w:cs="Times New Roman"/>
      <w:b/>
      <w:bCs/>
      <w:sz w:val="28"/>
      <w:szCs w:val="28"/>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before="240" w:after="1020" w:line="0" w:lineRule="atLeast"/>
      <w:outlineLvl w:val="0"/>
    </w:pPr>
    <w:rPr>
      <w:rFonts w:ascii="Times New Roman" w:eastAsia="Times New Roman" w:hAnsi="Times New Roman" w:cs="Times New Roman"/>
      <w:i/>
      <w:iCs/>
      <w:spacing w:val="-70"/>
      <w:sz w:val="74"/>
      <w:szCs w:val="74"/>
    </w:rPr>
  </w:style>
  <w:style w:type="paragraph" w:customStyle="1" w:styleId="32">
    <w:name w:val="Заголовок №3"/>
    <w:basedOn w:val="a"/>
    <w:link w:val="31"/>
    <w:pPr>
      <w:shd w:val="clear" w:color="auto" w:fill="FFFFFF"/>
      <w:spacing w:before="1020" w:line="320" w:lineRule="exact"/>
      <w:jc w:val="center"/>
      <w:outlineLvl w:val="2"/>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660" w:line="0" w:lineRule="atLeast"/>
      <w:jc w:val="center"/>
    </w:pPr>
    <w:rPr>
      <w:rFonts w:ascii="Arial Narrow" w:eastAsia="Arial Narrow" w:hAnsi="Arial Narrow" w:cs="Arial Narrow"/>
      <w:sz w:val="28"/>
      <w:szCs w:val="28"/>
    </w:rPr>
  </w:style>
  <w:style w:type="character" w:customStyle="1" w:styleId="10">
    <w:name w:val="Заголовок 1 Знак"/>
    <w:basedOn w:val="a0"/>
    <w:link w:val="1"/>
    <w:uiPriority w:val="9"/>
    <w:rsid w:val="00EF612F"/>
    <w:rPr>
      <w:rFonts w:asciiTheme="majorHAnsi" w:eastAsiaTheme="majorEastAsia" w:hAnsiTheme="majorHAnsi" w:cstheme="majorBidi"/>
      <w:b/>
      <w:bCs/>
      <w:color w:val="2E74B5" w:themeColor="accent1" w:themeShade="BF"/>
      <w:sz w:val="28"/>
      <w:szCs w:val="28"/>
      <w:lang w:eastAsia="en-US" w:bidi="ar-SA"/>
    </w:rPr>
  </w:style>
  <w:style w:type="paragraph" w:styleId="a8">
    <w:name w:val="header"/>
    <w:basedOn w:val="a"/>
    <w:link w:val="a9"/>
    <w:uiPriority w:val="99"/>
    <w:unhideWhenUsed/>
    <w:rsid w:val="00DE3AA2"/>
    <w:pPr>
      <w:tabs>
        <w:tab w:val="center" w:pos="4677"/>
        <w:tab w:val="right" w:pos="9355"/>
      </w:tabs>
    </w:pPr>
  </w:style>
  <w:style w:type="character" w:customStyle="1" w:styleId="a9">
    <w:name w:val="Верхний колонтитул Знак"/>
    <w:basedOn w:val="a0"/>
    <w:link w:val="a8"/>
    <w:uiPriority w:val="99"/>
    <w:rsid w:val="00DE3AA2"/>
    <w:rPr>
      <w:color w:val="000000"/>
    </w:rPr>
  </w:style>
  <w:style w:type="paragraph" w:styleId="aa">
    <w:name w:val="footer"/>
    <w:basedOn w:val="a"/>
    <w:link w:val="ab"/>
    <w:uiPriority w:val="99"/>
    <w:unhideWhenUsed/>
    <w:rsid w:val="00DE3AA2"/>
    <w:pPr>
      <w:tabs>
        <w:tab w:val="center" w:pos="4677"/>
        <w:tab w:val="right" w:pos="9355"/>
      </w:tabs>
    </w:pPr>
  </w:style>
  <w:style w:type="character" w:customStyle="1" w:styleId="ab">
    <w:name w:val="Нижний колонтитул Знак"/>
    <w:basedOn w:val="a0"/>
    <w:link w:val="aa"/>
    <w:uiPriority w:val="99"/>
    <w:rsid w:val="00DE3AA2"/>
    <w:rPr>
      <w:color w:val="000000"/>
    </w:rPr>
  </w:style>
  <w:style w:type="paragraph" w:styleId="ac">
    <w:name w:val="Balloon Text"/>
    <w:basedOn w:val="a"/>
    <w:link w:val="ad"/>
    <w:uiPriority w:val="99"/>
    <w:semiHidden/>
    <w:unhideWhenUsed/>
    <w:rsid w:val="007D261A"/>
    <w:rPr>
      <w:rFonts w:ascii="Tahoma" w:hAnsi="Tahoma" w:cs="Tahoma"/>
      <w:sz w:val="16"/>
      <w:szCs w:val="16"/>
    </w:rPr>
  </w:style>
  <w:style w:type="character" w:customStyle="1" w:styleId="ad">
    <w:name w:val="Текст выноски Знак"/>
    <w:basedOn w:val="a0"/>
    <w:link w:val="ac"/>
    <w:uiPriority w:val="99"/>
    <w:semiHidden/>
    <w:rsid w:val="007D261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19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B71C1-5F85-4045-9BF7-0C2EAD10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1713</Words>
  <Characters>9766</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6</cp:revision>
  <cp:lastPrinted>2021-09-30T11:51:00Z</cp:lastPrinted>
  <dcterms:created xsi:type="dcterms:W3CDTF">2021-06-21T10:55:00Z</dcterms:created>
  <dcterms:modified xsi:type="dcterms:W3CDTF">2024-02-02T08:21:00Z</dcterms:modified>
</cp:coreProperties>
</file>