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B9" w:rsidRDefault="000709B9" w:rsidP="00530708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F63D91">
        <w:rPr>
          <w:rFonts w:ascii="Times New Roman" w:hAnsi="Times New Roman"/>
          <w:b/>
          <w:caps/>
          <w:sz w:val="28"/>
          <w:szCs w:val="28"/>
          <w:lang w:eastAsia="ru-RU"/>
        </w:rPr>
        <w:t>Державна служба з лікарських засобів та</w:t>
      </w:r>
      <w:r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  <w:r w:rsidRPr="00F63D91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  <w:lang w:eastAsia="ru-RU"/>
        </w:rPr>
        <w:t>к</w:t>
      </w:r>
      <w:r w:rsidRPr="00F63D91">
        <w:rPr>
          <w:rFonts w:ascii="Times New Roman" w:hAnsi="Times New Roman"/>
          <w:b/>
          <w:caps/>
          <w:sz w:val="28"/>
          <w:szCs w:val="28"/>
          <w:lang w:eastAsia="ru-RU"/>
        </w:rPr>
        <w:t>онтролю</w:t>
      </w:r>
    </w:p>
    <w:p w:rsidR="000709B9" w:rsidRPr="00F63D91" w:rsidRDefault="000709B9" w:rsidP="00530708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F63D91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              </w:t>
      </w:r>
      <w:r w:rsidRPr="00F63D91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 </w:t>
      </w:r>
      <w:r w:rsidRPr="00F63D91">
        <w:rPr>
          <w:rFonts w:ascii="Times New Roman" w:hAnsi="Times New Roman"/>
          <w:b/>
          <w:caps/>
          <w:sz w:val="28"/>
          <w:szCs w:val="28"/>
          <w:lang w:eastAsia="ru-RU"/>
        </w:rPr>
        <w:t>наркотиками</w:t>
      </w:r>
      <w:r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У ЛЬВІВСЬКІЙ ОБЛАСТІ</w:t>
      </w:r>
    </w:p>
    <w:p w:rsidR="000709B9" w:rsidRPr="00F63D91" w:rsidRDefault="000709B9" w:rsidP="00F63D91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</w:p>
    <w:p w:rsidR="000709B9" w:rsidRPr="000005C0" w:rsidRDefault="00A42FD2" w:rsidP="000005C0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>ЗВІТ</w:t>
      </w:r>
    </w:p>
    <w:p w:rsidR="000709B9" w:rsidRDefault="000709B9" w:rsidP="00525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 підсумки </w:t>
      </w:r>
      <w:r w:rsidRPr="00C6777F">
        <w:rPr>
          <w:rFonts w:ascii="Times New Roman" w:hAnsi="Times New Roman"/>
          <w:b/>
          <w:sz w:val="28"/>
          <w:szCs w:val="28"/>
          <w:lang w:eastAsia="ru-RU"/>
        </w:rPr>
        <w:t xml:space="preserve">діяльності </w:t>
      </w:r>
      <w:r w:rsidR="00953B3B">
        <w:rPr>
          <w:rFonts w:ascii="Times New Roman" w:hAnsi="Times New Roman"/>
          <w:b/>
          <w:sz w:val="28"/>
          <w:szCs w:val="28"/>
          <w:lang w:eastAsia="ru-RU"/>
        </w:rPr>
        <w:t>за</w:t>
      </w:r>
      <w:r w:rsidRPr="00C6777F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143E7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C6777F">
        <w:rPr>
          <w:rFonts w:ascii="Times New Roman" w:hAnsi="Times New Roman"/>
          <w:b/>
          <w:sz w:val="28"/>
          <w:szCs w:val="28"/>
          <w:lang w:eastAsia="ru-RU"/>
        </w:rPr>
        <w:t xml:space="preserve"> р</w:t>
      </w:r>
      <w:r w:rsidR="00953B3B">
        <w:rPr>
          <w:rFonts w:ascii="Times New Roman" w:hAnsi="Times New Roman"/>
          <w:b/>
          <w:sz w:val="28"/>
          <w:szCs w:val="28"/>
          <w:lang w:eastAsia="ru-RU"/>
        </w:rPr>
        <w:t>ік</w:t>
      </w:r>
    </w:p>
    <w:p w:rsidR="00890CC9" w:rsidRDefault="00890CC9" w:rsidP="00890C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0CC9" w:rsidRPr="006A577A" w:rsidRDefault="00890CC9" w:rsidP="00890CC9">
      <w:pPr>
        <w:jc w:val="center"/>
        <w:rPr>
          <w:rFonts w:ascii="Times New Roman" w:hAnsi="Times New Roman"/>
          <w:sz w:val="28"/>
          <w:szCs w:val="28"/>
        </w:rPr>
      </w:pPr>
      <w:r w:rsidRPr="006A577A">
        <w:rPr>
          <w:rFonts w:ascii="Times New Roman" w:hAnsi="Times New Roman"/>
          <w:b/>
          <w:sz w:val="28"/>
          <w:szCs w:val="28"/>
        </w:rPr>
        <w:t>У 2023 році в Україні діяв ВОЄННИЙ СТАН</w:t>
      </w:r>
      <w:r w:rsidRPr="006A577A">
        <w:rPr>
          <w:rFonts w:ascii="Times New Roman" w:hAnsi="Times New Roman"/>
          <w:sz w:val="28"/>
          <w:szCs w:val="28"/>
        </w:rPr>
        <w:t xml:space="preserve"> !</w:t>
      </w:r>
    </w:p>
    <w:p w:rsidR="00890CC9" w:rsidRPr="006A577A" w:rsidRDefault="00890CC9" w:rsidP="00890CC9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890CC9" w:rsidRPr="006A577A" w:rsidRDefault="00890CC9" w:rsidP="00890CC9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A577A">
        <w:rPr>
          <w:rFonts w:ascii="Times New Roman" w:hAnsi="Times New Roman"/>
          <w:b/>
          <w:sz w:val="28"/>
          <w:szCs w:val="28"/>
        </w:rPr>
        <w:t xml:space="preserve">З початку вторгнення агресора до нашої країни Державна служба з лікарських засобів та контролю за наркотиками у </w:t>
      </w:r>
      <w:r>
        <w:rPr>
          <w:rFonts w:ascii="Times New Roman" w:hAnsi="Times New Roman"/>
          <w:b/>
          <w:sz w:val="28"/>
          <w:szCs w:val="28"/>
        </w:rPr>
        <w:t>Львівській</w:t>
      </w:r>
      <w:r w:rsidRPr="006A577A">
        <w:rPr>
          <w:rFonts w:ascii="Times New Roman" w:hAnsi="Times New Roman"/>
          <w:b/>
          <w:sz w:val="28"/>
          <w:szCs w:val="28"/>
        </w:rPr>
        <w:t xml:space="preserve"> області не припиняє свою роботу.</w:t>
      </w:r>
    </w:p>
    <w:p w:rsidR="00890CC9" w:rsidRPr="006A577A" w:rsidRDefault="00890CC9" w:rsidP="00890CC9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90CC9" w:rsidRPr="006A577A" w:rsidRDefault="00890CC9" w:rsidP="00890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577A">
        <w:rPr>
          <w:rFonts w:ascii="Times New Roman" w:hAnsi="Times New Roman"/>
          <w:b/>
          <w:sz w:val="28"/>
          <w:szCs w:val="28"/>
        </w:rPr>
        <w:t xml:space="preserve">Забезпечено взаємодію з </w:t>
      </w:r>
      <w:r w:rsidR="005F04E6">
        <w:rPr>
          <w:rFonts w:ascii="Times New Roman" w:hAnsi="Times New Roman"/>
          <w:b/>
          <w:sz w:val="28"/>
          <w:szCs w:val="28"/>
        </w:rPr>
        <w:t xml:space="preserve">Львівською </w:t>
      </w:r>
      <w:r w:rsidRPr="006A577A">
        <w:rPr>
          <w:rFonts w:ascii="Times New Roman" w:hAnsi="Times New Roman"/>
          <w:b/>
          <w:sz w:val="28"/>
          <w:szCs w:val="28"/>
        </w:rPr>
        <w:t xml:space="preserve"> обласною військовою адміністрацією, Департаментом охорони здоров’я </w:t>
      </w:r>
      <w:r w:rsidR="005F04E6">
        <w:rPr>
          <w:rFonts w:ascii="Times New Roman" w:hAnsi="Times New Roman"/>
          <w:b/>
          <w:sz w:val="28"/>
          <w:szCs w:val="28"/>
        </w:rPr>
        <w:t>Львівської</w:t>
      </w:r>
      <w:r w:rsidRPr="006A577A">
        <w:rPr>
          <w:rFonts w:ascii="Times New Roman" w:hAnsi="Times New Roman"/>
          <w:b/>
          <w:sz w:val="28"/>
          <w:szCs w:val="28"/>
        </w:rPr>
        <w:t xml:space="preserve"> обласної військової адміністрації з питань забезпечення населення лікарськими засобами та медичними виробами.</w:t>
      </w:r>
    </w:p>
    <w:p w:rsidR="00890CC9" w:rsidRPr="006A577A" w:rsidRDefault="00890CC9" w:rsidP="00890CC9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90CC9" w:rsidRPr="006A577A" w:rsidRDefault="00890CC9" w:rsidP="00890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577A">
        <w:rPr>
          <w:rFonts w:ascii="Times New Roman" w:hAnsi="Times New Roman"/>
          <w:b/>
          <w:sz w:val="28"/>
          <w:szCs w:val="28"/>
        </w:rPr>
        <w:t xml:space="preserve">Забезпечено збір, узагальнення та щотижневе подання інформації до </w:t>
      </w:r>
      <w:proofErr w:type="spellStart"/>
      <w:r w:rsidRPr="006A577A">
        <w:rPr>
          <w:rFonts w:ascii="Times New Roman" w:hAnsi="Times New Roman"/>
          <w:b/>
          <w:sz w:val="28"/>
          <w:szCs w:val="28"/>
        </w:rPr>
        <w:t>Держлікслужби</w:t>
      </w:r>
      <w:proofErr w:type="spellEnd"/>
      <w:r w:rsidRPr="006A577A">
        <w:rPr>
          <w:rFonts w:ascii="Times New Roman" w:hAnsi="Times New Roman"/>
          <w:b/>
          <w:sz w:val="28"/>
          <w:szCs w:val="28"/>
        </w:rPr>
        <w:t xml:space="preserve"> про місця відпуску, запаси інсулінів в аптечних закладах </w:t>
      </w:r>
      <w:r w:rsidR="00941EFB">
        <w:rPr>
          <w:rFonts w:ascii="Times New Roman" w:hAnsi="Times New Roman"/>
          <w:b/>
          <w:sz w:val="28"/>
          <w:szCs w:val="28"/>
        </w:rPr>
        <w:t xml:space="preserve">Львівської </w:t>
      </w:r>
      <w:r w:rsidRPr="006A577A">
        <w:rPr>
          <w:rFonts w:ascii="Times New Roman" w:hAnsi="Times New Roman"/>
          <w:b/>
          <w:sz w:val="28"/>
          <w:szCs w:val="28"/>
        </w:rPr>
        <w:t>області у воєнний час.</w:t>
      </w:r>
    </w:p>
    <w:p w:rsidR="00890CC9" w:rsidRPr="006A577A" w:rsidRDefault="00890CC9" w:rsidP="00890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0CC9" w:rsidRPr="006A577A" w:rsidRDefault="00890CC9" w:rsidP="00890CC9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6A577A">
        <w:rPr>
          <w:rFonts w:ascii="Times New Roman" w:hAnsi="Times New Roman"/>
          <w:b/>
          <w:sz w:val="28"/>
          <w:szCs w:val="28"/>
        </w:rPr>
        <w:t>Забезпечено проведення моніторингу аптечних закладів щодо дотримання правил відпуску лікарських засобів за е-рецептом.</w:t>
      </w:r>
    </w:p>
    <w:p w:rsidR="00890CC9" w:rsidRPr="006A577A" w:rsidRDefault="00890CC9" w:rsidP="00890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0CC9" w:rsidRPr="006A577A" w:rsidRDefault="00890CC9" w:rsidP="00890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577A">
        <w:rPr>
          <w:rFonts w:ascii="Times New Roman" w:hAnsi="Times New Roman"/>
          <w:b/>
          <w:sz w:val="28"/>
          <w:szCs w:val="28"/>
        </w:rPr>
        <w:t xml:space="preserve">Забезпечено узагальнення та щомісячне подання до </w:t>
      </w:r>
      <w:proofErr w:type="spellStart"/>
      <w:r w:rsidRPr="006A577A">
        <w:rPr>
          <w:rFonts w:ascii="Times New Roman" w:hAnsi="Times New Roman"/>
          <w:b/>
          <w:sz w:val="28"/>
          <w:szCs w:val="28"/>
        </w:rPr>
        <w:t>Держлікслужби</w:t>
      </w:r>
      <w:proofErr w:type="spellEnd"/>
      <w:r w:rsidRPr="006A577A">
        <w:rPr>
          <w:rFonts w:ascii="Times New Roman" w:hAnsi="Times New Roman"/>
          <w:b/>
          <w:sz w:val="28"/>
          <w:szCs w:val="28"/>
        </w:rPr>
        <w:t xml:space="preserve"> інформації щодо рівня цін на лікарські засоби у суб'єктів господарювання, які провадять господарську діяльність з роздрібної торгівля на території </w:t>
      </w:r>
      <w:r w:rsidR="00941EFB">
        <w:rPr>
          <w:rFonts w:ascii="Times New Roman" w:hAnsi="Times New Roman"/>
          <w:b/>
          <w:sz w:val="28"/>
          <w:szCs w:val="28"/>
        </w:rPr>
        <w:t>Львівської</w:t>
      </w:r>
      <w:r w:rsidRPr="006A577A">
        <w:rPr>
          <w:rFonts w:ascii="Times New Roman" w:hAnsi="Times New Roman"/>
          <w:b/>
          <w:sz w:val="28"/>
          <w:szCs w:val="28"/>
        </w:rPr>
        <w:t xml:space="preserve"> області (на виконання листа </w:t>
      </w:r>
      <w:proofErr w:type="spellStart"/>
      <w:r w:rsidRPr="006A577A">
        <w:rPr>
          <w:rFonts w:ascii="Times New Roman" w:hAnsi="Times New Roman"/>
          <w:b/>
          <w:sz w:val="28"/>
          <w:szCs w:val="28"/>
        </w:rPr>
        <w:t>Держлікслужби</w:t>
      </w:r>
      <w:proofErr w:type="spellEnd"/>
      <w:r w:rsidRPr="006A577A">
        <w:rPr>
          <w:rFonts w:ascii="Times New Roman" w:hAnsi="Times New Roman"/>
          <w:b/>
          <w:sz w:val="28"/>
          <w:szCs w:val="28"/>
        </w:rPr>
        <w:t xml:space="preserve"> від 01.04.2022 №1905-001.2/004.0/17-22).</w:t>
      </w:r>
    </w:p>
    <w:p w:rsidR="00890CC9" w:rsidRPr="006A577A" w:rsidRDefault="00890CC9" w:rsidP="00890C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0CC9" w:rsidRPr="006A577A" w:rsidRDefault="00890CC9" w:rsidP="00890CC9">
      <w:pPr>
        <w:tabs>
          <w:tab w:val="left" w:pos="993"/>
        </w:tabs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6A577A">
        <w:rPr>
          <w:rFonts w:ascii="Times New Roman" w:hAnsi="Times New Roman"/>
          <w:b/>
          <w:sz w:val="28"/>
          <w:szCs w:val="28"/>
        </w:rPr>
        <w:t>Забезпечено надання суб'єктам господарювання консультативної та методично-інформаційної підтримки у межах компетенції, постійно проводиться роз'яснювальна робота з питань дотримання вимог законодавства щодо якості лікарських засобів з уповноваженими особами суб'єктів господарювання аптечних та лікувально-профілактичних закладів.</w:t>
      </w:r>
    </w:p>
    <w:p w:rsidR="00890CC9" w:rsidRDefault="00890CC9" w:rsidP="00890CC9"/>
    <w:p w:rsidR="00890CC9" w:rsidRPr="00C6777F" w:rsidRDefault="00890CC9" w:rsidP="0052559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709B9" w:rsidRDefault="000709B9" w:rsidP="00070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09B9" w:rsidRDefault="000709B9" w:rsidP="00A71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Державну службу з лікарських засобів та контролю за наркотиками у Львівській області утворено в</w:t>
      </w:r>
      <w:r w:rsidRPr="00D508AD">
        <w:rPr>
          <w:rFonts w:ascii="Times New Roman" w:hAnsi="Times New Roman"/>
          <w:sz w:val="28"/>
          <w:szCs w:val="28"/>
        </w:rPr>
        <w:t>ідповідно до постанови Кабінету Міністрів України від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8AD">
        <w:rPr>
          <w:rFonts w:ascii="Times New Roman" w:hAnsi="Times New Roman"/>
          <w:sz w:val="28"/>
          <w:szCs w:val="28"/>
        </w:rPr>
        <w:t>01.06.2016 № 355 «Про утворення територіальних органів Державної служби з лікарських засобів та контролю за наркотиками»,</w:t>
      </w:r>
      <w:r w:rsidRPr="00A711B0">
        <w:rPr>
          <w:rFonts w:ascii="Times New Roman" w:hAnsi="Times New Roman"/>
          <w:sz w:val="28"/>
          <w:szCs w:val="28"/>
        </w:rPr>
        <w:t>.</w:t>
      </w:r>
    </w:p>
    <w:p w:rsidR="000709B9" w:rsidRDefault="000709B9" w:rsidP="0046102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2F5">
        <w:rPr>
          <w:sz w:val="28"/>
          <w:szCs w:val="28"/>
        </w:rPr>
        <w:t xml:space="preserve">Відповідно до </w:t>
      </w:r>
      <w:r w:rsidRPr="001A1868">
        <w:rPr>
          <w:sz w:val="28"/>
          <w:szCs w:val="28"/>
        </w:rPr>
        <w:t>Положення про Державну службу з лікарських засобів та контролю за наркотиками у Львівській області, затвердженого наказом Державної служби України з лікарських засобів та контролю за наркотиками від 17.02.2017 № 182,</w:t>
      </w:r>
      <w:r w:rsidRPr="00FD02F5">
        <w:rPr>
          <w:sz w:val="28"/>
          <w:szCs w:val="28"/>
        </w:rPr>
        <w:t xml:space="preserve"> </w:t>
      </w:r>
      <w:r>
        <w:rPr>
          <w:sz w:val="28"/>
          <w:szCs w:val="28"/>
        </w:rPr>
        <w:t>Державна служба з лікарських засобів та контролю за наркотиками у Львівській області</w:t>
      </w:r>
      <w:r w:rsidRPr="00FD02F5">
        <w:rPr>
          <w:sz w:val="28"/>
          <w:szCs w:val="28"/>
        </w:rPr>
        <w:t xml:space="preserve"> є </w:t>
      </w:r>
      <w:r>
        <w:rPr>
          <w:sz w:val="28"/>
          <w:szCs w:val="28"/>
        </w:rPr>
        <w:t>територіальним органом Державної служби України з лікарських засобів.</w:t>
      </w:r>
    </w:p>
    <w:p w:rsidR="000709B9" w:rsidRDefault="000709B9" w:rsidP="0046102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Державна служба з лікарських засобів та контролю за наркотиками у Львівській області підпорядковується Державній службі України з лікарських засобів та контролю за наркотиками.</w:t>
      </w:r>
    </w:p>
    <w:p w:rsidR="000709B9" w:rsidRDefault="000709B9" w:rsidP="0046102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Завданням Державної служби з лікарських засобів та контролю за наркотиками у Львівській області є реалізація повноважень Державної служби України з лікарських засобів та контролю за наркотиками на території Львівської області.</w:t>
      </w:r>
    </w:p>
    <w:p w:rsidR="000709B9" w:rsidRDefault="000709B9" w:rsidP="0046102C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709B9" w:rsidRDefault="000709B9" w:rsidP="004610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326936">
        <w:rPr>
          <w:rFonts w:ascii="Times New Roman" w:hAnsi="Times New Roman"/>
          <w:b/>
          <w:sz w:val="28"/>
          <w:szCs w:val="28"/>
        </w:rPr>
        <w:t>Здійснення державного контролю за дотриманням вимог законодавства щодо забезпечення якості та безпеки лікарських засобів на всіх етапах обігу.</w:t>
      </w:r>
    </w:p>
    <w:p w:rsidR="00B143E7" w:rsidRPr="00B143E7" w:rsidRDefault="000709B9" w:rsidP="00186C37">
      <w:pPr>
        <w:jc w:val="both"/>
        <w:rPr>
          <w:rFonts w:ascii="Times New Roman" w:hAnsi="Times New Roman"/>
          <w:bCs/>
          <w:sz w:val="28"/>
          <w:szCs w:val="28"/>
        </w:rPr>
      </w:pPr>
      <w:r w:rsidRPr="00B143E7">
        <w:rPr>
          <w:rFonts w:ascii="Times New Roman" w:hAnsi="Times New Roman"/>
          <w:sz w:val="28"/>
          <w:szCs w:val="28"/>
        </w:rPr>
        <w:t xml:space="preserve">       Протягом року Державною службою з лікарських засобів та контрою за наркотиками у Львівській області не здійснювалися планові перевірки за додержанням суб’єктами господарювання вимог законодавства щодо якості лікарських засобів на всіх етапах їх обігу згідно </w:t>
      </w:r>
      <w:r w:rsidRPr="00B143E7">
        <w:rPr>
          <w:rFonts w:ascii="Times New Roman" w:hAnsi="Times New Roman"/>
          <w:bCs/>
          <w:sz w:val="28"/>
          <w:szCs w:val="28"/>
        </w:rPr>
        <w:t>Плану здійснення комплексних заходів державного нагляду (контролю) органів державного нагляду (контролю) на 202</w:t>
      </w:r>
      <w:r w:rsidR="00B143E7" w:rsidRPr="00B143E7">
        <w:rPr>
          <w:rFonts w:ascii="Times New Roman" w:hAnsi="Times New Roman"/>
          <w:bCs/>
          <w:sz w:val="28"/>
          <w:szCs w:val="28"/>
        </w:rPr>
        <w:t>3</w:t>
      </w:r>
      <w:r w:rsidRPr="00B143E7">
        <w:rPr>
          <w:rFonts w:ascii="Times New Roman" w:hAnsi="Times New Roman"/>
          <w:bCs/>
          <w:sz w:val="28"/>
          <w:szCs w:val="28"/>
        </w:rPr>
        <w:t xml:space="preserve"> рік, Річного плану здійснення заходів державного нагляду (контролю) </w:t>
      </w:r>
      <w:proofErr w:type="spellStart"/>
      <w:r w:rsidRPr="00B143E7">
        <w:rPr>
          <w:rFonts w:ascii="Times New Roman" w:hAnsi="Times New Roman"/>
          <w:bCs/>
          <w:sz w:val="28"/>
          <w:szCs w:val="28"/>
        </w:rPr>
        <w:t>Держлікслужби</w:t>
      </w:r>
      <w:proofErr w:type="spellEnd"/>
      <w:r w:rsidRPr="00B143E7">
        <w:rPr>
          <w:rFonts w:ascii="Times New Roman" w:hAnsi="Times New Roman"/>
          <w:bCs/>
          <w:sz w:val="28"/>
          <w:szCs w:val="28"/>
        </w:rPr>
        <w:t xml:space="preserve"> на 202</w:t>
      </w:r>
      <w:r w:rsidR="00B143E7" w:rsidRPr="00B143E7">
        <w:rPr>
          <w:rFonts w:ascii="Times New Roman" w:hAnsi="Times New Roman"/>
          <w:bCs/>
          <w:sz w:val="28"/>
          <w:szCs w:val="28"/>
        </w:rPr>
        <w:t>3</w:t>
      </w:r>
      <w:r w:rsidRPr="00B143E7">
        <w:rPr>
          <w:rFonts w:ascii="Times New Roman" w:hAnsi="Times New Roman"/>
          <w:bCs/>
          <w:sz w:val="28"/>
          <w:szCs w:val="28"/>
        </w:rPr>
        <w:t xml:space="preserve"> рік (Планові перевірки суб’єктів господарювання не здійснювались у зв’язку з введенням воєнного стану на території України, Постанови КМУ від 13.03.2022р. №303</w:t>
      </w:r>
      <w:r w:rsidR="006A1AED">
        <w:rPr>
          <w:rFonts w:ascii="Times New Roman" w:hAnsi="Times New Roman"/>
          <w:bCs/>
          <w:sz w:val="28"/>
          <w:szCs w:val="28"/>
        </w:rPr>
        <w:t>)</w:t>
      </w:r>
      <w:r w:rsidR="00B143E7">
        <w:rPr>
          <w:rFonts w:ascii="Times New Roman" w:hAnsi="Times New Roman"/>
          <w:bCs/>
          <w:sz w:val="28"/>
          <w:szCs w:val="28"/>
        </w:rPr>
        <w:t>.</w:t>
      </w:r>
    </w:p>
    <w:p w:rsidR="000709B9" w:rsidRPr="00B143E7" w:rsidRDefault="000709B9" w:rsidP="00186C37">
      <w:pPr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B143E7">
        <w:rPr>
          <w:rFonts w:ascii="Times New Roman" w:hAnsi="Times New Roman"/>
          <w:bCs/>
          <w:color w:val="FF0000"/>
          <w:sz w:val="28"/>
          <w:szCs w:val="28"/>
        </w:rPr>
        <w:t xml:space="preserve">      </w:t>
      </w:r>
      <w:r w:rsidRPr="00B143E7">
        <w:rPr>
          <w:rFonts w:ascii="Times New Roman" w:hAnsi="Times New Roman"/>
          <w:bCs/>
          <w:sz w:val="28"/>
          <w:szCs w:val="28"/>
          <w:lang w:eastAsia="uk-UA"/>
        </w:rPr>
        <w:t>Водночас, відповідно до вимог статті 6 Закону України «Про основні засади державного нагляду (контролю) у сфері господарської діяльності», протягом 202</w:t>
      </w:r>
      <w:r w:rsidR="00B143E7" w:rsidRPr="00B143E7">
        <w:rPr>
          <w:rFonts w:ascii="Times New Roman" w:hAnsi="Times New Roman"/>
          <w:bCs/>
          <w:sz w:val="28"/>
          <w:szCs w:val="28"/>
          <w:lang w:eastAsia="uk-UA"/>
        </w:rPr>
        <w:t>3</w:t>
      </w:r>
      <w:r w:rsidRPr="00B143E7">
        <w:rPr>
          <w:rFonts w:ascii="Times New Roman" w:hAnsi="Times New Roman"/>
          <w:bCs/>
          <w:sz w:val="28"/>
          <w:szCs w:val="28"/>
          <w:lang w:eastAsia="uk-UA"/>
        </w:rPr>
        <w:t xml:space="preserve"> року Державною службою з лікарських засобів та контролю за наркотиками у Львівській області </w:t>
      </w:r>
      <w:r w:rsidRPr="00B143E7">
        <w:rPr>
          <w:rFonts w:ascii="Times New Roman" w:hAnsi="Times New Roman"/>
          <w:bCs/>
          <w:sz w:val="28"/>
          <w:szCs w:val="28"/>
        </w:rPr>
        <w:t xml:space="preserve">здійснено </w:t>
      </w:r>
      <w:r w:rsidR="00B143E7" w:rsidRPr="00B143E7">
        <w:rPr>
          <w:rFonts w:ascii="Times New Roman" w:hAnsi="Times New Roman"/>
          <w:bCs/>
          <w:sz w:val="28"/>
          <w:szCs w:val="28"/>
        </w:rPr>
        <w:t>4</w:t>
      </w:r>
      <w:r w:rsidRPr="00B143E7">
        <w:rPr>
          <w:rFonts w:ascii="Times New Roman" w:hAnsi="Times New Roman"/>
          <w:bCs/>
          <w:sz w:val="28"/>
          <w:szCs w:val="28"/>
        </w:rPr>
        <w:t xml:space="preserve"> позапланові перевірки (</w:t>
      </w:r>
      <w:r w:rsidRPr="00B143E7">
        <w:rPr>
          <w:rFonts w:ascii="Times New Roman" w:hAnsi="Times New Roman"/>
          <w:sz w:val="28"/>
          <w:szCs w:val="28"/>
        </w:rPr>
        <w:t xml:space="preserve">місць провадження діяльності - </w:t>
      </w:r>
      <w:r w:rsidR="00B143E7" w:rsidRPr="00B143E7">
        <w:rPr>
          <w:rFonts w:ascii="Times New Roman" w:hAnsi="Times New Roman"/>
          <w:sz w:val="28"/>
          <w:szCs w:val="28"/>
        </w:rPr>
        <w:t>4</w:t>
      </w:r>
      <w:r w:rsidRPr="00B143E7">
        <w:rPr>
          <w:rFonts w:ascii="Times New Roman" w:hAnsi="Times New Roman"/>
          <w:bCs/>
          <w:sz w:val="28"/>
          <w:szCs w:val="28"/>
        </w:rPr>
        <w:t xml:space="preserve">) </w:t>
      </w:r>
      <w:r w:rsidR="004155AD">
        <w:rPr>
          <w:rFonts w:ascii="Times New Roman" w:hAnsi="Times New Roman"/>
          <w:bCs/>
          <w:sz w:val="28"/>
          <w:szCs w:val="28"/>
        </w:rPr>
        <w:t xml:space="preserve">за обґрунтованим зверненням фізичних осіб </w:t>
      </w:r>
      <w:r w:rsidR="00600DDF">
        <w:rPr>
          <w:rFonts w:ascii="Times New Roman" w:hAnsi="Times New Roman"/>
          <w:bCs/>
          <w:sz w:val="28"/>
          <w:szCs w:val="28"/>
        </w:rPr>
        <w:t xml:space="preserve">про порушення їх законних прав </w:t>
      </w:r>
      <w:r w:rsidR="00730A98">
        <w:rPr>
          <w:rFonts w:ascii="Times New Roman" w:hAnsi="Times New Roman"/>
          <w:bCs/>
          <w:sz w:val="28"/>
          <w:szCs w:val="28"/>
        </w:rPr>
        <w:t xml:space="preserve">та </w:t>
      </w:r>
      <w:r w:rsidR="00730A98" w:rsidRPr="00730A9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 наявністю погодження центрального органу виконавчої влади, що реалізує державну політику у відповідній сфері державного нагляду (контролю)</w:t>
      </w:r>
      <w:r w:rsidR="00E433A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B143E7">
        <w:rPr>
          <w:rFonts w:ascii="Times New Roman" w:hAnsi="Times New Roman"/>
          <w:bCs/>
          <w:sz w:val="28"/>
          <w:szCs w:val="28"/>
        </w:rPr>
        <w:t>у відповідності до вимог діючого законодавства</w:t>
      </w:r>
      <w:r w:rsidRPr="00B143E7">
        <w:rPr>
          <w:rFonts w:ascii="Times New Roman" w:hAnsi="Times New Roman"/>
          <w:bCs/>
          <w:sz w:val="28"/>
          <w:szCs w:val="28"/>
          <w:lang w:eastAsia="uk-UA"/>
        </w:rPr>
        <w:t>:</w:t>
      </w:r>
    </w:p>
    <w:p w:rsidR="00E433A1" w:rsidRDefault="000709B9" w:rsidP="00186C37">
      <w:pPr>
        <w:ind w:firstLine="708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B143E7">
        <w:rPr>
          <w:rFonts w:ascii="Times New Roman" w:hAnsi="Times New Roman"/>
          <w:b/>
          <w:bCs/>
          <w:sz w:val="28"/>
          <w:szCs w:val="28"/>
          <w:lang w:eastAsia="uk-UA"/>
        </w:rPr>
        <w:lastRenderedPageBreak/>
        <w:t>-</w:t>
      </w:r>
      <w:r w:rsidR="00B143E7" w:rsidRPr="00B143E7">
        <w:rPr>
          <w:rFonts w:ascii="Times New Roman" w:hAnsi="Times New Roman"/>
          <w:b/>
          <w:bCs/>
          <w:sz w:val="28"/>
          <w:szCs w:val="28"/>
          <w:lang w:eastAsia="uk-UA"/>
        </w:rPr>
        <w:t>4</w:t>
      </w:r>
      <w:r w:rsidRPr="00B143E7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B143E7">
        <w:rPr>
          <w:rFonts w:ascii="Times New Roman" w:hAnsi="Times New Roman"/>
          <w:bCs/>
          <w:sz w:val="28"/>
          <w:szCs w:val="28"/>
          <w:lang w:eastAsia="uk-UA"/>
        </w:rPr>
        <w:t xml:space="preserve">ліцензіата фармацевтичної практики за </w:t>
      </w:r>
      <w:r w:rsidR="00B143E7" w:rsidRPr="00B143E7">
        <w:rPr>
          <w:rFonts w:ascii="Times New Roman" w:hAnsi="Times New Roman"/>
          <w:b/>
          <w:bCs/>
          <w:sz w:val="28"/>
          <w:szCs w:val="28"/>
          <w:lang w:eastAsia="uk-UA"/>
        </w:rPr>
        <w:t>4</w:t>
      </w:r>
      <w:r w:rsidRPr="00B143E7">
        <w:rPr>
          <w:rFonts w:ascii="Times New Roman" w:hAnsi="Times New Roman"/>
          <w:bCs/>
          <w:sz w:val="28"/>
          <w:szCs w:val="28"/>
          <w:lang w:eastAsia="uk-UA"/>
        </w:rPr>
        <w:t xml:space="preserve"> місцями провадження діяльності (аптеки)</w:t>
      </w:r>
      <w:r w:rsidR="00E433A1">
        <w:rPr>
          <w:rFonts w:ascii="Times New Roman" w:hAnsi="Times New Roman"/>
          <w:bCs/>
          <w:sz w:val="28"/>
          <w:szCs w:val="28"/>
          <w:lang w:eastAsia="uk-UA"/>
        </w:rPr>
        <w:t>.</w:t>
      </w:r>
    </w:p>
    <w:p w:rsidR="00E433A1" w:rsidRDefault="00E433A1" w:rsidP="00186C37">
      <w:pPr>
        <w:ind w:firstLine="708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За результатами вищезазначених перевірок 1 суб’єкту господарювання</w:t>
      </w:r>
    </w:p>
    <w:p w:rsidR="000709B9" w:rsidRPr="00B143E7" w:rsidRDefault="00E433A1" w:rsidP="00E433A1">
      <w:pPr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видано Припис про усунення порушень</w:t>
      </w:r>
      <w:r w:rsidR="000709B9" w:rsidRPr="00B143E7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uk-UA"/>
        </w:rPr>
        <w:t>законодавства України про лікарські засоби та 1</w:t>
      </w:r>
      <w:r w:rsidR="00B263AE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суб’єкта господарювання притягнуто до адміністративної відповідальності згідно ст. 167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КУпАП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на суму</w:t>
      </w:r>
      <w:r w:rsidR="00B801AA" w:rsidRPr="001F7E2B">
        <w:rPr>
          <w:sz w:val="24"/>
          <w:szCs w:val="24"/>
        </w:rPr>
        <w:t xml:space="preserve"> </w:t>
      </w:r>
      <w:r w:rsidR="00B801AA">
        <w:rPr>
          <w:rFonts w:ascii="Times New Roman" w:hAnsi="Times New Roman"/>
          <w:sz w:val="28"/>
          <w:szCs w:val="28"/>
        </w:rPr>
        <w:t>425грн. 00коп за реалізацію лікарського засобу термін придатності якого минув.</w:t>
      </w:r>
    </w:p>
    <w:p w:rsidR="00792594" w:rsidRDefault="000709B9" w:rsidP="00F83850">
      <w:pPr>
        <w:ind w:firstLine="708"/>
        <w:jc w:val="both"/>
        <w:rPr>
          <w:bCs/>
          <w:sz w:val="28"/>
          <w:szCs w:val="28"/>
        </w:rPr>
      </w:pPr>
      <w:r w:rsidRPr="00B143E7">
        <w:rPr>
          <w:rFonts w:ascii="Times New Roman" w:hAnsi="Times New Roman"/>
          <w:bCs/>
          <w:sz w:val="28"/>
          <w:szCs w:val="28"/>
        </w:rPr>
        <w:t xml:space="preserve">За дорученням прокуратури Львівської  області прийнято участь (залучення) у  </w:t>
      </w:r>
      <w:r w:rsidR="00B143E7" w:rsidRPr="00B143E7">
        <w:rPr>
          <w:rFonts w:ascii="Times New Roman" w:hAnsi="Times New Roman"/>
          <w:b/>
          <w:sz w:val="28"/>
          <w:szCs w:val="28"/>
        </w:rPr>
        <w:t>10</w:t>
      </w:r>
      <w:r w:rsidRPr="00B143E7">
        <w:rPr>
          <w:rFonts w:ascii="Times New Roman" w:hAnsi="Times New Roman"/>
          <w:b/>
          <w:sz w:val="28"/>
          <w:szCs w:val="28"/>
        </w:rPr>
        <w:t>-ти</w:t>
      </w:r>
      <w:r w:rsidRPr="00B143E7">
        <w:rPr>
          <w:rFonts w:ascii="Times New Roman" w:hAnsi="Times New Roman"/>
          <w:bCs/>
          <w:sz w:val="28"/>
          <w:szCs w:val="28"/>
        </w:rPr>
        <w:t xml:space="preserve"> комплексних перевірках медичних частин державної установи виконання покарань та лікувально-профілактичних закладів за  результатами яких складено відповідні довідки та направлено до обласної прокуратури для вжиття заходів у відповідності до вимог законодавства.</w:t>
      </w:r>
      <w:r w:rsidRPr="00B143E7">
        <w:rPr>
          <w:bCs/>
          <w:sz w:val="28"/>
          <w:szCs w:val="28"/>
        </w:rPr>
        <w:t xml:space="preserve"> </w:t>
      </w:r>
    </w:p>
    <w:p w:rsidR="00084840" w:rsidRDefault="00084840" w:rsidP="00084840">
      <w:pPr>
        <w:tabs>
          <w:tab w:val="left" w:pos="993"/>
        </w:tabs>
        <w:spacing w:after="0"/>
        <w:ind w:firstLine="567"/>
        <w:contextualSpacing/>
        <w:jc w:val="center"/>
        <w:rPr>
          <w:rFonts w:ascii="Times New Roman" w:eastAsia="Times New Roman" w:hAnsi="Times New Roman"/>
          <w:bCs/>
          <w:i/>
          <w:sz w:val="28"/>
          <w:szCs w:val="28"/>
          <w:u w:val="single"/>
          <w:lang w:eastAsia="uk-UA"/>
        </w:rPr>
      </w:pPr>
      <w:r w:rsidRPr="001721CF">
        <w:rPr>
          <w:rFonts w:ascii="Times New Roman" w:eastAsia="Times New Roman" w:hAnsi="Times New Roman"/>
          <w:i/>
          <w:sz w:val="28"/>
          <w:szCs w:val="28"/>
          <w:u w:val="single"/>
          <w:lang w:eastAsia="uk-UA"/>
        </w:rPr>
        <w:t xml:space="preserve">Державний контроль якості ЛЗ, у т.ч. медичних </w:t>
      </w:r>
      <w:r w:rsidRPr="001721CF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uk-UA"/>
        </w:rPr>
        <w:t>імунобіологічних препаратів,</w:t>
      </w:r>
      <w:r w:rsidRPr="001721CF">
        <w:rPr>
          <w:rFonts w:ascii="Times New Roman" w:eastAsia="Times New Roman" w:hAnsi="Times New Roman"/>
          <w:i/>
          <w:sz w:val="28"/>
          <w:szCs w:val="28"/>
          <w:u w:val="single"/>
          <w:lang w:eastAsia="uk-UA"/>
        </w:rPr>
        <w:t xml:space="preserve"> при ввезенні на територію України</w:t>
      </w:r>
      <w:r w:rsidRPr="001721CF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uk-UA"/>
        </w:rPr>
        <w:t>:</w:t>
      </w:r>
    </w:p>
    <w:p w:rsidR="00084840" w:rsidRPr="00B143E7" w:rsidRDefault="00084840" w:rsidP="00084840">
      <w:pPr>
        <w:tabs>
          <w:tab w:val="left" w:pos="993"/>
        </w:tabs>
        <w:spacing w:after="0"/>
        <w:ind w:firstLine="567"/>
        <w:contextualSpacing/>
        <w:jc w:val="center"/>
        <w:rPr>
          <w:rFonts w:ascii="Times New Roman" w:hAnsi="Times New Roman"/>
          <w:bCs/>
          <w:sz w:val="28"/>
          <w:szCs w:val="28"/>
          <w:lang w:eastAsia="uk-UA"/>
        </w:rPr>
      </w:pPr>
    </w:p>
    <w:p w:rsidR="000709B9" w:rsidRPr="00802F14" w:rsidRDefault="000709B9" w:rsidP="00C94962">
      <w:pPr>
        <w:rPr>
          <w:rFonts w:ascii="Times New Roman" w:hAnsi="Times New Roman"/>
          <w:sz w:val="28"/>
          <w:szCs w:val="28"/>
        </w:rPr>
      </w:pPr>
      <w:r w:rsidRPr="00802F14">
        <w:rPr>
          <w:rFonts w:ascii="Times New Roman" w:hAnsi="Times New Roman"/>
          <w:sz w:val="28"/>
          <w:szCs w:val="28"/>
        </w:rPr>
        <w:t xml:space="preserve">          Протягом року Державною службою з лікарських засобів та контрою за наркотиками у Львівській області здійснювався державний контроль якості </w:t>
      </w:r>
      <w:r w:rsidR="001C7968" w:rsidRPr="00802F14">
        <w:rPr>
          <w:rFonts w:ascii="Times New Roman" w:hAnsi="Times New Roman"/>
          <w:sz w:val="28"/>
          <w:szCs w:val="28"/>
        </w:rPr>
        <w:t>лікарських засобів</w:t>
      </w:r>
      <w:r w:rsidRPr="00802F14">
        <w:rPr>
          <w:rFonts w:ascii="Times New Roman" w:hAnsi="Times New Roman"/>
          <w:sz w:val="28"/>
          <w:szCs w:val="28"/>
        </w:rPr>
        <w:t xml:space="preserve">, що ввозяться в Україну (згідно постанови Кабінету Міністрів України 14.09.2005 №902 «Про затвердження Порядку здійснення державного контролю якості лікарських засобів, що ввозяться в Україну»): </w:t>
      </w:r>
    </w:p>
    <w:p w:rsidR="000709B9" w:rsidRPr="00802F14" w:rsidRDefault="000709B9" w:rsidP="00C94962">
      <w:pPr>
        <w:rPr>
          <w:rFonts w:ascii="Times New Roman" w:hAnsi="Times New Roman"/>
          <w:sz w:val="28"/>
          <w:szCs w:val="28"/>
        </w:rPr>
      </w:pPr>
      <w:r w:rsidRPr="00802F14">
        <w:rPr>
          <w:rFonts w:ascii="Times New Roman" w:hAnsi="Times New Roman"/>
          <w:sz w:val="28"/>
          <w:szCs w:val="28"/>
        </w:rPr>
        <w:t xml:space="preserve">- опрацьовано </w:t>
      </w:r>
      <w:r w:rsidR="00987B30" w:rsidRPr="00802F14">
        <w:rPr>
          <w:rFonts w:ascii="Times New Roman" w:hAnsi="Times New Roman"/>
          <w:sz w:val="28"/>
          <w:szCs w:val="28"/>
        </w:rPr>
        <w:t>4</w:t>
      </w:r>
      <w:r w:rsidRPr="00802F14">
        <w:rPr>
          <w:rFonts w:ascii="Times New Roman" w:hAnsi="Times New Roman"/>
          <w:sz w:val="28"/>
          <w:szCs w:val="28"/>
        </w:rPr>
        <w:t xml:space="preserve"> заяв</w:t>
      </w:r>
      <w:r w:rsidR="00987B30" w:rsidRPr="00802F14">
        <w:rPr>
          <w:rFonts w:ascii="Times New Roman" w:hAnsi="Times New Roman"/>
          <w:sz w:val="28"/>
          <w:szCs w:val="28"/>
        </w:rPr>
        <w:t>и</w:t>
      </w:r>
      <w:r w:rsidRPr="00802F14">
        <w:rPr>
          <w:rFonts w:ascii="Times New Roman" w:hAnsi="Times New Roman"/>
          <w:sz w:val="28"/>
          <w:szCs w:val="28"/>
        </w:rPr>
        <w:t>;</w:t>
      </w:r>
    </w:p>
    <w:p w:rsidR="000709B9" w:rsidRPr="00802F14" w:rsidRDefault="000709B9" w:rsidP="00C94962">
      <w:pPr>
        <w:rPr>
          <w:rFonts w:ascii="Times New Roman" w:hAnsi="Times New Roman"/>
          <w:sz w:val="28"/>
          <w:szCs w:val="28"/>
        </w:rPr>
      </w:pPr>
      <w:r w:rsidRPr="00802F14">
        <w:rPr>
          <w:rFonts w:ascii="Times New Roman" w:hAnsi="Times New Roman"/>
          <w:sz w:val="28"/>
          <w:szCs w:val="28"/>
        </w:rPr>
        <w:t xml:space="preserve">- здійснено візуальний  контроль </w:t>
      </w:r>
      <w:r w:rsidR="00987B30" w:rsidRPr="00802F14">
        <w:rPr>
          <w:rFonts w:ascii="Times New Roman" w:hAnsi="Times New Roman"/>
          <w:sz w:val="28"/>
          <w:szCs w:val="28"/>
        </w:rPr>
        <w:t>18</w:t>
      </w:r>
      <w:r w:rsidRPr="00802F14">
        <w:rPr>
          <w:rFonts w:ascii="Times New Roman" w:hAnsi="Times New Roman"/>
          <w:sz w:val="28"/>
          <w:szCs w:val="28"/>
        </w:rPr>
        <w:t xml:space="preserve"> серії лікарських засобів;</w:t>
      </w:r>
    </w:p>
    <w:p w:rsidR="000709B9" w:rsidRPr="00802F14" w:rsidRDefault="000709B9" w:rsidP="00C94962">
      <w:pPr>
        <w:rPr>
          <w:rFonts w:ascii="Times New Roman" w:hAnsi="Times New Roman"/>
          <w:sz w:val="28"/>
          <w:szCs w:val="28"/>
        </w:rPr>
      </w:pPr>
      <w:r w:rsidRPr="00802F14">
        <w:rPr>
          <w:rFonts w:ascii="Times New Roman" w:hAnsi="Times New Roman"/>
          <w:sz w:val="28"/>
          <w:szCs w:val="28"/>
        </w:rPr>
        <w:t xml:space="preserve">- видано </w:t>
      </w:r>
      <w:r w:rsidR="00987B30" w:rsidRPr="00802F14">
        <w:rPr>
          <w:rFonts w:ascii="Times New Roman" w:hAnsi="Times New Roman"/>
          <w:sz w:val="28"/>
          <w:szCs w:val="28"/>
        </w:rPr>
        <w:t>17</w:t>
      </w:r>
      <w:r w:rsidRPr="00802F14">
        <w:rPr>
          <w:rFonts w:ascii="Times New Roman" w:hAnsi="Times New Roman"/>
          <w:sz w:val="28"/>
          <w:szCs w:val="28"/>
        </w:rPr>
        <w:t xml:space="preserve"> виснов</w:t>
      </w:r>
      <w:r w:rsidR="005E66F5">
        <w:rPr>
          <w:rFonts w:ascii="Times New Roman" w:hAnsi="Times New Roman"/>
          <w:sz w:val="28"/>
          <w:szCs w:val="28"/>
        </w:rPr>
        <w:t>к</w:t>
      </w:r>
      <w:r w:rsidR="00987B30" w:rsidRPr="00802F14">
        <w:rPr>
          <w:rFonts w:ascii="Times New Roman" w:hAnsi="Times New Roman"/>
          <w:sz w:val="28"/>
          <w:szCs w:val="28"/>
        </w:rPr>
        <w:t>ів</w:t>
      </w:r>
      <w:r w:rsidRPr="00802F14">
        <w:rPr>
          <w:rFonts w:ascii="Times New Roman" w:hAnsi="Times New Roman"/>
          <w:sz w:val="28"/>
          <w:szCs w:val="28"/>
        </w:rPr>
        <w:t xml:space="preserve"> про якість ввезених в Україну </w:t>
      </w:r>
      <w:r w:rsidR="00802F14" w:rsidRPr="00802F14">
        <w:rPr>
          <w:rFonts w:ascii="Times New Roman" w:hAnsi="Times New Roman"/>
          <w:sz w:val="28"/>
          <w:szCs w:val="28"/>
        </w:rPr>
        <w:t>лікарських засобів</w:t>
      </w:r>
      <w:r w:rsidR="00802F14">
        <w:rPr>
          <w:rFonts w:ascii="Times New Roman" w:hAnsi="Times New Roman"/>
          <w:sz w:val="28"/>
          <w:szCs w:val="28"/>
        </w:rPr>
        <w:t>;</w:t>
      </w:r>
    </w:p>
    <w:p w:rsidR="00802F14" w:rsidRDefault="00802F14" w:rsidP="00802F14">
      <w:pPr>
        <w:rPr>
          <w:rFonts w:ascii="Times New Roman" w:hAnsi="Times New Roman"/>
          <w:sz w:val="28"/>
          <w:szCs w:val="28"/>
        </w:rPr>
      </w:pPr>
      <w:r w:rsidRPr="00802F14">
        <w:rPr>
          <w:rFonts w:ascii="Times New Roman" w:hAnsi="Times New Roman"/>
          <w:sz w:val="28"/>
          <w:szCs w:val="28"/>
        </w:rPr>
        <w:t>-1 серія лікарського засобу знаходиться на розгляді у відповідності до вимог діючого законодавства.</w:t>
      </w:r>
    </w:p>
    <w:p w:rsidR="000A6135" w:rsidRDefault="000A6135" w:rsidP="000A61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A6135">
        <w:rPr>
          <w:rFonts w:ascii="Times New Roman" w:hAnsi="Times New Roman"/>
          <w:sz w:val="28"/>
          <w:szCs w:val="28"/>
        </w:rPr>
        <w:t xml:space="preserve">Протягом року спеціалісти відділу державного контролю у сфері обігу лікарських засобів, медичної продукції та обігу наркотичних засобів, психотропних речовин і прекурсорів здійснювали державний контроль за відповідністю імунобіологічних препаратів, що застосовуються в медичній практиці, вимогам державних та міжнародних стандартів (згідно наказу МОЗ України від 01.10.2014 № 698 «Про затвердження Порядку здійснення контролю за відповідністю імунобіологічних препаратів, що застосовуються в медичній практиці, вимогам державних і міжнародних стандартів») </w:t>
      </w:r>
    </w:p>
    <w:p w:rsidR="000A6135" w:rsidRPr="000A6135" w:rsidRDefault="000A6135" w:rsidP="000A61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A6135">
        <w:rPr>
          <w:rFonts w:ascii="Times New Roman" w:hAnsi="Times New Roman"/>
          <w:sz w:val="28"/>
          <w:szCs w:val="28"/>
        </w:rPr>
        <w:t xml:space="preserve"> опрацьовано 5 заяв;</w:t>
      </w:r>
    </w:p>
    <w:p w:rsidR="000A6135" w:rsidRPr="000A6135" w:rsidRDefault="000A6135" w:rsidP="000A6135">
      <w:pPr>
        <w:rPr>
          <w:rFonts w:ascii="Times New Roman" w:hAnsi="Times New Roman"/>
          <w:sz w:val="28"/>
          <w:szCs w:val="28"/>
        </w:rPr>
      </w:pPr>
      <w:r w:rsidRPr="000A6135">
        <w:rPr>
          <w:rFonts w:ascii="Times New Roman" w:hAnsi="Times New Roman"/>
          <w:sz w:val="28"/>
          <w:szCs w:val="28"/>
        </w:rPr>
        <w:lastRenderedPageBreak/>
        <w:t>- здійснено візуальний  контроль 7 серій МІБП;</w:t>
      </w:r>
    </w:p>
    <w:p w:rsidR="000A6135" w:rsidRPr="000A6135" w:rsidRDefault="000A6135" w:rsidP="000A6135">
      <w:pPr>
        <w:rPr>
          <w:rFonts w:ascii="Times New Roman" w:hAnsi="Times New Roman"/>
          <w:sz w:val="28"/>
          <w:szCs w:val="28"/>
        </w:rPr>
      </w:pPr>
      <w:r w:rsidRPr="000A6135">
        <w:rPr>
          <w:rFonts w:ascii="Times New Roman" w:hAnsi="Times New Roman"/>
          <w:sz w:val="28"/>
          <w:szCs w:val="28"/>
        </w:rPr>
        <w:t xml:space="preserve">- видано 4 висновки про відповідність імунобіологічних препаратів, що застосовуються в медичній практиці вимогам державних та міжнародних стандартів; </w:t>
      </w:r>
    </w:p>
    <w:p w:rsidR="00802F14" w:rsidRPr="00B143E7" w:rsidRDefault="000A6135" w:rsidP="00C94962">
      <w:pPr>
        <w:rPr>
          <w:rFonts w:ascii="Times New Roman" w:hAnsi="Times New Roman"/>
          <w:color w:val="FF0000"/>
          <w:sz w:val="28"/>
          <w:szCs w:val="28"/>
        </w:rPr>
      </w:pPr>
      <w:r w:rsidRPr="000A6135">
        <w:rPr>
          <w:rFonts w:ascii="Times New Roman" w:hAnsi="Times New Roman"/>
          <w:sz w:val="28"/>
          <w:szCs w:val="28"/>
        </w:rPr>
        <w:t>-3 серії МІБП знаходиться на розгляді у відповідності до вимог діючого законодавства.</w:t>
      </w:r>
    </w:p>
    <w:p w:rsidR="000709B9" w:rsidRPr="00B143E7" w:rsidRDefault="000709B9" w:rsidP="00AF34DB">
      <w:pPr>
        <w:ind w:right="791"/>
        <w:rPr>
          <w:rFonts w:ascii="Times New Roman" w:hAnsi="Times New Roman"/>
          <w:bCs/>
          <w:sz w:val="28"/>
          <w:szCs w:val="28"/>
          <w:lang w:eastAsia="uk-UA"/>
        </w:rPr>
      </w:pPr>
      <w:r w:rsidRPr="00B143E7">
        <w:rPr>
          <w:rFonts w:ascii="Times New Roman" w:hAnsi="Times New Roman"/>
          <w:sz w:val="28"/>
          <w:szCs w:val="28"/>
        </w:rPr>
        <w:t xml:space="preserve">            Державною службою з лікарських засобів та контрою за наркотиками у Львівській області проведено обробку 36 звітів по ввезеним </w:t>
      </w:r>
      <w:proofErr w:type="spellStart"/>
      <w:r w:rsidRPr="00B143E7">
        <w:rPr>
          <w:rFonts w:ascii="Times New Roman" w:hAnsi="Times New Roman"/>
          <w:sz w:val="28"/>
          <w:szCs w:val="28"/>
        </w:rPr>
        <w:t>субстанціям</w:t>
      </w:r>
      <w:proofErr w:type="spellEnd"/>
      <w:r w:rsidRPr="00B143E7">
        <w:rPr>
          <w:rFonts w:ascii="Times New Roman" w:hAnsi="Times New Roman"/>
          <w:sz w:val="28"/>
          <w:szCs w:val="28"/>
        </w:rPr>
        <w:t xml:space="preserve"> та продукції «</w:t>
      </w:r>
      <w:proofErr w:type="spellStart"/>
      <w:r w:rsidRPr="00B143E7">
        <w:rPr>
          <w:rFonts w:ascii="Times New Roman" w:hAnsi="Times New Roman"/>
          <w:sz w:val="28"/>
          <w:szCs w:val="28"/>
        </w:rPr>
        <w:t>in</w:t>
      </w:r>
      <w:proofErr w:type="spellEnd"/>
      <w:r w:rsidRPr="00B143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3E7">
        <w:rPr>
          <w:rFonts w:ascii="Times New Roman" w:hAnsi="Times New Roman"/>
          <w:sz w:val="28"/>
          <w:szCs w:val="28"/>
        </w:rPr>
        <w:t>bulk</w:t>
      </w:r>
      <w:proofErr w:type="spellEnd"/>
      <w:r w:rsidRPr="00B143E7">
        <w:rPr>
          <w:rFonts w:ascii="Times New Roman" w:hAnsi="Times New Roman"/>
          <w:sz w:val="28"/>
          <w:szCs w:val="28"/>
        </w:rPr>
        <w:t xml:space="preserve">» та контроль заходів, вжитих суб’єктом господарювання з виявленням неякісних </w:t>
      </w:r>
      <w:proofErr w:type="spellStart"/>
      <w:r w:rsidRPr="00B143E7">
        <w:rPr>
          <w:rFonts w:ascii="Times New Roman" w:hAnsi="Times New Roman"/>
          <w:sz w:val="28"/>
          <w:szCs w:val="28"/>
        </w:rPr>
        <w:t>субстанцій</w:t>
      </w:r>
      <w:proofErr w:type="spellEnd"/>
      <w:r w:rsidRPr="00B143E7">
        <w:rPr>
          <w:rFonts w:ascii="Times New Roman" w:hAnsi="Times New Roman"/>
          <w:sz w:val="28"/>
          <w:szCs w:val="28"/>
        </w:rPr>
        <w:t xml:space="preserve"> та продукції «</w:t>
      </w:r>
      <w:proofErr w:type="spellStart"/>
      <w:r w:rsidRPr="00B143E7">
        <w:rPr>
          <w:rFonts w:ascii="Times New Roman" w:hAnsi="Times New Roman"/>
          <w:sz w:val="28"/>
          <w:szCs w:val="28"/>
        </w:rPr>
        <w:t>in</w:t>
      </w:r>
      <w:proofErr w:type="spellEnd"/>
      <w:r w:rsidRPr="00B143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43E7">
        <w:rPr>
          <w:rFonts w:ascii="Times New Roman" w:hAnsi="Times New Roman"/>
          <w:sz w:val="28"/>
          <w:szCs w:val="28"/>
        </w:rPr>
        <w:t>bulk</w:t>
      </w:r>
      <w:proofErr w:type="spellEnd"/>
      <w:r w:rsidRPr="00B143E7">
        <w:rPr>
          <w:rFonts w:ascii="Times New Roman" w:hAnsi="Times New Roman"/>
          <w:sz w:val="28"/>
          <w:szCs w:val="28"/>
        </w:rPr>
        <w:t>».</w:t>
      </w:r>
    </w:p>
    <w:p w:rsidR="009859A9" w:rsidRDefault="009859A9" w:rsidP="00FD2E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0709B9" w:rsidRPr="00BC107E" w:rsidRDefault="000709B9" w:rsidP="00FD2E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BC107E">
        <w:rPr>
          <w:rFonts w:ascii="Times New Roman" w:hAnsi="Times New Roman"/>
          <w:bCs/>
          <w:sz w:val="28"/>
          <w:szCs w:val="28"/>
          <w:lang w:eastAsia="uk-UA"/>
        </w:rPr>
        <w:t>У напрямку здійснення лабораторного аналізу якості серій лікарських засобів лабораторією з контролю якості лікарських засобів та медичної продукції Державної служби з лікарських засобів та контролю за наркотиками у Львівській області у 202</w:t>
      </w:r>
      <w:r w:rsidR="00BC107E" w:rsidRPr="00BC107E">
        <w:rPr>
          <w:rFonts w:ascii="Times New Roman" w:hAnsi="Times New Roman"/>
          <w:bCs/>
          <w:sz w:val="28"/>
          <w:szCs w:val="28"/>
          <w:lang w:eastAsia="uk-UA"/>
        </w:rPr>
        <w:t>3</w:t>
      </w:r>
      <w:r w:rsidRPr="00BC107E">
        <w:rPr>
          <w:rFonts w:ascii="Times New Roman" w:hAnsi="Times New Roman"/>
          <w:bCs/>
          <w:sz w:val="28"/>
          <w:szCs w:val="28"/>
          <w:lang w:eastAsia="uk-UA"/>
        </w:rPr>
        <w:t> році:</w:t>
      </w:r>
    </w:p>
    <w:p w:rsidR="000709B9" w:rsidRPr="00BC107E" w:rsidRDefault="000709B9" w:rsidP="004D0044">
      <w:pPr>
        <w:pStyle w:val="a3"/>
        <w:numPr>
          <w:ilvl w:val="0"/>
          <w:numId w:val="29"/>
        </w:numPr>
        <w:shd w:val="clear" w:color="auto" w:fill="FFFFFF"/>
        <w:tabs>
          <w:tab w:val="left" w:pos="1344"/>
        </w:tabs>
        <w:spacing w:after="0" w:line="240" w:lineRule="auto"/>
        <w:ind w:left="0" w:firstLine="966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BC107E">
        <w:rPr>
          <w:rFonts w:ascii="Times New Roman" w:hAnsi="Times New Roman"/>
          <w:bCs/>
          <w:sz w:val="28"/>
          <w:szCs w:val="28"/>
          <w:lang w:eastAsia="uk-UA"/>
        </w:rPr>
        <w:t xml:space="preserve">здійснено </w:t>
      </w:r>
      <w:r w:rsidR="00C95141" w:rsidRPr="00BC107E">
        <w:rPr>
          <w:rFonts w:ascii="Times New Roman" w:hAnsi="Times New Roman"/>
          <w:b/>
          <w:bCs/>
          <w:sz w:val="28"/>
          <w:szCs w:val="28"/>
          <w:lang w:eastAsia="uk-UA"/>
        </w:rPr>
        <w:t>80</w:t>
      </w:r>
      <w:r w:rsidRPr="00BC107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BC107E">
        <w:rPr>
          <w:rFonts w:ascii="Times New Roman" w:hAnsi="Times New Roman"/>
          <w:bCs/>
          <w:sz w:val="28"/>
          <w:szCs w:val="28"/>
          <w:lang w:eastAsia="uk-UA"/>
        </w:rPr>
        <w:t xml:space="preserve"> аналіз</w:t>
      </w:r>
      <w:r w:rsidR="00C95141" w:rsidRPr="00BC107E">
        <w:rPr>
          <w:rFonts w:ascii="Times New Roman" w:hAnsi="Times New Roman"/>
          <w:bCs/>
          <w:sz w:val="28"/>
          <w:szCs w:val="28"/>
          <w:lang w:eastAsia="uk-UA"/>
        </w:rPr>
        <w:t>ів</w:t>
      </w:r>
      <w:r w:rsidRPr="00BC107E">
        <w:rPr>
          <w:rFonts w:ascii="Times New Roman" w:hAnsi="Times New Roman"/>
          <w:bCs/>
          <w:sz w:val="28"/>
          <w:szCs w:val="28"/>
          <w:lang w:eastAsia="uk-UA"/>
        </w:rPr>
        <w:t xml:space="preserve">  зразків води очищеної</w:t>
      </w:r>
      <w:r w:rsidR="00B263AE">
        <w:rPr>
          <w:rFonts w:ascii="Times New Roman" w:hAnsi="Times New Roman"/>
          <w:bCs/>
          <w:sz w:val="28"/>
          <w:szCs w:val="28"/>
          <w:lang w:eastAsia="uk-UA"/>
        </w:rPr>
        <w:t xml:space="preserve"> та води для ін’єкцій</w:t>
      </w:r>
      <w:r w:rsidR="006C736B">
        <w:rPr>
          <w:rFonts w:ascii="Times New Roman" w:hAnsi="Times New Roman"/>
          <w:bCs/>
          <w:sz w:val="28"/>
          <w:szCs w:val="28"/>
          <w:lang w:eastAsia="uk-UA"/>
        </w:rPr>
        <w:t>(</w:t>
      </w:r>
      <w:r w:rsidRPr="00BC107E">
        <w:rPr>
          <w:rFonts w:ascii="Times New Roman" w:hAnsi="Times New Roman"/>
          <w:bCs/>
          <w:sz w:val="28"/>
          <w:szCs w:val="28"/>
          <w:lang w:eastAsia="uk-UA"/>
        </w:rPr>
        <w:t xml:space="preserve">  в тому числі </w:t>
      </w:r>
      <w:r w:rsidRPr="00BC107E"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Pr="00BC107E">
        <w:rPr>
          <w:rFonts w:ascii="Times New Roman" w:hAnsi="Times New Roman"/>
          <w:bCs/>
          <w:sz w:val="28"/>
          <w:szCs w:val="28"/>
          <w:lang w:eastAsia="uk-UA"/>
        </w:rPr>
        <w:t xml:space="preserve"> аналізів води для ін’єкцій</w:t>
      </w:r>
      <w:r w:rsidR="006C736B">
        <w:rPr>
          <w:rFonts w:ascii="Times New Roman" w:hAnsi="Times New Roman"/>
          <w:bCs/>
          <w:sz w:val="28"/>
          <w:szCs w:val="28"/>
          <w:lang w:eastAsia="uk-UA"/>
        </w:rPr>
        <w:t>)</w:t>
      </w:r>
      <w:r w:rsidRPr="00BC107E">
        <w:rPr>
          <w:rFonts w:ascii="Times New Roman" w:hAnsi="Times New Roman"/>
          <w:bCs/>
          <w:sz w:val="28"/>
          <w:szCs w:val="28"/>
          <w:lang w:eastAsia="uk-UA"/>
        </w:rPr>
        <w:t>;</w:t>
      </w:r>
    </w:p>
    <w:p w:rsidR="00E652CA" w:rsidRDefault="006A4F1D" w:rsidP="00297F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-з</w:t>
      </w:r>
      <w:r w:rsidRPr="006A4F1D">
        <w:rPr>
          <w:rFonts w:ascii="Times New Roman" w:hAnsi="Times New Roman"/>
          <w:sz w:val="28"/>
          <w:szCs w:val="28"/>
        </w:rPr>
        <w:t>а</w:t>
      </w:r>
      <w:proofErr w:type="spellEnd"/>
      <w:r w:rsidRPr="006A4F1D">
        <w:rPr>
          <w:rFonts w:ascii="Times New Roman" w:hAnsi="Times New Roman"/>
          <w:sz w:val="28"/>
          <w:szCs w:val="28"/>
        </w:rPr>
        <w:t xml:space="preserve"> зверненням уповноваженої особи суб’єкта господарювання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F1D">
        <w:rPr>
          <w:rFonts w:ascii="Times New Roman" w:hAnsi="Times New Roman"/>
          <w:sz w:val="28"/>
          <w:szCs w:val="28"/>
        </w:rPr>
        <w:t>у відповідності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A4F1D">
        <w:rPr>
          <w:rFonts w:ascii="Times New Roman" w:hAnsi="Times New Roman"/>
          <w:sz w:val="28"/>
          <w:szCs w:val="28"/>
        </w:rPr>
        <w:t xml:space="preserve"> до вимог законодавства </w:t>
      </w:r>
      <w:r w:rsidR="00BB54C0">
        <w:rPr>
          <w:rFonts w:ascii="Times New Roman" w:hAnsi="Times New Roman"/>
          <w:sz w:val="28"/>
          <w:szCs w:val="28"/>
        </w:rPr>
        <w:t xml:space="preserve">  </w:t>
      </w:r>
      <w:r w:rsidRPr="006A4F1D">
        <w:rPr>
          <w:rFonts w:ascii="Times New Roman" w:hAnsi="Times New Roman"/>
          <w:sz w:val="28"/>
          <w:szCs w:val="28"/>
        </w:rPr>
        <w:t xml:space="preserve">здійснено лабораторний аналіз 1 </w:t>
      </w:r>
      <w:r>
        <w:rPr>
          <w:rFonts w:ascii="Times New Roman" w:hAnsi="Times New Roman"/>
          <w:sz w:val="28"/>
          <w:szCs w:val="28"/>
        </w:rPr>
        <w:t>л</w:t>
      </w:r>
      <w:r w:rsidRPr="006A4F1D">
        <w:rPr>
          <w:rFonts w:ascii="Times New Roman" w:hAnsi="Times New Roman"/>
          <w:sz w:val="28"/>
          <w:szCs w:val="28"/>
        </w:rPr>
        <w:t>ікарського засобу</w:t>
      </w:r>
      <w:r>
        <w:rPr>
          <w:rFonts w:ascii="Times New Roman" w:hAnsi="Times New Roman"/>
          <w:sz w:val="28"/>
          <w:szCs w:val="28"/>
        </w:rPr>
        <w:t xml:space="preserve"> та підтверджено факт неякісності лікарського засобу та вжиті всі заходи у відповідності до вимог діючого законодавства.</w:t>
      </w:r>
    </w:p>
    <w:p w:rsidR="009859A9" w:rsidRDefault="009859A9" w:rsidP="00297F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-Видано</w:t>
      </w:r>
      <w:proofErr w:type="spellEnd"/>
      <w:r>
        <w:rPr>
          <w:rFonts w:ascii="Times New Roman" w:hAnsi="Times New Roman"/>
          <w:sz w:val="28"/>
          <w:szCs w:val="28"/>
        </w:rPr>
        <w:t xml:space="preserve"> 1 Розпорядження про встановлення заборони використання  лікарського засобу</w:t>
      </w:r>
      <w:r w:rsidR="00A20CF0">
        <w:rPr>
          <w:rFonts w:ascii="Times New Roman" w:hAnsi="Times New Roman"/>
          <w:sz w:val="28"/>
          <w:szCs w:val="28"/>
        </w:rPr>
        <w:t xml:space="preserve"> суб’єкту господарювання</w:t>
      </w:r>
      <w:r>
        <w:rPr>
          <w:rFonts w:ascii="Times New Roman" w:hAnsi="Times New Roman"/>
          <w:sz w:val="28"/>
          <w:szCs w:val="28"/>
        </w:rPr>
        <w:t>.</w:t>
      </w:r>
    </w:p>
    <w:p w:rsidR="009754C9" w:rsidRDefault="009859A9" w:rsidP="00297F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9754C9">
        <w:rPr>
          <w:rFonts w:ascii="Times New Roman" w:hAnsi="Times New Roman"/>
          <w:sz w:val="28"/>
          <w:szCs w:val="28"/>
        </w:rPr>
        <w:t>-Н</w:t>
      </w:r>
      <w:r w:rsidR="009754C9" w:rsidRPr="009754C9">
        <w:rPr>
          <w:rFonts w:ascii="Times New Roman" w:hAnsi="Times New Roman"/>
          <w:sz w:val="28"/>
          <w:szCs w:val="28"/>
        </w:rPr>
        <w:t>адіслано</w:t>
      </w:r>
      <w:proofErr w:type="spellEnd"/>
      <w:r w:rsidR="009754C9" w:rsidRPr="009754C9">
        <w:rPr>
          <w:rFonts w:ascii="Times New Roman" w:hAnsi="Times New Roman"/>
          <w:sz w:val="28"/>
          <w:szCs w:val="28"/>
        </w:rPr>
        <w:t xml:space="preserve"> 1 Термінове повідомлення до </w:t>
      </w:r>
      <w:proofErr w:type="spellStart"/>
      <w:r w:rsidR="009754C9" w:rsidRPr="009754C9">
        <w:rPr>
          <w:rFonts w:ascii="Times New Roman" w:hAnsi="Times New Roman"/>
          <w:sz w:val="28"/>
          <w:szCs w:val="28"/>
        </w:rPr>
        <w:t>Держлікслужби</w:t>
      </w:r>
      <w:proofErr w:type="spellEnd"/>
      <w:r w:rsidR="009754C9" w:rsidRPr="009754C9">
        <w:rPr>
          <w:rFonts w:ascii="Times New Roman" w:hAnsi="Times New Roman"/>
          <w:sz w:val="28"/>
          <w:szCs w:val="28"/>
        </w:rPr>
        <w:t xml:space="preserve"> про виявлення неякісних, фальсифікованих та незареєстрованих лікарських засобів</w:t>
      </w:r>
      <w:r w:rsidR="009754C9">
        <w:rPr>
          <w:rFonts w:ascii="Times New Roman" w:hAnsi="Times New Roman"/>
          <w:sz w:val="28"/>
          <w:szCs w:val="28"/>
        </w:rPr>
        <w:t>.</w:t>
      </w:r>
    </w:p>
    <w:p w:rsidR="004F0B83" w:rsidRDefault="009859A9" w:rsidP="00297F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4F0B83" w:rsidRPr="00D2228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</w:t>
      </w:r>
      <w:r w:rsidR="004F0B83" w:rsidRPr="00D22289">
        <w:rPr>
          <w:rFonts w:ascii="Times New Roman" w:hAnsi="Times New Roman"/>
          <w:sz w:val="28"/>
          <w:szCs w:val="28"/>
        </w:rPr>
        <w:t>дійснювався</w:t>
      </w:r>
      <w:proofErr w:type="spellEnd"/>
      <w:r w:rsidR="004F0B83" w:rsidRPr="00D22289">
        <w:rPr>
          <w:rFonts w:ascii="Times New Roman" w:hAnsi="Times New Roman"/>
          <w:sz w:val="28"/>
          <w:szCs w:val="28"/>
        </w:rPr>
        <w:t xml:space="preserve"> відбір зразків 2 лікарських засобів для здійснення державного контролю їх якості за </w:t>
      </w:r>
      <w:r w:rsidR="00F952A2">
        <w:rPr>
          <w:rFonts w:ascii="Times New Roman" w:hAnsi="Times New Roman"/>
          <w:sz w:val="28"/>
          <w:szCs w:val="28"/>
        </w:rPr>
        <w:t xml:space="preserve">2 </w:t>
      </w:r>
      <w:r w:rsidR="004F0B83" w:rsidRPr="00D22289">
        <w:rPr>
          <w:rFonts w:ascii="Times New Roman" w:hAnsi="Times New Roman"/>
          <w:sz w:val="28"/>
          <w:szCs w:val="28"/>
        </w:rPr>
        <w:t xml:space="preserve">дорученнями </w:t>
      </w:r>
      <w:proofErr w:type="spellStart"/>
      <w:r w:rsidR="004F0B83" w:rsidRPr="00D22289">
        <w:rPr>
          <w:rFonts w:ascii="Times New Roman" w:hAnsi="Times New Roman"/>
          <w:sz w:val="28"/>
          <w:szCs w:val="28"/>
        </w:rPr>
        <w:t>Держлікслужби</w:t>
      </w:r>
      <w:proofErr w:type="spellEnd"/>
      <w:r w:rsidR="004F0B83" w:rsidRPr="00D22289">
        <w:rPr>
          <w:rFonts w:ascii="Times New Roman" w:hAnsi="Times New Roman"/>
          <w:sz w:val="28"/>
          <w:szCs w:val="28"/>
        </w:rPr>
        <w:t>;</w:t>
      </w:r>
    </w:p>
    <w:p w:rsidR="0003554B" w:rsidRPr="001721CF" w:rsidRDefault="0003554B" w:rsidP="0003554B">
      <w:pPr>
        <w:shd w:val="clear" w:color="auto" w:fill="FFFFFF" w:themeFill="background1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143E7">
        <w:rPr>
          <w:rFonts w:ascii="Times New Roman" w:hAnsi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B143E7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</w:t>
      </w:r>
      <w:r w:rsidRPr="00832DBD">
        <w:rPr>
          <w:rFonts w:ascii="Times New Roman" w:hAnsi="Times New Roman"/>
          <w:b/>
          <w:sz w:val="28"/>
          <w:szCs w:val="28"/>
        </w:rPr>
        <w:t>.</w:t>
      </w:r>
      <w:r w:rsidRPr="003C73B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721CF">
        <w:rPr>
          <w:rFonts w:ascii="Times New Roman" w:hAnsi="Times New Roman"/>
          <w:b/>
          <w:sz w:val="28"/>
          <w:szCs w:val="28"/>
          <w:u w:val="single"/>
        </w:rPr>
        <w:t>Розгляд скарг, звернень споживачів (користувачів) стосовно якості, безпеки та ефективності ЛЗ</w:t>
      </w:r>
    </w:p>
    <w:p w:rsidR="0003554B" w:rsidRDefault="0003554B" w:rsidP="0003554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3554B" w:rsidRDefault="00DD2956" w:rsidP="0003554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03554B" w:rsidRPr="00B143E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3554B" w:rsidRPr="00784EF3">
        <w:rPr>
          <w:rFonts w:ascii="Times New Roman" w:hAnsi="Times New Roman"/>
          <w:sz w:val="28"/>
          <w:szCs w:val="28"/>
        </w:rPr>
        <w:t>Протягом 2023 року до Державної служби з лікарських засобів та контролю за наркотиками у Львівській області</w:t>
      </w:r>
      <w:r w:rsidR="0003554B" w:rsidRPr="00784EF3">
        <w:rPr>
          <w:sz w:val="28"/>
          <w:szCs w:val="28"/>
        </w:rPr>
        <w:t xml:space="preserve"> </w:t>
      </w:r>
      <w:r w:rsidR="0003554B" w:rsidRPr="00784EF3">
        <w:rPr>
          <w:rFonts w:ascii="Times New Roman" w:hAnsi="Times New Roman"/>
          <w:sz w:val="28"/>
          <w:szCs w:val="28"/>
        </w:rPr>
        <w:t xml:space="preserve">надійшло </w:t>
      </w:r>
      <w:r w:rsidR="0003554B" w:rsidRPr="00784EF3">
        <w:rPr>
          <w:rFonts w:ascii="Times New Roman" w:hAnsi="Times New Roman"/>
          <w:b/>
          <w:sz w:val="28"/>
          <w:szCs w:val="28"/>
          <w:u w:val="single"/>
        </w:rPr>
        <w:t>16</w:t>
      </w:r>
      <w:r w:rsidR="0003554B" w:rsidRPr="00784EF3">
        <w:rPr>
          <w:rFonts w:ascii="Times New Roman" w:hAnsi="Times New Roman"/>
          <w:sz w:val="28"/>
          <w:szCs w:val="28"/>
        </w:rPr>
        <w:t xml:space="preserve"> звернень громадян, розглянуто </w:t>
      </w:r>
      <w:r w:rsidR="0003554B" w:rsidRPr="002C7A6F">
        <w:rPr>
          <w:rFonts w:ascii="Times New Roman" w:hAnsi="Times New Roman"/>
          <w:b/>
          <w:sz w:val="28"/>
          <w:szCs w:val="28"/>
        </w:rPr>
        <w:t>16</w:t>
      </w:r>
      <w:r w:rsidR="0003554B" w:rsidRPr="00784EF3">
        <w:rPr>
          <w:rFonts w:ascii="Times New Roman" w:hAnsi="Times New Roman"/>
          <w:sz w:val="28"/>
          <w:szCs w:val="28"/>
        </w:rPr>
        <w:t xml:space="preserve"> звернень громадян</w:t>
      </w:r>
      <w:r w:rsidR="0003554B">
        <w:rPr>
          <w:rFonts w:ascii="Times New Roman" w:hAnsi="Times New Roman"/>
          <w:sz w:val="28"/>
          <w:szCs w:val="28"/>
        </w:rPr>
        <w:t xml:space="preserve"> у відповідності до вимог діючого законодавства</w:t>
      </w:r>
      <w:r w:rsidR="0003554B" w:rsidRPr="00784EF3">
        <w:rPr>
          <w:rFonts w:ascii="Times New Roman" w:hAnsi="Times New Roman"/>
          <w:sz w:val="28"/>
          <w:szCs w:val="28"/>
        </w:rPr>
        <w:t>.</w:t>
      </w:r>
      <w:r w:rsidR="0003554B" w:rsidRPr="00B143E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3554B" w:rsidRPr="001721CF" w:rsidRDefault="0003554B" w:rsidP="000355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1CF">
        <w:rPr>
          <w:rFonts w:ascii="Times New Roman" w:eastAsia="Times New Roman" w:hAnsi="Times New Roman"/>
          <w:sz w:val="28"/>
          <w:szCs w:val="28"/>
          <w:lang w:eastAsia="ru-RU"/>
        </w:rPr>
        <w:t>Щодо основних шляхів надходження звернень/скарг.</w:t>
      </w:r>
    </w:p>
    <w:p w:rsidR="0003554B" w:rsidRPr="001721CF" w:rsidRDefault="0003554B" w:rsidP="000355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1CF">
        <w:rPr>
          <w:rFonts w:ascii="Times New Roman" w:eastAsia="Times New Roman" w:hAnsi="Times New Roman"/>
          <w:sz w:val="28"/>
          <w:szCs w:val="28"/>
          <w:lang w:eastAsia="ru-RU"/>
        </w:rPr>
        <w:t>Від загальної кількості розглянутих звернень/скарг:</w:t>
      </w:r>
    </w:p>
    <w:p w:rsidR="0003554B" w:rsidRPr="00D42065" w:rsidRDefault="0003554B" w:rsidP="000355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206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- 14 – надійшло через органи влади (Львівський обласний контактний центр);</w:t>
      </w:r>
    </w:p>
    <w:p w:rsidR="0003554B" w:rsidRPr="00A62C96" w:rsidRDefault="0003554B" w:rsidP="0003554B">
      <w:pPr>
        <w:spacing w:after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D77D7">
        <w:rPr>
          <w:rFonts w:ascii="Times New Roman" w:eastAsia="Times New Roman" w:hAnsi="Times New Roman"/>
          <w:sz w:val="28"/>
          <w:szCs w:val="28"/>
          <w:lang w:eastAsia="ru-RU"/>
        </w:rPr>
        <w:t xml:space="preserve">- 2 – на поштову адресу </w:t>
      </w:r>
      <w:r w:rsidRPr="000D77D7">
        <w:rPr>
          <w:rFonts w:ascii="Times New Roman" w:hAnsi="Times New Roman"/>
          <w:sz w:val="28"/>
          <w:szCs w:val="28"/>
        </w:rPr>
        <w:t>Державної</w:t>
      </w:r>
      <w:r w:rsidRPr="00784EF3">
        <w:rPr>
          <w:rFonts w:ascii="Times New Roman" w:hAnsi="Times New Roman"/>
          <w:sz w:val="28"/>
          <w:szCs w:val="28"/>
        </w:rPr>
        <w:t xml:space="preserve"> служби з лікарських засобів та контролю за наркотиками у Львівській області</w:t>
      </w:r>
    </w:p>
    <w:p w:rsidR="0003554B" w:rsidRPr="001721CF" w:rsidRDefault="0003554B" w:rsidP="0003554B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721CF">
        <w:rPr>
          <w:rFonts w:ascii="Times New Roman" w:eastAsia="Times New Roman" w:hAnsi="Times New Roman"/>
          <w:i/>
          <w:sz w:val="28"/>
          <w:szCs w:val="28"/>
          <w:lang w:eastAsia="ru-RU"/>
        </w:rPr>
        <w:t>Із загальної кількості звернень:</w:t>
      </w:r>
    </w:p>
    <w:p w:rsidR="0003554B" w:rsidRPr="001721CF" w:rsidRDefault="0003554B" w:rsidP="000355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1C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721CF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стосувалось якості ЛЗ;</w:t>
      </w:r>
    </w:p>
    <w:p w:rsidR="0003554B" w:rsidRPr="001721CF" w:rsidRDefault="0003554B" w:rsidP="0003554B">
      <w:pPr>
        <w:shd w:val="clear" w:color="auto" w:fill="FFFFFF" w:themeFill="background1"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10E5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14-</w:t>
      </w:r>
      <w:r w:rsidRPr="00B100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21CF">
        <w:rPr>
          <w:rFonts w:ascii="Times New Roman" w:eastAsia="Times New Roman" w:hAnsi="Times New Roman"/>
          <w:sz w:val="28"/>
          <w:szCs w:val="28"/>
          <w:lang w:eastAsia="ru-RU"/>
        </w:rPr>
        <w:t>інше (питання щодо реєстрації, урядової програми «Доступні ліки», щодо обігу лікарських засобів,  соціальних програм тощо).</w:t>
      </w:r>
    </w:p>
    <w:p w:rsidR="0003554B" w:rsidRPr="00784EF3" w:rsidRDefault="0003554B" w:rsidP="0003554B">
      <w:pPr>
        <w:pStyle w:val="23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  <w:r w:rsidRPr="00784EF3">
        <w:rPr>
          <w:sz w:val="28"/>
          <w:szCs w:val="28"/>
          <w:lang w:val="uk-UA"/>
        </w:rPr>
        <w:t>Розгляд з</w:t>
      </w:r>
      <w:proofErr w:type="spellStart"/>
      <w:r w:rsidRPr="00784EF3">
        <w:rPr>
          <w:sz w:val="28"/>
          <w:szCs w:val="28"/>
        </w:rPr>
        <w:t>верне</w:t>
      </w:r>
      <w:r w:rsidRPr="00784EF3">
        <w:rPr>
          <w:sz w:val="28"/>
          <w:szCs w:val="28"/>
          <w:lang w:val="uk-UA"/>
        </w:rPr>
        <w:t>нь</w:t>
      </w:r>
      <w:proofErr w:type="spellEnd"/>
      <w:r w:rsidRPr="00784EF3">
        <w:rPr>
          <w:sz w:val="28"/>
          <w:szCs w:val="28"/>
        </w:rPr>
        <w:t xml:space="preserve"> </w:t>
      </w:r>
      <w:proofErr w:type="spellStart"/>
      <w:r w:rsidRPr="00784EF3">
        <w:rPr>
          <w:sz w:val="28"/>
          <w:szCs w:val="28"/>
        </w:rPr>
        <w:t>громадян</w:t>
      </w:r>
      <w:proofErr w:type="spellEnd"/>
      <w:r w:rsidRPr="00784EF3">
        <w:rPr>
          <w:sz w:val="28"/>
          <w:szCs w:val="28"/>
        </w:rPr>
        <w:t xml:space="preserve"> </w:t>
      </w:r>
      <w:r w:rsidRPr="00784EF3">
        <w:rPr>
          <w:sz w:val="28"/>
          <w:szCs w:val="28"/>
          <w:lang w:val="uk-UA"/>
        </w:rPr>
        <w:t xml:space="preserve"> здійснюється у встановлені законодавством терміни, не допускається надання неповних, неоднозначних та необґрунтованих відповідей. Забезпечено оприлюднення  інформації про стан розгляду запитів, звернень громадян  на </w:t>
      </w:r>
      <w:proofErr w:type="spellStart"/>
      <w:r w:rsidRPr="00784EF3">
        <w:rPr>
          <w:sz w:val="28"/>
          <w:szCs w:val="28"/>
          <w:lang w:val="uk-UA"/>
        </w:rPr>
        <w:t>веб-сайті</w:t>
      </w:r>
      <w:proofErr w:type="spellEnd"/>
      <w:r w:rsidRPr="00784EF3">
        <w:rPr>
          <w:sz w:val="28"/>
          <w:szCs w:val="28"/>
          <w:lang w:val="uk-UA"/>
        </w:rPr>
        <w:t xml:space="preserve"> Служби. </w:t>
      </w:r>
    </w:p>
    <w:p w:rsidR="0003554B" w:rsidRPr="009754C9" w:rsidRDefault="0003554B" w:rsidP="00297F0F">
      <w:pPr>
        <w:rPr>
          <w:rFonts w:ascii="Times New Roman" w:hAnsi="Times New Roman"/>
          <w:color w:val="FF0000"/>
          <w:sz w:val="28"/>
          <w:szCs w:val="28"/>
        </w:rPr>
      </w:pPr>
    </w:p>
    <w:p w:rsidR="000709B9" w:rsidRPr="00DD366E" w:rsidRDefault="00805FB9" w:rsidP="004610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709B9" w:rsidRPr="00DD366E">
        <w:rPr>
          <w:rFonts w:ascii="Times New Roman" w:hAnsi="Times New Roman"/>
          <w:b/>
          <w:sz w:val="28"/>
          <w:szCs w:val="28"/>
        </w:rPr>
        <w:t>. Здійснення державного ринкового нагляду за дотриманням вимог технічних регламентів щодо медичних виробів.</w:t>
      </w:r>
    </w:p>
    <w:p w:rsidR="000709B9" w:rsidRPr="00DD366E" w:rsidRDefault="000709B9" w:rsidP="001F51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366E">
        <w:rPr>
          <w:rFonts w:ascii="Times New Roman" w:hAnsi="Times New Roman"/>
          <w:sz w:val="28"/>
          <w:szCs w:val="28"/>
        </w:rPr>
        <w:t xml:space="preserve">Державна служба з лікарських засобів та контролю за наркотиками у Львівській області </w:t>
      </w:r>
      <w:r w:rsidR="00C82C05" w:rsidRPr="00DD366E">
        <w:rPr>
          <w:rFonts w:ascii="Times New Roman" w:hAnsi="Times New Roman"/>
          <w:sz w:val="28"/>
          <w:szCs w:val="28"/>
        </w:rPr>
        <w:t xml:space="preserve">не </w:t>
      </w:r>
      <w:r w:rsidRPr="00DD366E">
        <w:rPr>
          <w:rFonts w:ascii="Times New Roman" w:hAnsi="Times New Roman"/>
          <w:sz w:val="28"/>
          <w:szCs w:val="28"/>
        </w:rPr>
        <w:t xml:space="preserve">здійснювала  планові та позапланові </w:t>
      </w:r>
      <w:r w:rsidRPr="00DD366E">
        <w:rPr>
          <w:rFonts w:ascii="Times New Roman" w:hAnsi="Times New Roman"/>
          <w:bCs/>
          <w:sz w:val="28"/>
          <w:szCs w:val="28"/>
          <w:lang w:eastAsia="uk-UA"/>
        </w:rPr>
        <w:t>заходи державного ринкового нагляду щодо медичних виробів</w:t>
      </w:r>
      <w:r w:rsidR="00EA16FF">
        <w:rPr>
          <w:rFonts w:ascii="Times New Roman" w:hAnsi="Times New Roman"/>
          <w:bCs/>
          <w:sz w:val="28"/>
          <w:szCs w:val="28"/>
          <w:lang w:eastAsia="uk-UA"/>
        </w:rPr>
        <w:t xml:space="preserve"> у відповідності до вимог діючого законодавства </w:t>
      </w:r>
      <w:r w:rsidR="00C82C05" w:rsidRPr="00DD366E">
        <w:rPr>
          <w:rFonts w:ascii="Times New Roman" w:hAnsi="Times New Roman"/>
          <w:bCs/>
          <w:sz w:val="28"/>
          <w:szCs w:val="28"/>
        </w:rPr>
        <w:t>(Планові та позапланові перевірки суб’єктів господарювання не здійснювались у зв’язку з введенням воєнного стану на території України, Постанови КМУ від 13.03.2022р. №303).</w:t>
      </w:r>
    </w:p>
    <w:p w:rsidR="000709B9" w:rsidRPr="00B143E7" w:rsidRDefault="000709B9" w:rsidP="001F511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02995" w:rsidRDefault="00805FB9" w:rsidP="004610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709B9" w:rsidRPr="005D170B">
        <w:rPr>
          <w:rFonts w:ascii="Times New Roman" w:hAnsi="Times New Roman"/>
          <w:b/>
          <w:sz w:val="28"/>
          <w:szCs w:val="28"/>
        </w:rPr>
        <w:t>. Ліцензування господарської діяльності з виробництва лікарських засобів, імпорту лікарських засобів (крім активних фармацевтичних інгредієнтів), оптової та роздрібної торгівлі лікарськими засобами</w:t>
      </w:r>
      <w:r w:rsidR="00702995">
        <w:rPr>
          <w:rFonts w:ascii="Times New Roman" w:hAnsi="Times New Roman"/>
          <w:b/>
          <w:sz w:val="28"/>
          <w:szCs w:val="28"/>
        </w:rPr>
        <w:t>.</w:t>
      </w:r>
    </w:p>
    <w:p w:rsidR="000709B9" w:rsidRPr="00673005" w:rsidRDefault="000709B9" w:rsidP="0046102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673005">
        <w:rPr>
          <w:rFonts w:ascii="Times New Roman" w:hAnsi="Times New Roman"/>
          <w:bCs/>
          <w:sz w:val="28"/>
          <w:szCs w:val="28"/>
          <w:lang w:eastAsia="uk-UA"/>
        </w:rPr>
        <w:t>Станом на кінець 202</w:t>
      </w:r>
      <w:r w:rsidR="005D170B" w:rsidRPr="00673005">
        <w:rPr>
          <w:rFonts w:ascii="Times New Roman" w:hAnsi="Times New Roman"/>
          <w:bCs/>
          <w:sz w:val="28"/>
          <w:szCs w:val="28"/>
          <w:lang w:eastAsia="uk-UA"/>
        </w:rPr>
        <w:t>3</w:t>
      </w:r>
      <w:r w:rsidRPr="00673005">
        <w:rPr>
          <w:rFonts w:ascii="Times New Roman" w:hAnsi="Times New Roman"/>
          <w:bCs/>
          <w:sz w:val="28"/>
          <w:szCs w:val="28"/>
          <w:lang w:eastAsia="uk-UA"/>
        </w:rPr>
        <w:t xml:space="preserve"> року кількість ліцензіатів на території Львівської області у сфері </w:t>
      </w:r>
      <w:r w:rsidRPr="00673005">
        <w:rPr>
          <w:rFonts w:ascii="Times New Roman" w:hAnsi="Times New Roman"/>
          <w:sz w:val="28"/>
          <w:szCs w:val="28"/>
        </w:rPr>
        <w:t>господарської діяльності з виробництва лікарських засобів, імпорту лікарських засобів (крім активних фармацевтичних інгредієнтів), оптової та роздрібної торгівлі лікарськими засобами</w:t>
      </w:r>
      <w:r w:rsidRPr="00673005">
        <w:rPr>
          <w:rFonts w:ascii="Times New Roman" w:hAnsi="Times New Roman"/>
          <w:bCs/>
          <w:sz w:val="28"/>
          <w:szCs w:val="28"/>
          <w:lang w:eastAsia="uk-UA"/>
        </w:rPr>
        <w:t xml:space="preserve"> за відповідними видами господарської діяльності становить:</w:t>
      </w:r>
    </w:p>
    <w:p w:rsidR="000709B9" w:rsidRPr="00673005" w:rsidRDefault="000709B9" w:rsidP="00E60F6F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  <w:lang w:val="ru-RU" w:eastAsia="uk-UA"/>
        </w:rPr>
      </w:pPr>
      <w:r w:rsidRPr="00673005">
        <w:rPr>
          <w:rFonts w:ascii="Times New Roman" w:hAnsi="Times New Roman"/>
          <w:bCs/>
          <w:sz w:val="28"/>
          <w:szCs w:val="28"/>
          <w:lang w:eastAsia="uk-UA"/>
        </w:rPr>
        <w:t>виробництво (промислове) лікарських засобів –</w:t>
      </w:r>
      <w:r w:rsidRPr="00277520"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Pr="00673005">
        <w:rPr>
          <w:rFonts w:ascii="Times New Roman" w:hAnsi="Times New Roman"/>
          <w:bCs/>
          <w:sz w:val="28"/>
          <w:szCs w:val="28"/>
          <w:lang w:eastAsia="uk-UA"/>
        </w:rPr>
        <w:t xml:space="preserve"> (місць провадження діяльності – </w:t>
      </w:r>
      <w:r w:rsidRPr="00673005">
        <w:rPr>
          <w:rFonts w:ascii="Times New Roman" w:hAnsi="Times New Roman"/>
          <w:b/>
          <w:bCs/>
          <w:sz w:val="28"/>
          <w:szCs w:val="28"/>
          <w:lang w:eastAsia="uk-UA"/>
        </w:rPr>
        <w:t>18</w:t>
      </w:r>
      <w:r w:rsidRPr="00673005">
        <w:rPr>
          <w:rFonts w:ascii="Times New Roman" w:hAnsi="Times New Roman"/>
          <w:bCs/>
          <w:sz w:val="28"/>
          <w:szCs w:val="28"/>
          <w:lang w:eastAsia="uk-UA"/>
        </w:rPr>
        <w:t>)</w:t>
      </w:r>
      <w:r w:rsidRPr="00673005">
        <w:rPr>
          <w:rFonts w:ascii="Times New Roman" w:hAnsi="Times New Roman"/>
          <w:bCs/>
          <w:sz w:val="28"/>
          <w:szCs w:val="28"/>
          <w:lang w:val="ru-RU" w:eastAsia="uk-UA"/>
        </w:rPr>
        <w:t>;</w:t>
      </w:r>
    </w:p>
    <w:p w:rsidR="000709B9" w:rsidRPr="00673005" w:rsidRDefault="000709B9" w:rsidP="00E60F6F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  <w:lang w:val="ru-RU" w:eastAsia="uk-UA"/>
        </w:rPr>
      </w:pPr>
      <w:r w:rsidRPr="00673005">
        <w:rPr>
          <w:rFonts w:ascii="Times New Roman" w:hAnsi="Times New Roman"/>
          <w:sz w:val="28"/>
          <w:szCs w:val="28"/>
        </w:rPr>
        <w:t xml:space="preserve">виробництво (виготовлення) лікарських засобів в умовах аптеки – </w:t>
      </w:r>
      <w:r w:rsidRPr="00673005">
        <w:rPr>
          <w:rFonts w:ascii="Times New Roman" w:hAnsi="Times New Roman"/>
          <w:b/>
          <w:sz w:val="28"/>
          <w:szCs w:val="28"/>
          <w:lang w:val="ru-RU"/>
        </w:rPr>
        <w:t xml:space="preserve">34 </w:t>
      </w:r>
      <w:r w:rsidRPr="00673005">
        <w:rPr>
          <w:rFonts w:ascii="Times New Roman" w:hAnsi="Times New Roman"/>
          <w:bCs/>
          <w:sz w:val="28"/>
          <w:szCs w:val="28"/>
          <w:lang w:eastAsia="uk-UA"/>
        </w:rPr>
        <w:t xml:space="preserve">(місць провадження діяльності – </w:t>
      </w:r>
      <w:r w:rsidRPr="00673005">
        <w:rPr>
          <w:rFonts w:ascii="Times New Roman" w:hAnsi="Times New Roman"/>
          <w:b/>
          <w:bCs/>
          <w:sz w:val="28"/>
          <w:szCs w:val="28"/>
          <w:lang w:eastAsia="uk-UA"/>
        </w:rPr>
        <w:t>34</w:t>
      </w:r>
      <w:r w:rsidRPr="00673005">
        <w:rPr>
          <w:rFonts w:ascii="Times New Roman" w:hAnsi="Times New Roman"/>
          <w:bCs/>
          <w:sz w:val="28"/>
          <w:szCs w:val="28"/>
          <w:lang w:eastAsia="uk-UA"/>
        </w:rPr>
        <w:t>)</w:t>
      </w:r>
      <w:r w:rsidRPr="00673005">
        <w:rPr>
          <w:rFonts w:ascii="Times New Roman" w:hAnsi="Times New Roman"/>
          <w:bCs/>
          <w:sz w:val="28"/>
          <w:szCs w:val="28"/>
          <w:lang w:val="ru-RU" w:eastAsia="uk-UA"/>
        </w:rPr>
        <w:t>;</w:t>
      </w:r>
    </w:p>
    <w:p w:rsidR="000709B9" w:rsidRPr="00673005" w:rsidRDefault="000709B9" w:rsidP="00EE1661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  <w:lang w:val="ru-RU" w:eastAsia="uk-UA"/>
        </w:rPr>
      </w:pPr>
      <w:r w:rsidRPr="00673005">
        <w:rPr>
          <w:rFonts w:ascii="Times New Roman" w:hAnsi="Times New Roman"/>
          <w:sz w:val="28"/>
          <w:szCs w:val="28"/>
        </w:rPr>
        <w:t xml:space="preserve">оптова торгівля лікарськими засобами – </w:t>
      </w:r>
      <w:r w:rsidR="00673005" w:rsidRPr="00673005">
        <w:rPr>
          <w:rFonts w:ascii="Times New Roman" w:hAnsi="Times New Roman"/>
          <w:b/>
          <w:sz w:val="28"/>
          <w:szCs w:val="28"/>
          <w:lang w:val="ru-RU"/>
        </w:rPr>
        <w:t>16</w:t>
      </w:r>
      <w:r w:rsidRPr="006730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73005">
        <w:rPr>
          <w:rFonts w:ascii="Times New Roman" w:hAnsi="Times New Roman"/>
          <w:bCs/>
          <w:sz w:val="28"/>
          <w:szCs w:val="28"/>
          <w:lang w:eastAsia="uk-UA"/>
        </w:rPr>
        <w:t xml:space="preserve">(місць провадження діяльності – </w:t>
      </w:r>
      <w:r w:rsidRPr="00673005">
        <w:rPr>
          <w:rFonts w:ascii="Times New Roman" w:hAnsi="Times New Roman"/>
          <w:b/>
          <w:bCs/>
          <w:sz w:val="28"/>
          <w:szCs w:val="28"/>
          <w:lang w:val="ru-RU" w:eastAsia="uk-UA"/>
        </w:rPr>
        <w:t>1</w:t>
      </w:r>
      <w:r w:rsidR="00673005" w:rsidRPr="00673005">
        <w:rPr>
          <w:rFonts w:ascii="Times New Roman" w:hAnsi="Times New Roman"/>
          <w:b/>
          <w:bCs/>
          <w:sz w:val="28"/>
          <w:szCs w:val="28"/>
          <w:lang w:val="ru-RU" w:eastAsia="uk-UA"/>
        </w:rPr>
        <w:t>7</w:t>
      </w:r>
      <w:r w:rsidRPr="00673005">
        <w:rPr>
          <w:rFonts w:ascii="Times New Roman" w:hAnsi="Times New Roman"/>
          <w:bCs/>
          <w:sz w:val="28"/>
          <w:szCs w:val="28"/>
          <w:lang w:eastAsia="uk-UA"/>
        </w:rPr>
        <w:t>)</w:t>
      </w:r>
      <w:r w:rsidRPr="00673005">
        <w:rPr>
          <w:rFonts w:ascii="Times New Roman" w:hAnsi="Times New Roman"/>
          <w:bCs/>
          <w:sz w:val="28"/>
          <w:szCs w:val="28"/>
          <w:lang w:val="ru-RU" w:eastAsia="uk-UA"/>
        </w:rPr>
        <w:t>;</w:t>
      </w:r>
    </w:p>
    <w:p w:rsidR="000709B9" w:rsidRPr="00534224" w:rsidRDefault="000709B9" w:rsidP="00EE1661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ind w:left="0" w:right="-59" w:firstLine="993"/>
        <w:jc w:val="both"/>
        <w:rPr>
          <w:rFonts w:ascii="Times New Roman" w:hAnsi="Times New Roman"/>
          <w:bCs/>
          <w:sz w:val="28"/>
          <w:szCs w:val="28"/>
          <w:lang w:val="ru-RU" w:eastAsia="uk-UA"/>
        </w:rPr>
      </w:pPr>
      <w:r w:rsidRPr="00B83E1A">
        <w:rPr>
          <w:rFonts w:ascii="Times New Roman" w:hAnsi="Times New Roman"/>
          <w:sz w:val="28"/>
          <w:szCs w:val="28"/>
        </w:rPr>
        <w:t>роздрібна торгівля лікарськими засобами –</w:t>
      </w:r>
      <w:r w:rsidR="00B83E1A" w:rsidRPr="00B83E1A">
        <w:rPr>
          <w:rFonts w:ascii="Times New Roman" w:hAnsi="Times New Roman"/>
          <w:b/>
          <w:sz w:val="28"/>
          <w:szCs w:val="28"/>
        </w:rPr>
        <w:t>362</w:t>
      </w:r>
      <w:r w:rsidRPr="00B83E1A">
        <w:rPr>
          <w:rFonts w:ascii="Times New Roman" w:hAnsi="Times New Roman"/>
          <w:sz w:val="28"/>
          <w:szCs w:val="28"/>
        </w:rPr>
        <w:t xml:space="preserve"> </w:t>
      </w:r>
      <w:r w:rsidRPr="00B83E1A">
        <w:rPr>
          <w:rFonts w:ascii="Times New Roman" w:hAnsi="Times New Roman"/>
          <w:bCs/>
          <w:sz w:val="28"/>
          <w:szCs w:val="28"/>
          <w:lang w:eastAsia="uk-UA"/>
        </w:rPr>
        <w:t>(місць провадження</w:t>
      </w:r>
      <w:r w:rsidRPr="00534224">
        <w:rPr>
          <w:rFonts w:ascii="Times New Roman" w:hAnsi="Times New Roman"/>
          <w:bCs/>
          <w:sz w:val="28"/>
          <w:szCs w:val="28"/>
          <w:lang w:eastAsia="uk-UA"/>
        </w:rPr>
        <w:t xml:space="preserve"> діяльності – </w:t>
      </w:r>
      <w:r w:rsidR="00534224" w:rsidRPr="00534224">
        <w:rPr>
          <w:rFonts w:ascii="Times New Roman" w:hAnsi="Times New Roman"/>
          <w:b/>
          <w:bCs/>
          <w:sz w:val="28"/>
          <w:szCs w:val="28"/>
          <w:lang w:val="ru-RU" w:eastAsia="uk-UA"/>
        </w:rPr>
        <w:t>1494</w:t>
      </w:r>
      <w:r w:rsidRPr="0053422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, </w:t>
      </w:r>
      <w:r w:rsidRPr="00534224">
        <w:rPr>
          <w:rFonts w:ascii="Times New Roman" w:hAnsi="Times New Roman"/>
          <w:sz w:val="28"/>
          <w:szCs w:val="28"/>
        </w:rPr>
        <w:t xml:space="preserve">з них: </w:t>
      </w:r>
      <w:r w:rsidRPr="00534224">
        <w:rPr>
          <w:rFonts w:ascii="Times New Roman" w:hAnsi="Times New Roman"/>
          <w:b/>
          <w:sz w:val="28"/>
          <w:szCs w:val="28"/>
          <w:lang w:val="ru-RU"/>
        </w:rPr>
        <w:t>1</w:t>
      </w:r>
      <w:r w:rsidR="004A0D9C" w:rsidRPr="00534224">
        <w:rPr>
          <w:rFonts w:ascii="Times New Roman" w:hAnsi="Times New Roman"/>
          <w:b/>
          <w:sz w:val="28"/>
          <w:szCs w:val="28"/>
          <w:lang w:val="ru-RU"/>
        </w:rPr>
        <w:t>261</w:t>
      </w:r>
      <w:r w:rsidRPr="00534224">
        <w:rPr>
          <w:rFonts w:ascii="Times New Roman" w:hAnsi="Times New Roman"/>
          <w:b/>
          <w:sz w:val="28"/>
          <w:szCs w:val="28"/>
        </w:rPr>
        <w:t xml:space="preserve"> – </w:t>
      </w:r>
      <w:r w:rsidRPr="00534224">
        <w:rPr>
          <w:rFonts w:ascii="Times New Roman" w:hAnsi="Times New Roman"/>
          <w:sz w:val="28"/>
          <w:szCs w:val="28"/>
        </w:rPr>
        <w:t xml:space="preserve">аптеки; </w:t>
      </w:r>
      <w:r w:rsidRPr="00534224">
        <w:rPr>
          <w:rFonts w:ascii="Times New Roman" w:hAnsi="Times New Roman"/>
          <w:b/>
          <w:sz w:val="28"/>
          <w:szCs w:val="28"/>
          <w:lang w:val="ru-RU"/>
        </w:rPr>
        <w:t>233</w:t>
      </w:r>
      <w:r w:rsidRPr="00534224">
        <w:rPr>
          <w:rFonts w:ascii="Times New Roman" w:hAnsi="Times New Roman"/>
          <w:b/>
          <w:sz w:val="28"/>
          <w:szCs w:val="28"/>
        </w:rPr>
        <w:t xml:space="preserve"> – </w:t>
      </w:r>
      <w:r w:rsidRPr="00534224">
        <w:rPr>
          <w:rFonts w:ascii="Times New Roman" w:hAnsi="Times New Roman"/>
          <w:sz w:val="28"/>
          <w:szCs w:val="28"/>
        </w:rPr>
        <w:t>аптечні пункти</w:t>
      </w:r>
      <w:r w:rsidRPr="00534224">
        <w:rPr>
          <w:rFonts w:ascii="Times New Roman" w:hAnsi="Times New Roman"/>
          <w:bCs/>
          <w:sz w:val="28"/>
          <w:szCs w:val="28"/>
          <w:lang w:eastAsia="uk-UA"/>
        </w:rPr>
        <w:t>)</w:t>
      </w:r>
      <w:r w:rsidRPr="00534224">
        <w:rPr>
          <w:rFonts w:ascii="Times New Roman" w:hAnsi="Times New Roman"/>
          <w:bCs/>
          <w:sz w:val="28"/>
          <w:szCs w:val="28"/>
          <w:lang w:val="ru-RU" w:eastAsia="uk-UA"/>
        </w:rPr>
        <w:t>;</w:t>
      </w:r>
    </w:p>
    <w:p w:rsidR="000709B9" w:rsidRPr="004A0D9C" w:rsidRDefault="000709B9" w:rsidP="00E60F6F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/>
          <w:bCs/>
          <w:sz w:val="28"/>
          <w:szCs w:val="28"/>
          <w:lang w:val="ru-RU" w:eastAsia="uk-UA"/>
        </w:rPr>
      </w:pPr>
      <w:r w:rsidRPr="004A0D9C">
        <w:rPr>
          <w:rFonts w:ascii="Times New Roman" w:hAnsi="Times New Roman"/>
          <w:sz w:val="28"/>
          <w:szCs w:val="28"/>
        </w:rPr>
        <w:t xml:space="preserve">імпорт лікарських засобів (крім активних фармацевтичних інгредієнтів) – </w:t>
      </w:r>
      <w:r w:rsidRPr="004A0D9C">
        <w:rPr>
          <w:rFonts w:ascii="Times New Roman" w:hAnsi="Times New Roman"/>
          <w:b/>
          <w:sz w:val="28"/>
          <w:szCs w:val="28"/>
        </w:rPr>
        <w:t xml:space="preserve">4 </w:t>
      </w:r>
      <w:r w:rsidRPr="004A0D9C">
        <w:rPr>
          <w:rFonts w:ascii="Times New Roman" w:hAnsi="Times New Roman"/>
          <w:bCs/>
          <w:sz w:val="28"/>
          <w:szCs w:val="28"/>
          <w:lang w:eastAsia="uk-UA"/>
        </w:rPr>
        <w:t xml:space="preserve">(місць провадження діяльності – </w:t>
      </w:r>
      <w:r w:rsidRPr="004A0D9C">
        <w:rPr>
          <w:rFonts w:ascii="Times New Roman" w:hAnsi="Times New Roman"/>
          <w:b/>
          <w:bCs/>
          <w:sz w:val="28"/>
          <w:szCs w:val="28"/>
          <w:lang w:eastAsia="uk-UA"/>
        </w:rPr>
        <w:t>4</w:t>
      </w:r>
      <w:r w:rsidRPr="004A0D9C">
        <w:rPr>
          <w:rFonts w:ascii="Times New Roman" w:hAnsi="Times New Roman"/>
          <w:bCs/>
          <w:sz w:val="28"/>
          <w:szCs w:val="28"/>
          <w:lang w:eastAsia="uk-UA"/>
        </w:rPr>
        <w:t>)</w:t>
      </w:r>
      <w:r w:rsidRPr="004A0D9C">
        <w:rPr>
          <w:rFonts w:ascii="Times New Roman" w:hAnsi="Times New Roman"/>
          <w:bCs/>
          <w:sz w:val="28"/>
          <w:szCs w:val="28"/>
          <w:lang w:val="ru-RU" w:eastAsia="uk-UA"/>
        </w:rPr>
        <w:t>;</w:t>
      </w:r>
    </w:p>
    <w:p w:rsidR="00C16011" w:rsidRDefault="00C16011" w:rsidP="0046102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6011" w:rsidRPr="001721CF" w:rsidRDefault="00702995" w:rsidP="00C16011">
      <w:pPr>
        <w:tabs>
          <w:tab w:val="left" w:pos="1276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16011" w:rsidRPr="001721CF">
        <w:rPr>
          <w:rFonts w:ascii="Times New Roman" w:hAnsi="Times New Roman"/>
          <w:b/>
          <w:sz w:val="28"/>
          <w:szCs w:val="28"/>
        </w:rPr>
        <w:t>. </w:t>
      </w:r>
      <w:r w:rsidR="00C16011" w:rsidRPr="001721CF">
        <w:rPr>
          <w:rFonts w:ascii="Times New Roman" w:hAnsi="Times New Roman"/>
          <w:b/>
          <w:sz w:val="28"/>
          <w:szCs w:val="28"/>
          <w:u w:val="single"/>
        </w:rPr>
        <w:t>Контроль за дотриманням вимог Ліцензійних умов провадження господарської діяльності з виробництва ЛЗ, імпорту ЛЗ (крім АФІ), оптової та роздрібної торгівлі ЛЗ</w:t>
      </w:r>
    </w:p>
    <w:p w:rsidR="00C16011" w:rsidRDefault="00C16011" w:rsidP="0046102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09B9" w:rsidRPr="00B263AE" w:rsidRDefault="000709B9" w:rsidP="00F8385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263AE">
        <w:rPr>
          <w:rFonts w:ascii="Times New Roman" w:hAnsi="Times New Roman"/>
          <w:sz w:val="28"/>
          <w:szCs w:val="28"/>
        </w:rPr>
        <w:t>Державною службою  з лікарських засобів та контролю за наркотиками у Львівській області</w:t>
      </w:r>
      <w:r w:rsidRPr="00B263AE">
        <w:rPr>
          <w:rFonts w:ascii="Times New Roman" w:hAnsi="Times New Roman"/>
          <w:bCs/>
          <w:sz w:val="28"/>
          <w:szCs w:val="28"/>
        </w:rPr>
        <w:t xml:space="preserve"> у зв’язку з введенням воєнного стану на території України, Постанови КМУ від 13.03.2022р. №303 планові  перевірки  </w:t>
      </w:r>
      <w:r w:rsidRPr="00B263AE">
        <w:rPr>
          <w:rFonts w:ascii="Times New Roman" w:hAnsi="Times New Roman"/>
          <w:sz w:val="28"/>
          <w:szCs w:val="28"/>
        </w:rPr>
        <w:t xml:space="preserve">дотримання </w:t>
      </w:r>
      <w:r w:rsidRPr="00B263AE">
        <w:rPr>
          <w:rFonts w:ascii="Times New Roman" w:hAnsi="Times New Roman"/>
          <w:sz w:val="28"/>
          <w:szCs w:val="28"/>
          <w:shd w:val="clear" w:color="auto" w:fill="FFFFFF"/>
        </w:rPr>
        <w:t>суб’єктами господарювання вимог Ліцензійних умов</w:t>
      </w:r>
      <w:r w:rsidRPr="00B263AE">
        <w:rPr>
          <w:rFonts w:ascii="Times New Roman" w:hAnsi="Times New Roman"/>
          <w:bCs/>
          <w:sz w:val="28"/>
          <w:szCs w:val="28"/>
        </w:rPr>
        <w:t xml:space="preserve">, відповідно до Річного плану здійснення заходів державного нагляду (контролю) </w:t>
      </w:r>
      <w:proofErr w:type="spellStart"/>
      <w:r w:rsidRPr="00B263AE">
        <w:rPr>
          <w:rFonts w:ascii="Times New Roman" w:hAnsi="Times New Roman"/>
          <w:bCs/>
          <w:sz w:val="28"/>
          <w:szCs w:val="28"/>
        </w:rPr>
        <w:t>Держлікслужби</w:t>
      </w:r>
      <w:proofErr w:type="spellEnd"/>
      <w:r w:rsidRPr="00B263AE">
        <w:rPr>
          <w:rFonts w:ascii="Times New Roman" w:hAnsi="Times New Roman"/>
          <w:bCs/>
          <w:sz w:val="28"/>
          <w:szCs w:val="28"/>
        </w:rPr>
        <w:t xml:space="preserve"> на 202</w:t>
      </w:r>
      <w:r w:rsidR="005D170B" w:rsidRPr="00B263AE">
        <w:rPr>
          <w:rFonts w:ascii="Times New Roman" w:hAnsi="Times New Roman"/>
          <w:bCs/>
          <w:sz w:val="28"/>
          <w:szCs w:val="28"/>
        </w:rPr>
        <w:t>3</w:t>
      </w:r>
      <w:r w:rsidRPr="00B263AE">
        <w:rPr>
          <w:rFonts w:ascii="Times New Roman" w:hAnsi="Times New Roman"/>
          <w:bCs/>
          <w:sz w:val="28"/>
          <w:szCs w:val="28"/>
        </w:rPr>
        <w:t xml:space="preserve"> рік –  не здійснювались.</w:t>
      </w:r>
    </w:p>
    <w:p w:rsidR="000709B9" w:rsidRPr="005D170B" w:rsidRDefault="000709B9" w:rsidP="00697A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70B">
        <w:rPr>
          <w:rFonts w:ascii="Times New Roman" w:hAnsi="Times New Roman"/>
          <w:sz w:val="28"/>
          <w:szCs w:val="28"/>
        </w:rPr>
        <w:t xml:space="preserve">Позапланові перевірки дотримання </w:t>
      </w:r>
      <w:r w:rsidRPr="005D170B">
        <w:rPr>
          <w:rFonts w:ascii="Times New Roman" w:hAnsi="Times New Roman"/>
          <w:sz w:val="28"/>
          <w:szCs w:val="28"/>
          <w:shd w:val="clear" w:color="auto" w:fill="FFFFFF"/>
        </w:rPr>
        <w:t xml:space="preserve">суб’єктами господарювання вимог Ліцензійних умов </w:t>
      </w:r>
      <w:r w:rsidRPr="005D170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</w:t>
      </w:r>
      <w:proofErr w:type="spellStart"/>
      <w:r w:rsidRPr="005D170B">
        <w:rPr>
          <w:rFonts w:ascii="Times New Roman" w:hAnsi="Times New Roman"/>
          <w:sz w:val="28"/>
          <w:szCs w:val="28"/>
          <w:shd w:val="clear" w:color="auto" w:fill="FFFFFF"/>
        </w:rPr>
        <w:t>ержавною</w:t>
      </w:r>
      <w:proofErr w:type="spellEnd"/>
      <w:r w:rsidRPr="005D170B">
        <w:rPr>
          <w:rFonts w:ascii="Times New Roman" w:hAnsi="Times New Roman"/>
          <w:sz w:val="28"/>
          <w:szCs w:val="28"/>
          <w:shd w:val="clear" w:color="auto" w:fill="FFFFFF"/>
        </w:rPr>
        <w:t xml:space="preserve"> службою з лікарських засобів та контролю за наркотиками у Львівській області на підставах, визначених статтею 19 </w:t>
      </w:r>
      <w:r w:rsidRPr="005D170B">
        <w:rPr>
          <w:rFonts w:ascii="Times New Roman" w:hAnsi="Times New Roman"/>
          <w:sz w:val="28"/>
          <w:szCs w:val="28"/>
        </w:rPr>
        <w:t>Закону України «Про ліцензування видів господарської діяльності»</w:t>
      </w:r>
    </w:p>
    <w:p w:rsidR="000709B9" w:rsidRPr="005D170B" w:rsidRDefault="000709B9" w:rsidP="00697A3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D170B">
        <w:rPr>
          <w:rFonts w:ascii="Times New Roman" w:hAnsi="Times New Roman"/>
          <w:bCs/>
          <w:sz w:val="28"/>
          <w:szCs w:val="28"/>
        </w:rPr>
        <w:t>-не</w:t>
      </w:r>
      <w:proofErr w:type="spellEnd"/>
      <w:r w:rsidRPr="005D170B">
        <w:rPr>
          <w:rFonts w:ascii="Times New Roman" w:hAnsi="Times New Roman"/>
          <w:bCs/>
          <w:sz w:val="28"/>
          <w:szCs w:val="28"/>
        </w:rPr>
        <w:t xml:space="preserve"> проводились.</w:t>
      </w:r>
    </w:p>
    <w:p w:rsidR="000709B9" w:rsidRPr="00B143E7" w:rsidRDefault="000709B9" w:rsidP="00697A3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709B9" w:rsidRPr="00756E4A" w:rsidRDefault="000709B9" w:rsidP="00227C14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6E4A">
        <w:rPr>
          <w:rFonts w:ascii="Times New Roman" w:hAnsi="Times New Roman"/>
          <w:sz w:val="28"/>
          <w:szCs w:val="28"/>
          <w:lang w:eastAsia="ru-RU"/>
        </w:rPr>
        <w:t xml:space="preserve">Державною службою з лікарських засобів та контролю за наркотиками у Львівській області здійснено </w:t>
      </w:r>
      <w:r w:rsidR="00756E4A" w:rsidRPr="00756E4A">
        <w:rPr>
          <w:rFonts w:ascii="Times New Roman" w:hAnsi="Times New Roman"/>
          <w:b/>
          <w:sz w:val="28"/>
          <w:szCs w:val="28"/>
          <w:lang w:eastAsia="ru-RU"/>
        </w:rPr>
        <w:t>178</w:t>
      </w:r>
      <w:r w:rsidRPr="00756E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6E4A">
        <w:rPr>
          <w:rFonts w:ascii="Times New Roman" w:hAnsi="Times New Roman"/>
          <w:sz w:val="28"/>
          <w:szCs w:val="28"/>
        </w:rPr>
        <w:t>перевірок  щодо наявності матеріально-технічної бази, кваліфікованого персоналу, необхідних для провадження господарської діяльності з виробництва (виготовлення) лікарських засобів(в умовах аптеки), оптової та роздрібної торгівлі лікарськими засобами</w:t>
      </w:r>
      <w:r w:rsidRPr="00756E4A">
        <w:rPr>
          <w:rFonts w:ascii="Times New Roman" w:hAnsi="Times New Roman"/>
          <w:bCs/>
          <w:sz w:val="28"/>
          <w:szCs w:val="28"/>
        </w:rPr>
        <w:t xml:space="preserve">, </w:t>
      </w:r>
      <w:r w:rsidRPr="00756E4A">
        <w:rPr>
          <w:rFonts w:ascii="Times New Roman" w:hAnsi="Times New Roman"/>
          <w:sz w:val="28"/>
          <w:szCs w:val="28"/>
        </w:rPr>
        <w:t xml:space="preserve">у тому числі за місцями провадження діяльності </w:t>
      </w:r>
      <w:r w:rsidR="00756E4A" w:rsidRPr="00756E4A">
        <w:rPr>
          <w:rFonts w:ascii="Times New Roman" w:hAnsi="Times New Roman"/>
          <w:b/>
          <w:sz w:val="28"/>
          <w:szCs w:val="28"/>
        </w:rPr>
        <w:t>178</w:t>
      </w:r>
      <w:r w:rsidRPr="00756E4A">
        <w:rPr>
          <w:rFonts w:ascii="Times New Roman" w:hAnsi="Times New Roman"/>
          <w:b/>
          <w:sz w:val="28"/>
          <w:szCs w:val="28"/>
        </w:rPr>
        <w:t>:</w:t>
      </w:r>
    </w:p>
    <w:p w:rsidR="000709B9" w:rsidRPr="00756E4A" w:rsidRDefault="000709B9" w:rsidP="00942C4F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ind w:left="1418" w:hanging="426"/>
        <w:rPr>
          <w:rFonts w:ascii="Times New Roman" w:hAnsi="Times New Roman"/>
          <w:bCs/>
          <w:sz w:val="28"/>
          <w:szCs w:val="28"/>
        </w:rPr>
      </w:pPr>
      <w:r w:rsidRPr="00756E4A">
        <w:rPr>
          <w:rFonts w:ascii="Times New Roman" w:hAnsi="Times New Roman"/>
          <w:bCs/>
          <w:sz w:val="28"/>
          <w:szCs w:val="28"/>
        </w:rPr>
        <w:t xml:space="preserve">аптечних складів – </w:t>
      </w:r>
      <w:r w:rsidR="00756E4A" w:rsidRPr="00756E4A">
        <w:rPr>
          <w:rFonts w:ascii="Times New Roman" w:hAnsi="Times New Roman"/>
          <w:b/>
          <w:bCs/>
          <w:sz w:val="28"/>
          <w:szCs w:val="28"/>
        </w:rPr>
        <w:t>1</w:t>
      </w:r>
      <w:r w:rsidRPr="00756E4A">
        <w:rPr>
          <w:rFonts w:ascii="Times New Roman" w:hAnsi="Times New Roman"/>
          <w:b/>
          <w:bCs/>
          <w:sz w:val="28"/>
          <w:szCs w:val="28"/>
          <w:lang w:val="en-US"/>
        </w:rPr>
        <w:t>;</w:t>
      </w:r>
    </w:p>
    <w:p w:rsidR="000709B9" w:rsidRPr="00756E4A" w:rsidRDefault="000709B9" w:rsidP="00942C4F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ind w:left="1418" w:hanging="426"/>
        <w:rPr>
          <w:rFonts w:ascii="Times New Roman" w:hAnsi="Times New Roman"/>
          <w:sz w:val="28"/>
          <w:szCs w:val="28"/>
        </w:rPr>
      </w:pPr>
      <w:r w:rsidRPr="00756E4A">
        <w:rPr>
          <w:rFonts w:ascii="Times New Roman" w:hAnsi="Times New Roman"/>
          <w:sz w:val="28"/>
          <w:szCs w:val="28"/>
        </w:rPr>
        <w:t xml:space="preserve">аптек – </w:t>
      </w:r>
      <w:r w:rsidR="00756E4A" w:rsidRPr="00756E4A">
        <w:rPr>
          <w:rFonts w:ascii="Times New Roman" w:hAnsi="Times New Roman"/>
          <w:b/>
          <w:sz w:val="28"/>
          <w:szCs w:val="28"/>
        </w:rPr>
        <w:t>157</w:t>
      </w:r>
      <w:r w:rsidRPr="00756E4A">
        <w:rPr>
          <w:rFonts w:ascii="Times New Roman" w:hAnsi="Times New Roman"/>
          <w:b/>
          <w:sz w:val="28"/>
          <w:szCs w:val="28"/>
          <w:lang w:val="en-US"/>
        </w:rPr>
        <w:t>;</w:t>
      </w:r>
    </w:p>
    <w:p w:rsidR="000709B9" w:rsidRPr="00756E4A" w:rsidRDefault="000709B9" w:rsidP="00942C4F">
      <w:pPr>
        <w:pStyle w:val="a3"/>
        <w:numPr>
          <w:ilvl w:val="0"/>
          <w:numId w:val="7"/>
        </w:numPr>
        <w:tabs>
          <w:tab w:val="left" w:pos="1276"/>
        </w:tabs>
        <w:spacing w:after="120" w:line="240" w:lineRule="auto"/>
        <w:ind w:left="1418" w:hanging="426"/>
        <w:contextualSpacing w:val="0"/>
        <w:rPr>
          <w:rFonts w:ascii="Times New Roman" w:hAnsi="Times New Roman"/>
          <w:bCs/>
          <w:sz w:val="28"/>
          <w:szCs w:val="28"/>
        </w:rPr>
      </w:pPr>
      <w:r w:rsidRPr="00756E4A">
        <w:rPr>
          <w:rFonts w:ascii="Times New Roman" w:hAnsi="Times New Roman"/>
          <w:bCs/>
          <w:sz w:val="28"/>
          <w:szCs w:val="28"/>
        </w:rPr>
        <w:t xml:space="preserve">аптечних пунктів – </w:t>
      </w:r>
      <w:r w:rsidR="00756E4A" w:rsidRPr="00756E4A">
        <w:rPr>
          <w:rFonts w:ascii="Times New Roman" w:hAnsi="Times New Roman"/>
          <w:b/>
          <w:bCs/>
          <w:sz w:val="28"/>
          <w:szCs w:val="28"/>
        </w:rPr>
        <w:t>20</w:t>
      </w:r>
      <w:r w:rsidRPr="00756E4A">
        <w:rPr>
          <w:rFonts w:ascii="Times New Roman" w:hAnsi="Times New Roman"/>
          <w:b/>
          <w:bCs/>
          <w:sz w:val="28"/>
          <w:szCs w:val="28"/>
        </w:rPr>
        <w:t>.</w:t>
      </w:r>
    </w:p>
    <w:p w:rsidR="000709B9" w:rsidRPr="00D11444" w:rsidRDefault="005A5615" w:rsidP="00B12DE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709B9" w:rsidRPr="005D170B">
        <w:rPr>
          <w:rFonts w:ascii="Times New Roman" w:hAnsi="Times New Roman"/>
          <w:b/>
          <w:sz w:val="28"/>
          <w:szCs w:val="28"/>
        </w:rPr>
        <w:t>.Перевірки</w:t>
      </w:r>
      <w:r w:rsidR="000709B9" w:rsidRPr="005D170B">
        <w:rPr>
          <w:rFonts w:ascii="Times New Roman" w:hAnsi="Times New Roman"/>
          <w:b/>
          <w:bCs/>
          <w:sz w:val="28"/>
          <w:szCs w:val="28"/>
        </w:rPr>
        <w:t xml:space="preserve"> дотримання суб’єктами господарювання Ліцензійних умов провадження господарської діяльності з </w:t>
      </w:r>
      <w:r w:rsidR="000709B9" w:rsidRPr="005D170B">
        <w:rPr>
          <w:rFonts w:ascii="Times New Roman" w:hAnsi="Times New Roman"/>
          <w:b/>
          <w:sz w:val="28"/>
        </w:rPr>
        <w:t>культивування рослин,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</w:t>
      </w:r>
      <w:r w:rsidR="000709B9" w:rsidRPr="00D11444">
        <w:rPr>
          <w:rFonts w:ascii="Times New Roman" w:hAnsi="Times New Roman"/>
          <w:b/>
          <w:bCs/>
          <w:sz w:val="28"/>
          <w:szCs w:val="28"/>
        </w:rPr>
        <w:t>.</w:t>
      </w:r>
    </w:p>
    <w:p w:rsidR="000709B9" w:rsidRPr="00B143E7" w:rsidRDefault="000709B9" w:rsidP="005814D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D170B">
        <w:rPr>
          <w:rFonts w:ascii="Times New Roman" w:hAnsi="Times New Roman"/>
          <w:sz w:val="28"/>
          <w:szCs w:val="28"/>
        </w:rPr>
        <w:t>Протягом року спеціалісти відділу державного контролю у сфері обігу лікарських засобів, медичної продукції та обігу наркотичних засобів, психотропних речовин і прекурсорів не брали участь у проведенні  планових та позапланових перевірок суб’єктів господарювання  в межах компетенції заходів контролю щодо дотримання ліцензійних умов суб’єктами господарювання у сфері легального обігу наркотичних засобів, психотропних речовин і прекурсорів</w:t>
      </w:r>
      <w:r w:rsidRPr="005D170B">
        <w:rPr>
          <w:rFonts w:ascii="Times New Roman" w:hAnsi="Times New Roman"/>
          <w:bCs/>
          <w:sz w:val="28"/>
          <w:szCs w:val="28"/>
        </w:rPr>
        <w:t>(Планові та позапланові перевірки суб’єктів господарювання не здійснювались у зв’язку з введенням воєнного стану на території України, Постанови КМУ від 13.03.2022р. №303 та карантинними обмеженнями.)</w:t>
      </w:r>
      <w:r w:rsidRPr="00B143E7"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</w:p>
    <w:p w:rsidR="00DE33E5" w:rsidRDefault="000709B9" w:rsidP="00DE33E5">
      <w:pPr>
        <w:rPr>
          <w:rFonts w:ascii="Times New Roman" w:hAnsi="Times New Roman"/>
          <w:b/>
          <w:color w:val="FF0000"/>
          <w:sz w:val="28"/>
          <w:szCs w:val="28"/>
        </w:rPr>
      </w:pPr>
      <w:r w:rsidRPr="00B143E7">
        <w:rPr>
          <w:rFonts w:ascii="Times New Roman" w:hAnsi="Times New Roman"/>
          <w:b/>
          <w:color w:val="FF0000"/>
          <w:sz w:val="28"/>
          <w:szCs w:val="28"/>
        </w:rPr>
        <w:t xml:space="preserve">     </w:t>
      </w:r>
    </w:p>
    <w:p w:rsidR="00DE33E5" w:rsidRPr="00DE33E5" w:rsidRDefault="00DE33E5" w:rsidP="00DE33E5">
      <w:pPr>
        <w:rPr>
          <w:rFonts w:ascii="Times New Roman" w:hAnsi="Times New Roman"/>
          <w:sz w:val="28"/>
          <w:szCs w:val="28"/>
        </w:rPr>
      </w:pPr>
      <w:r w:rsidRPr="00DE33E5">
        <w:rPr>
          <w:rFonts w:ascii="Times New Roman" w:hAnsi="Times New Roman"/>
          <w:b/>
          <w:sz w:val="28"/>
          <w:szCs w:val="28"/>
        </w:rPr>
        <w:t xml:space="preserve">         </w:t>
      </w:r>
      <w:r w:rsidR="005A5615">
        <w:rPr>
          <w:rFonts w:ascii="Times New Roman" w:hAnsi="Times New Roman"/>
          <w:b/>
          <w:sz w:val="28"/>
          <w:szCs w:val="28"/>
        </w:rPr>
        <w:t>7</w:t>
      </w:r>
      <w:r w:rsidRPr="00DE33E5">
        <w:rPr>
          <w:rFonts w:ascii="Times New Roman" w:hAnsi="Times New Roman"/>
          <w:b/>
          <w:sz w:val="28"/>
          <w:szCs w:val="28"/>
        </w:rPr>
        <w:t>.</w:t>
      </w:r>
      <w:r w:rsidR="000709B9" w:rsidRPr="00B143E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784EF3">
        <w:rPr>
          <w:rFonts w:ascii="Times New Roman" w:hAnsi="Times New Roman"/>
          <w:sz w:val="28"/>
          <w:szCs w:val="28"/>
        </w:rPr>
        <w:t xml:space="preserve">Протягом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4EF3">
        <w:rPr>
          <w:rFonts w:ascii="Times New Roman" w:hAnsi="Times New Roman"/>
          <w:sz w:val="28"/>
          <w:szCs w:val="28"/>
        </w:rPr>
        <w:t xml:space="preserve">2023 року </w:t>
      </w:r>
      <w:r w:rsidR="00832DBD">
        <w:rPr>
          <w:rFonts w:ascii="Times New Roman" w:hAnsi="Times New Roman"/>
          <w:sz w:val="28"/>
          <w:szCs w:val="28"/>
        </w:rPr>
        <w:t xml:space="preserve">у </w:t>
      </w:r>
      <w:r w:rsidRPr="00784EF3">
        <w:rPr>
          <w:rFonts w:ascii="Times New Roman" w:hAnsi="Times New Roman"/>
          <w:sz w:val="28"/>
          <w:szCs w:val="28"/>
        </w:rPr>
        <w:t>Державн</w:t>
      </w:r>
      <w:r w:rsidR="00832DBD">
        <w:rPr>
          <w:rFonts w:ascii="Times New Roman" w:hAnsi="Times New Roman"/>
          <w:sz w:val="28"/>
          <w:szCs w:val="28"/>
        </w:rPr>
        <w:t xml:space="preserve">ій </w:t>
      </w:r>
      <w:r w:rsidRPr="00784EF3">
        <w:rPr>
          <w:rFonts w:ascii="Times New Roman" w:hAnsi="Times New Roman"/>
          <w:sz w:val="28"/>
          <w:szCs w:val="28"/>
        </w:rPr>
        <w:t>служб</w:t>
      </w:r>
      <w:r w:rsidR="00832DBD">
        <w:rPr>
          <w:rFonts w:ascii="Times New Roman" w:hAnsi="Times New Roman"/>
          <w:sz w:val="28"/>
          <w:szCs w:val="28"/>
        </w:rPr>
        <w:t>і</w:t>
      </w:r>
      <w:r w:rsidRPr="00784EF3">
        <w:rPr>
          <w:rFonts w:ascii="Times New Roman" w:hAnsi="Times New Roman"/>
          <w:sz w:val="28"/>
          <w:szCs w:val="28"/>
        </w:rPr>
        <w:t xml:space="preserve"> з лікарських засобів та контролю за наркотиками у Львівській області</w:t>
      </w:r>
      <w:r w:rsidRPr="00784EF3">
        <w:rPr>
          <w:sz w:val="28"/>
          <w:szCs w:val="28"/>
        </w:rPr>
        <w:t xml:space="preserve"> </w:t>
      </w:r>
      <w:r w:rsidRPr="00DE33E5">
        <w:rPr>
          <w:rFonts w:ascii="Times New Roman" w:hAnsi="Times New Roman"/>
          <w:sz w:val="28"/>
          <w:szCs w:val="28"/>
        </w:rPr>
        <w:t xml:space="preserve">опрацьовувалися повідомлення, що надходили від  уповноважених осіб суб’єктів господарювання стосовно </w:t>
      </w:r>
      <w:r w:rsidR="00832DBD">
        <w:rPr>
          <w:rFonts w:ascii="Times New Roman" w:hAnsi="Times New Roman"/>
          <w:sz w:val="28"/>
          <w:szCs w:val="28"/>
        </w:rPr>
        <w:lastRenderedPageBreak/>
        <w:t xml:space="preserve">виявлених ними </w:t>
      </w:r>
      <w:r w:rsidRPr="00DE33E5">
        <w:rPr>
          <w:rFonts w:ascii="Times New Roman" w:hAnsi="Times New Roman"/>
          <w:sz w:val="28"/>
          <w:szCs w:val="28"/>
        </w:rPr>
        <w:t>неякісних, фальсифікованих та незареєстрованих ЛЗ, наркотичних засобів, психотропних речовин і прекурсорів (протягом року опрацьовано  139 повідомлень)</w:t>
      </w:r>
      <w:r w:rsidR="00832DBD">
        <w:rPr>
          <w:rFonts w:ascii="Times New Roman" w:hAnsi="Times New Roman"/>
          <w:sz w:val="28"/>
          <w:szCs w:val="28"/>
        </w:rPr>
        <w:t xml:space="preserve"> та вжито всіх заходів у відповідності до вимог діючого законодавства</w:t>
      </w:r>
      <w:r w:rsidRPr="00DE33E5">
        <w:rPr>
          <w:rFonts w:ascii="Times New Roman" w:hAnsi="Times New Roman"/>
          <w:sz w:val="28"/>
          <w:szCs w:val="28"/>
        </w:rPr>
        <w:t>;</w:t>
      </w:r>
    </w:p>
    <w:p w:rsidR="000709B9" w:rsidRPr="00784EF3" w:rsidRDefault="000709B9" w:rsidP="008A0392">
      <w:pPr>
        <w:pStyle w:val="a3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784EF3">
        <w:rPr>
          <w:rFonts w:ascii="Times New Roman" w:hAnsi="Times New Roman"/>
          <w:bCs/>
          <w:sz w:val="28"/>
          <w:szCs w:val="28"/>
        </w:rPr>
        <w:t xml:space="preserve">За  звітній  період  на адресу </w:t>
      </w:r>
      <w:r w:rsidRPr="00784EF3">
        <w:rPr>
          <w:rFonts w:ascii="Times New Roman" w:hAnsi="Times New Roman"/>
          <w:sz w:val="28"/>
          <w:szCs w:val="28"/>
        </w:rPr>
        <w:t>Державної служби з лікарських засобів та контролю за наркотиками у Львівській області</w:t>
      </w:r>
      <w:r w:rsidRPr="00784EF3">
        <w:rPr>
          <w:sz w:val="28"/>
          <w:szCs w:val="28"/>
        </w:rPr>
        <w:t xml:space="preserve"> </w:t>
      </w:r>
      <w:r w:rsidRPr="00784EF3">
        <w:rPr>
          <w:rFonts w:ascii="Times New Roman" w:hAnsi="Times New Roman"/>
          <w:bCs/>
          <w:sz w:val="28"/>
          <w:szCs w:val="28"/>
        </w:rPr>
        <w:t>запитів  на отримання  публічної інформації -  не надходило.</w:t>
      </w:r>
    </w:p>
    <w:p w:rsidR="000709B9" w:rsidRPr="008A0392" w:rsidRDefault="000709B9" w:rsidP="008A0392">
      <w:pPr>
        <w:pStyle w:val="23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sectPr w:rsidR="000709B9" w:rsidRPr="008A0392" w:rsidSect="00525592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6C6" w:rsidRDefault="00F346C6" w:rsidP="0041734B">
      <w:pPr>
        <w:spacing w:after="0" w:line="240" w:lineRule="auto"/>
      </w:pPr>
      <w:r>
        <w:separator/>
      </w:r>
    </w:p>
  </w:endnote>
  <w:endnote w:type="continuationSeparator" w:id="0">
    <w:p w:rsidR="00F346C6" w:rsidRDefault="00F346C6" w:rsidP="0041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6C6" w:rsidRDefault="00F346C6" w:rsidP="0041734B">
      <w:pPr>
        <w:spacing w:after="0" w:line="240" w:lineRule="auto"/>
      </w:pPr>
      <w:r>
        <w:separator/>
      </w:r>
    </w:p>
  </w:footnote>
  <w:footnote w:type="continuationSeparator" w:id="0">
    <w:p w:rsidR="00F346C6" w:rsidRDefault="00F346C6" w:rsidP="00417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B9" w:rsidRPr="00BA20BC" w:rsidRDefault="009B66CB">
    <w:pPr>
      <w:pStyle w:val="a4"/>
      <w:jc w:val="center"/>
      <w:rPr>
        <w:rFonts w:ascii="Times New Roman" w:hAnsi="Times New Roman"/>
      </w:rPr>
    </w:pPr>
    <w:r w:rsidRPr="00BA20BC">
      <w:rPr>
        <w:rFonts w:ascii="Times New Roman" w:hAnsi="Times New Roman"/>
      </w:rPr>
      <w:fldChar w:fldCharType="begin"/>
    </w:r>
    <w:r w:rsidR="000709B9" w:rsidRPr="00BA20BC">
      <w:rPr>
        <w:rFonts w:ascii="Times New Roman" w:hAnsi="Times New Roman"/>
      </w:rPr>
      <w:instrText>PAGE   \* MERGEFORMAT</w:instrText>
    </w:r>
    <w:r w:rsidRPr="00BA20BC">
      <w:rPr>
        <w:rFonts w:ascii="Times New Roman" w:hAnsi="Times New Roman"/>
      </w:rPr>
      <w:fldChar w:fldCharType="separate"/>
    </w:r>
    <w:r w:rsidR="005A5615" w:rsidRPr="005A5615">
      <w:rPr>
        <w:rFonts w:ascii="Times New Roman" w:hAnsi="Times New Roman"/>
        <w:noProof/>
        <w:lang w:val="ru-RU"/>
      </w:rPr>
      <w:t>6</w:t>
    </w:r>
    <w:r w:rsidRPr="00BA20BC">
      <w:rPr>
        <w:rFonts w:ascii="Times New Roman" w:hAnsi="Times New Roman"/>
      </w:rPr>
      <w:fldChar w:fldCharType="end"/>
    </w:r>
  </w:p>
  <w:p w:rsidR="000709B9" w:rsidRDefault="000709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F24"/>
    <w:multiLevelType w:val="hybridMultilevel"/>
    <w:tmpl w:val="4DE6F47A"/>
    <w:lvl w:ilvl="0" w:tplc="B1B051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3709C"/>
    <w:multiLevelType w:val="hybridMultilevel"/>
    <w:tmpl w:val="CD7C9E32"/>
    <w:lvl w:ilvl="0" w:tplc="55A8A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40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2C0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CE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C08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F84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A0C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80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0D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FF0B71"/>
    <w:multiLevelType w:val="hybridMultilevel"/>
    <w:tmpl w:val="D5526938"/>
    <w:lvl w:ilvl="0" w:tplc="1190FDB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457004"/>
    <w:multiLevelType w:val="hybridMultilevel"/>
    <w:tmpl w:val="207C86CC"/>
    <w:lvl w:ilvl="0" w:tplc="28328DA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F6EAC"/>
    <w:multiLevelType w:val="hybridMultilevel"/>
    <w:tmpl w:val="F8E06B34"/>
    <w:lvl w:ilvl="0" w:tplc="D9AC2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3D1F7B"/>
    <w:multiLevelType w:val="hybridMultilevel"/>
    <w:tmpl w:val="F586BD1E"/>
    <w:lvl w:ilvl="0" w:tplc="D9AC27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B456E19"/>
    <w:multiLevelType w:val="hybridMultilevel"/>
    <w:tmpl w:val="1542C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C4F5C"/>
    <w:multiLevelType w:val="hybridMultilevel"/>
    <w:tmpl w:val="48C8B388"/>
    <w:lvl w:ilvl="0" w:tplc="6C649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E613C"/>
    <w:multiLevelType w:val="hybridMultilevel"/>
    <w:tmpl w:val="0498AA48"/>
    <w:lvl w:ilvl="0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20290880"/>
    <w:multiLevelType w:val="hybridMultilevel"/>
    <w:tmpl w:val="D0C4911A"/>
    <w:lvl w:ilvl="0" w:tplc="1190FD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315882"/>
    <w:multiLevelType w:val="hybridMultilevel"/>
    <w:tmpl w:val="873EDC26"/>
    <w:lvl w:ilvl="0" w:tplc="28328DA4">
      <w:start w:val="1"/>
      <w:numFmt w:val="bullet"/>
      <w:lvlText w:val="›"/>
      <w:lvlJc w:val="left"/>
      <w:pPr>
        <w:ind w:left="1429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48275A"/>
    <w:multiLevelType w:val="hybridMultilevel"/>
    <w:tmpl w:val="D846A3D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85492F"/>
    <w:multiLevelType w:val="hybridMultilevel"/>
    <w:tmpl w:val="85F0B1F0"/>
    <w:lvl w:ilvl="0" w:tplc="D9AC27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53521CA"/>
    <w:multiLevelType w:val="hybridMultilevel"/>
    <w:tmpl w:val="1BAAB1A0"/>
    <w:lvl w:ilvl="0" w:tplc="B86A67D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57B1AA7"/>
    <w:multiLevelType w:val="hybridMultilevel"/>
    <w:tmpl w:val="4A62E216"/>
    <w:lvl w:ilvl="0" w:tplc="28328DA4">
      <w:start w:val="1"/>
      <w:numFmt w:val="bullet"/>
      <w:lvlText w:val="›"/>
      <w:lvlJc w:val="left"/>
      <w:pPr>
        <w:ind w:left="1429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F48B7"/>
    <w:multiLevelType w:val="hybridMultilevel"/>
    <w:tmpl w:val="A0BCF66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D72CEA"/>
    <w:multiLevelType w:val="hybridMultilevel"/>
    <w:tmpl w:val="84AACDA2"/>
    <w:lvl w:ilvl="0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7">
    <w:nsid w:val="2EF36C25"/>
    <w:multiLevelType w:val="hybridMultilevel"/>
    <w:tmpl w:val="4BB49088"/>
    <w:lvl w:ilvl="0" w:tplc="1190FD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94CA1"/>
    <w:multiLevelType w:val="hybridMultilevel"/>
    <w:tmpl w:val="9C20022E"/>
    <w:lvl w:ilvl="0" w:tplc="09844FEE">
      <w:start w:val="1"/>
      <w:numFmt w:val="bullet"/>
      <w:lvlText w:val="-"/>
      <w:lvlJc w:val="left"/>
      <w:pPr>
        <w:ind w:left="5889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9">
    <w:nsid w:val="3AFD393A"/>
    <w:multiLevelType w:val="hybridMultilevel"/>
    <w:tmpl w:val="4F8039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F85D03"/>
    <w:multiLevelType w:val="multilevel"/>
    <w:tmpl w:val="31ACF39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1">
    <w:nsid w:val="3C373D3C"/>
    <w:multiLevelType w:val="hybridMultilevel"/>
    <w:tmpl w:val="E392194E"/>
    <w:lvl w:ilvl="0" w:tplc="1190FDB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A67C0A"/>
    <w:multiLevelType w:val="hybridMultilevel"/>
    <w:tmpl w:val="D08C1A2E"/>
    <w:lvl w:ilvl="0" w:tplc="1190FDB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CF96BFF"/>
    <w:multiLevelType w:val="hybridMultilevel"/>
    <w:tmpl w:val="7E1215E0"/>
    <w:lvl w:ilvl="0" w:tplc="D9AC27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00F4222"/>
    <w:multiLevelType w:val="hybridMultilevel"/>
    <w:tmpl w:val="CBF87502"/>
    <w:lvl w:ilvl="0" w:tplc="1190FDB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0BB0CFE"/>
    <w:multiLevelType w:val="hybridMultilevel"/>
    <w:tmpl w:val="8D78CED0"/>
    <w:lvl w:ilvl="0" w:tplc="1190FDB4">
      <w:start w:val="1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6">
    <w:nsid w:val="44827851"/>
    <w:multiLevelType w:val="hybridMultilevel"/>
    <w:tmpl w:val="52444B6C"/>
    <w:lvl w:ilvl="0" w:tplc="D9AC27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45D3BAD"/>
    <w:multiLevelType w:val="hybridMultilevel"/>
    <w:tmpl w:val="194607D2"/>
    <w:lvl w:ilvl="0" w:tplc="EF066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A111F3"/>
    <w:multiLevelType w:val="hybridMultilevel"/>
    <w:tmpl w:val="7938DB32"/>
    <w:lvl w:ilvl="0" w:tplc="28328DA4">
      <w:start w:val="1"/>
      <w:numFmt w:val="bullet"/>
      <w:lvlText w:val="›"/>
      <w:lvlJc w:val="left"/>
      <w:pPr>
        <w:ind w:left="36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0E6BBB"/>
    <w:multiLevelType w:val="hybridMultilevel"/>
    <w:tmpl w:val="654A37E4"/>
    <w:lvl w:ilvl="0" w:tplc="28328DA4">
      <w:start w:val="1"/>
      <w:numFmt w:val="bullet"/>
      <w:lvlText w:val="›"/>
      <w:lvlJc w:val="left"/>
      <w:pPr>
        <w:ind w:left="1495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>
    <w:nsid w:val="5A4730F9"/>
    <w:multiLevelType w:val="hybridMultilevel"/>
    <w:tmpl w:val="18F0319C"/>
    <w:lvl w:ilvl="0" w:tplc="0419000D">
      <w:start w:val="1"/>
      <w:numFmt w:val="bullet"/>
      <w:lvlText w:val=""/>
      <w:lvlJc w:val="left"/>
      <w:pPr>
        <w:ind w:left="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31">
    <w:nsid w:val="5C3E0156"/>
    <w:multiLevelType w:val="hybridMultilevel"/>
    <w:tmpl w:val="BE06607A"/>
    <w:lvl w:ilvl="0" w:tplc="28328DA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072EF"/>
    <w:multiLevelType w:val="hybridMultilevel"/>
    <w:tmpl w:val="0FC0BC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427F93"/>
    <w:multiLevelType w:val="hybridMultilevel"/>
    <w:tmpl w:val="190E9694"/>
    <w:lvl w:ilvl="0" w:tplc="28328DA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7B6CF6"/>
    <w:multiLevelType w:val="hybridMultilevel"/>
    <w:tmpl w:val="C8C2779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C857065"/>
    <w:multiLevelType w:val="hybridMultilevel"/>
    <w:tmpl w:val="59E2BA36"/>
    <w:lvl w:ilvl="0" w:tplc="E3F6FE56">
      <w:start w:val="6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0CD40BF"/>
    <w:multiLevelType w:val="hybridMultilevel"/>
    <w:tmpl w:val="4E581838"/>
    <w:lvl w:ilvl="0" w:tplc="28328DA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9361A6"/>
    <w:multiLevelType w:val="hybridMultilevel"/>
    <w:tmpl w:val="AE545DB0"/>
    <w:lvl w:ilvl="0" w:tplc="28328DA4">
      <w:start w:val="1"/>
      <w:numFmt w:val="bullet"/>
      <w:lvlText w:val="›"/>
      <w:lvlJc w:val="left"/>
      <w:pPr>
        <w:ind w:left="1429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8813D4"/>
    <w:multiLevelType w:val="hybridMultilevel"/>
    <w:tmpl w:val="B5481192"/>
    <w:lvl w:ilvl="0" w:tplc="28328DA4">
      <w:start w:val="1"/>
      <w:numFmt w:val="bullet"/>
      <w:lvlText w:val="›"/>
      <w:lvlJc w:val="left"/>
      <w:pPr>
        <w:ind w:left="1429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676523F"/>
    <w:multiLevelType w:val="hybridMultilevel"/>
    <w:tmpl w:val="481A6D22"/>
    <w:lvl w:ilvl="0" w:tplc="D9AC27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B05A09"/>
    <w:multiLevelType w:val="hybridMultilevel"/>
    <w:tmpl w:val="9C6A17C0"/>
    <w:lvl w:ilvl="0" w:tplc="1190FD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A770D"/>
    <w:multiLevelType w:val="hybridMultilevel"/>
    <w:tmpl w:val="DFEAD1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9EE66D8"/>
    <w:multiLevelType w:val="hybridMultilevel"/>
    <w:tmpl w:val="98185066"/>
    <w:lvl w:ilvl="0" w:tplc="1190FDB4">
      <w:start w:val="1"/>
      <w:numFmt w:val="bullet"/>
      <w:lvlText w:val="-"/>
      <w:lvlJc w:val="left"/>
      <w:pPr>
        <w:ind w:left="1686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43">
    <w:nsid w:val="7C034ED1"/>
    <w:multiLevelType w:val="hybridMultilevel"/>
    <w:tmpl w:val="93942B6E"/>
    <w:lvl w:ilvl="0" w:tplc="1E2AB5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7C755CEB"/>
    <w:multiLevelType w:val="hybridMultilevel"/>
    <w:tmpl w:val="ECF034AC"/>
    <w:lvl w:ilvl="0" w:tplc="1190FDB4">
      <w:start w:val="1"/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5">
    <w:nsid w:val="7F8C601C"/>
    <w:multiLevelType w:val="hybridMultilevel"/>
    <w:tmpl w:val="A0DEE102"/>
    <w:lvl w:ilvl="0" w:tplc="BF361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82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5A8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4AF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0E8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8D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2B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9C5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2F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3"/>
  </w:num>
  <w:num w:numId="2">
    <w:abstractNumId w:val="1"/>
  </w:num>
  <w:num w:numId="3">
    <w:abstractNumId w:val="45"/>
  </w:num>
  <w:num w:numId="4">
    <w:abstractNumId w:val="20"/>
  </w:num>
  <w:num w:numId="5">
    <w:abstractNumId w:val="2"/>
  </w:num>
  <w:num w:numId="6">
    <w:abstractNumId w:val="30"/>
  </w:num>
  <w:num w:numId="7">
    <w:abstractNumId w:val="18"/>
  </w:num>
  <w:num w:numId="8">
    <w:abstractNumId w:val="8"/>
  </w:num>
  <w:num w:numId="9">
    <w:abstractNumId w:val="16"/>
  </w:num>
  <w:num w:numId="10">
    <w:abstractNumId w:val="5"/>
  </w:num>
  <w:num w:numId="11">
    <w:abstractNumId w:val="32"/>
  </w:num>
  <w:num w:numId="12">
    <w:abstractNumId w:val="15"/>
  </w:num>
  <w:num w:numId="13">
    <w:abstractNumId w:val="6"/>
  </w:num>
  <w:num w:numId="14">
    <w:abstractNumId w:val="39"/>
  </w:num>
  <w:num w:numId="15">
    <w:abstractNumId w:val="11"/>
  </w:num>
  <w:num w:numId="16">
    <w:abstractNumId w:val="35"/>
  </w:num>
  <w:num w:numId="17">
    <w:abstractNumId w:val="23"/>
  </w:num>
  <w:num w:numId="18">
    <w:abstractNumId w:val="4"/>
  </w:num>
  <w:num w:numId="19">
    <w:abstractNumId w:val="26"/>
  </w:num>
  <w:num w:numId="20">
    <w:abstractNumId w:val="12"/>
  </w:num>
  <w:num w:numId="21">
    <w:abstractNumId w:val="0"/>
  </w:num>
  <w:num w:numId="22">
    <w:abstractNumId w:val="19"/>
  </w:num>
  <w:num w:numId="23">
    <w:abstractNumId w:val="9"/>
  </w:num>
  <w:num w:numId="24">
    <w:abstractNumId w:val="41"/>
  </w:num>
  <w:num w:numId="25">
    <w:abstractNumId w:val="34"/>
  </w:num>
  <w:num w:numId="26">
    <w:abstractNumId w:val="25"/>
  </w:num>
  <w:num w:numId="27">
    <w:abstractNumId w:val="21"/>
  </w:num>
  <w:num w:numId="28">
    <w:abstractNumId w:val="40"/>
  </w:num>
  <w:num w:numId="29">
    <w:abstractNumId w:val="42"/>
  </w:num>
  <w:num w:numId="30">
    <w:abstractNumId w:val="22"/>
  </w:num>
  <w:num w:numId="31">
    <w:abstractNumId w:val="24"/>
  </w:num>
  <w:num w:numId="32">
    <w:abstractNumId w:val="17"/>
  </w:num>
  <w:num w:numId="33">
    <w:abstractNumId w:val="44"/>
  </w:num>
  <w:num w:numId="34">
    <w:abstractNumId w:val="7"/>
  </w:num>
  <w:num w:numId="35">
    <w:abstractNumId w:val="27"/>
  </w:num>
  <w:num w:numId="36">
    <w:abstractNumId w:val="31"/>
  </w:num>
  <w:num w:numId="37">
    <w:abstractNumId w:val="13"/>
  </w:num>
  <w:num w:numId="38">
    <w:abstractNumId w:val="14"/>
  </w:num>
  <w:num w:numId="39">
    <w:abstractNumId w:val="29"/>
  </w:num>
  <w:num w:numId="40">
    <w:abstractNumId w:val="33"/>
  </w:num>
  <w:num w:numId="41">
    <w:abstractNumId w:val="10"/>
  </w:num>
  <w:num w:numId="42">
    <w:abstractNumId w:val="28"/>
  </w:num>
  <w:num w:numId="43">
    <w:abstractNumId w:val="36"/>
  </w:num>
  <w:num w:numId="44">
    <w:abstractNumId w:val="3"/>
  </w:num>
  <w:num w:numId="45">
    <w:abstractNumId w:val="37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71B"/>
    <w:rsid w:val="000005C0"/>
    <w:rsid w:val="0000146C"/>
    <w:rsid w:val="0000242A"/>
    <w:rsid w:val="00002BFE"/>
    <w:rsid w:val="0001071B"/>
    <w:rsid w:val="00011B1D"/>
    <w:rsid w:val="000258E0"/>
    <w:rsid w:val="00025CD8"/>
    <w:rsid w:val="000261DB"/>
    <w:rsid w:val="00026B1F"/>
    <w:rsid w:val="00027915"/>
    <w:rsid w:val="0003394F"/>
    <w:rsid w:val="0003554B"/>
    <w:rsid w:val="000360AE"/>
    <w:rsid w:val="000369F9"/>
    <w:rsid w:val="00036F1E"/>
    <w:rsid w:val="0004075A"/>
    <w:rsid w:val="00053151"/>
    <w:rsid w:val="00053E4F"/>
    <w:rsid w:val="000558ED"/>
    <w:rsid w:val="00055CC9"/>
    <w:rsid w:val="000576B1"/>
    <w:rsid w:val="00062368"/>
    <w:rsid w:val="00064A80"/>
    <w:rsid w:val="000659F1"/>
    <w:rsid w:val="00065D8C"/>
    <w:rsid w:val="000707A2"/>
    <w:rsid w:val="00070850"/>
    <w:rsid w:val="000709B9"/>
    <w:rsid w:val="00075E5D"/>
    <w:rsid w:val="00081CB6"/>
    <w:rsid w:val="00084840"/>
    <w:rsid w:val="00092B29"/>
    <w:rsid w:val="00096DDE"/>
    <w:rsid w:val="000A5340"/>
    <w:rsid w:val="000A602A"/>
    <w:rsid w:val="000A6135"/>
    <w:rsid w:val="000B1B57"/>
    <w:rsid w:val="000C38AC"/>
    <w:rsid w:val="000C58E6"/>
    <w:rsid w:val="000C64EE"/>
    <w:rsid w:val="000C69ED"/>
    <w:rsid w:val="000D2FC0"/>
    <w:rsid w:val="000D3867"/>
    <w:rsid w:val="000D3ACE"/>
    <w:rsid w:val="000D51AD"/>
    <w:rsid w:val="000D77D7"/>
    <w:rsid w:val="000D7BD2"/>
    <w:rsid w:val="000E074C"/>
    <w:rsid w:val="000E1CF0"/>
    <w:rsid w:val="000E5F60"/>
    <w:rsid w:val="000E744A"/>
    <w:rsid w:val="000E7B07"/>
    <w:rsid w:val="000F5AAD"/>
    <w:rsid w:val="001022B9"/>
    <w:rsid w:val="0010388B"/>
    <w:rsid w:val="001046BF"/>
    <w:rsid w:val="00105B90"/>
    <w:rsid w:val="00105D20"/>
    <w:rsid w:val="00106658"/>
    <w:rsid w:val="00107B0C"/>
    <w:rsid w:val="001117E1"/>
    <w:rsid w:val="00113097"/>
    <w:rsid w:val="00113F0B"/>
    <w:rsid w:val="001217B1"/>
    <w:rsid w:val="001227FF"/>
    <w:rsid w:val="00123199"/>
    <w:rsid w:val="00125EF1"/>
    <w:rsid w:val="00132A7F"/>
    <w:rsid w:val="00140A51"/>
    <w:rsid w:val="00150E97"/>
    <w:rsid w:val="001511E0"/>
    <w:rsid w:val="001515BC"/>
    <w:rsid w:val="00154E31"/>
    <w:rsid w:val="00154FF8"/>
    <w:rsid w:val="00156428"/>
    <w:rsid w:val="00160279"/>
    <w:rsid w:val="00160A90"/>
    <w:rsid w:val="00161E95"/>
    <w:rsid w:val="0016392C"/>
    <w:rsid w:val="0016419A"/>
    <w:rsid w:val="00171A85"/>
    <w:rsid w:val="0017241E"/>
    <w:rsid w:val="001755E1"/>
    <w:rsid w:val="00175E36"/>
    <w:rsid w:val="00180217"/>
    <w:rsid w:val="00180A1B"/>
    <w:rsid w:val="00181987"/>
    <w:rsid w:val="00181D51"/>
    <w:rsid w:val="0018311A"/>
    <w:rsid w:val="0018345F"/>
    <w:rsid w:val="00184DCA"/>
    <w:rsid w:val="001867C0"/>
    <w:rsid w:val="00186C37"/>
    <w:rsid w:val="0019034F"/>
    <w:rsid w:val="00190B06"/>
    <w:rsid w:val="00190B12"/>
    <w:rsid w:val="00190C26"/>
    <w:rsid w:val="00191A9A"/>
    <w:rsid w:val="0019303B"/>
    <w:rsid w:val="00194DF5"/>
    <w:rsid w:val="00195FE1"/>
    <w:rsid w:val="001962B3"/>
    <w:rsid w:val="001A1868"/>
    <w:rsid w:val="001A5564"/>
    <w:rsid w:val="001A57D2"/>
    <w:rsid w:val="001A6134"/>
    <w:rsid w:val="001B0CCD"/>
    <w:rsid w:val="001B1C72"/>
    <w:rsid w:val="001B3211"/>
    <w:rsid w:val="001B45B6"/>
    <w:rsid w:val="001B567E"/>
    <w:rsid w:val="001B6D68"/>
    <w:rsid w:val="001B78A3"/>
    <w:rsid w:val="001C1341"/>
    <w:rsid w:val="001C20C3"/>
    <w:rsid w:val="001C3EA1"/>
    <w:rsid w:val="001C4D79"/>
    <w:rsid w:val="001C7968"/>
    <w:rsid w:val="001D0B81"/>
    <w:rsid w:val="001E039E"/>
    <w:rsid w:val="001E11B7"/>
    <w:rsid w:val="001E12FF"/>
    <w:rsid w:val="001E1CFA"/>
    <w:rsid w:val="001E43D3"/>
    <w:rsid w:val="001E7AA7"/>
    <w:rsid w:val="001F3B1E"/>
    <w:rsid w:val="001F42DC"/>
    <w:rsid w:val="001F467B"/>
    <w:rsid w:val="001F4DD5"/>
    <w:rsid w:val="001F5119"/>
    <w:rsid w:val="001F57F6"/>
    <w:rsid w:val="00206E93"/>
    <w:rsid w:val="002070A0"/>
    <w:rsid w:val="00211CA1"/>
    <w:rsid w:val="002123E9"/>
    <w:rsid w:val="00214430"/>
    <w:rsid w:val="002151EC"/>
    <w:rsid w:val="00216021"/>
    <w:rsid w:val="002214C8"/>
    <w:rsid w:val="002215EF"/>
    <w:rsid w:val="00222361"/>
    <w:rsid w:val="00222CAD"/>
    <w:rsid w:val="00223410"/>
    <w:rsid w:val="00223919"/>
    <w:rsid w:val="00227C14"/>
    <w:rsid w:val="00230179"/>
    <w:rsid w:val="00232395"/>
    <w:rsid w:val="00235CDB"/>
    <w:rsid w:val="00235D48"/>
    <w:rsid w:val="00235E2D"/>
    <w:rsid w:val="002435FF"/>
    <w:rsid w:val="00244501"/>
    <w:rsid w:val="002458B9"/>
    <w:rsid w:val="00247BB6"/>
    <w:rsid w:val="00247E8D"/>
    <w:rsid w:val="002522D6"/>
    <w:rsid w:val="00252D56"/>
    <w:rsid w:val="002549D9"/>
    <w:rsid w:val="0025554C"/>
    <w:rsid w:val="002574B7"/>
    <w:rsid w:val="00261EFC"/>
    <w:rsid w:val="002645C3"/>
    <w:rsid w:val="0027052C"/>
    <w:rsid w:val="00271694"/>
    <w:rsid w:val="00273958"/>
    <w:rsid w:val="0027449B"/>
    <w:rsid w:val="00274572"/>
    <w:rsid w:val="00276160"/>
    <w:rsid w:val="00277520"/>
    <w:rsid w:val="00280E9D"/>
    <w:rsid w:val="002823AB"/>
    <w:rsid w:val="002827E2"/>
    <w:rsid w:val="002827E4"/>
    <w:rsid w:val="002834CF"/>
    <w:rsid w:val="00284CF1"/>
    <w:rsid w:val="00285233"/>
    <w:rsid w:val="00287231"/>
    <w:rsid w:val="00290579"/>
    <w:rsid w:val="00294156"/>
    <w:rsid w:val="00295D3A"/>
    <w:rsid w:val="00295DDF"/>
    <w:rsid w:val="00297F0F"/>
    <w:rsid w:val="002A052D"/>
    <w:rsid w:val="002A08C6"/>
    <w:rsid w:val="002A325C"/>
    <w:rsid w:val="002A36F4"/>
    <w:rsid w:val="002A3D04"/>
    <w:rsid w:val="002A4C49"/>
    <w:rsid w:val="002A5145"/>
    <w:rsid w:val="002B04A7"/>
    <w:rsid w:val="002B057C"/>
    <w:rsid w:val="002B1688"/>
    <w:rsid w:val="002B20BA"/>
    <w:rsid w:val="002C2E83"/>
    <w:rsid w:val="002C5630"/>
    <w:rsid w:val="002C571B"/>
    <w:rsid w:val="002C7A6F"/>
    <w:rsid w:val="002D33E9"/>
    <w:rsid w:val="002D42C7"/>
    <w:rsid w:val="002D5C83"/>
    <w:rsid w:val="002D7A13"/>
    <w:rsid w:val="002E097A"/>
    <w:rsid w:val="002E1A75"/>
    <w:rsid w:val="002E250D"/>
    <w:rsid w:val="002E3EDB"/>
    <w:rsid w:val="002E4665"/>
    <w:rsid w:val="002F01C8"/>
    <w:rsid w:val="002F3CE0"/>
    <w:rsid w:val="002F65DA"/>
    <w:rsid w:val="002F7CEF"/>
    <w:rsid w:val="003011C3"/>
    <w:rsid w:val="003020E6"/>
    <w:rsid w:val="00302303"/>
    <w:rsid w:val="00302924"/>
    <w:rsid w:val="0030302D"/>
    <w:rsid w:val="00303EF8"/>
    <w:rsid w:val="00304276"/>
    <w:rsid w:val="00304AF4"/>
    <w:rsid w:val="00304D77"/>
    <w:rsid w:val="00312591"/>
    <w:rsid w:val="0031504A"/>
    <w:rsid w:val="00315E0E"/>
    <w:rsid w:val="00317A9F"/>
    <w:rsid w:val="0032035F"/>
    <w:rsid w:val="0032267B"/>
    <w:rsid w:val="00322F1B"/>
    <w:rsid w:val="003232A3"/>
    <w:rsid w:val="00324163"/>
    <w:rsid w:val="003243F1"/>
    <w:rsid w:val="00326936"/>
    <w:rsid w:val="00327552"/>
    <w:rsid w:val="00332976"/>
    <w:rsid w:val="00334CC8"/>
    <w:rsid w:val="00342996"/>
    <w:rsid w:val="003439CB"/>
    <w:rsid w:val="003464D7"/>
    <w:rsid w:val="00350339"/>
    <w:rsid w:val="00351ACA"/>
    <w:rsid w:val="00351D5E"/>
    <w:rsid w:val="0035385C"/>
    <w:rsid w:val="0035615B"/>
    <w:rsid w:val="0036028E"/>
    <w:rsid w:val="00360ADE"/>
    <w:rsid w:val="00361CC3"/>
    <w:rsid w:val="00364A1A"/>
    <w:rsid w:val="00371669"/>
    <w:rsid w:val="00372F10"/>
    <w:rsid w:val="0037608B"/>
    <w:rsid w:val="00380810"/>
    <w:rsid w:val="00380F6B"/>
    <w:rsid w:val="00381758"/>
    <w:rsid w:val="00381ABB"/>
    <w:rsid w:val="00386C6A"/>
    <w:rsid w:val="00386D0E"/>
    <w:rsid w:val="00387271"/>
    <w:rsid w:val="00394C13"/>
    <w:rsid w:val="00395BB9"/>
    <w:rsid w:val="003A2749"/>
    <w:rsid w:val="003B22E6"/>
    <w:rsid w:val="003B402D"/>
    <w:rsid w:val="003B4EC5"/>
    <w:rsid w:val="003C0C4F"/>
    <w:rsid w:val="003C1FEA"/>
    <w:rsid w:val="003C52E4"/>
    <w:rsid w:val="003C73B7"/>
    <w:rsid w:val="003D0D28"/>
    <w:rsid w:val="003D1EE3"/>
    <w:rsid w:val="003D2293"/>
    <w:rsid w:val="003D2868"/>
    <w:rsid w:val="003D5C32"/>
    <w:rsid w:val="003E1155"/>
    <w:rsid w:val="003E1BA7"/>
    <w:rsid w:val="003E7912"/>
    <w:rsid w:val="003E7DC3"/>
    <w:rsid w:val="003F6029"/>
    <w:rsid w:val="00405F54"/>
    <w:rsid w:val="004110D0"/>
    <w:rsid w:val="00411EB4"/>
    <w:rsid w:val="004155AD"/>
    <w:rsid w:val="0041734B"/>
    <w:rsid w:val="00420115"/>
    <w:rsid w:val="004208F6"/>
    <w:rsid w:val="00420A80"/>
    <w:rsid w:val="0042111B"/>
    <w:rsid w:val="00422611"/>
    <w:rsid w:val="00426F49"/>
    <w:rsid w:val="00432DC7"/>
    <w:rsid w:val="004353C6"/>
    <w:rsid w:val="004370DD"/>
    <w:rsid w:val="00440E45"/>
    <w:rsid w:val="00441669"/>
    <w:rsid w:val="004427C9"/>
    <w:rsid w:val="0044436B"/>
    <w:rsid w:val="00444703"/>
    <w:rsid w:val="00446EA6"/>
    <w:rsid w:val="00450090"/>
    <w:rsid w:val="0046102C"/>
    <w:rsid w:val="004665AC"/>
    <w:rsid w:val="00466721"/>
    <w:rsid w:val="004752C7"/>
    <w:rsid w:val="00476494"/>
    <w:rsid w:val="0047715C"/>
    <w:rsid w:val="00480456"/>
    <w:rsid w:val="00481A2D"/>
    <w:rsid w:val="00485D51"/>
    <w:rsid w:val="00490782"/>
    <w:rsid w:val="0049158C"/>
    <w:rsid w:val="004A0D9C"/>
    <w:rsid w:val="004A4380"/>
    <w:rsid w:val="004A4787"/>
    <w:rsid w:val="004A4FFC"/>
    <w:rsid w:val="004A65E3"/>
    <w:rsid w:val="004A6B44"/>
    <w:rsid w:val="004B0E44"/>
    <w:rsid w:val="004B11AF"/>
    <w:rsid w:val="004B1988"/>
    <w:rsid w:val="004B3182"/>
    <w:rsid w:val="004C399F"/>
    <w:rsid w:val="004C56DD"/>
    <w:rsid w:val="004D0044"/>
    <w:rsid w:val="004D185C"/>
    <w:rsid w:val="004D229F"/>
    <w:rsid w:val="004D29C5"/>
    <w:rsid w:val="004D3E4D"/>
    <w:rsid w:val="004D53AC"/>
    <w:rsid w:val="004E0EFD"/>
    <w:rsid w:val="004E2A19"/>
    <w:rsid w:val="004E2DDF"/>
    <w:rsid w:val="004E3593"/>
    <w:rsid w:val="004E72E1"/>
    <w:rsid w:val="004F068D"/>
    <w:rsid w:val="004F0B83"/>
    <w:rsid w:val="004F0FC3"/>
    <w:rsid w:val="004F219B"/>
    <w:rsid w:val="004F2905"/>
    <w:rsid w:val="004F6F94"/>
    <w:rsid w:val="0050080C"/>
    <w:rsid w:val="00502AF7"/>
    <w:rsid w:val="00503C76"/>
    <w:rsid w:val="00504122"/>
    <w:rsid w:val="00504E50"/>
    <w:rsid w:val="005140A6"/>
    <w:rsid w:val="00514784"/>
    <w:rsid w:val="00515BA2"/>
    <w:rsid w:val="005165C9"/>
    <w:rsid w:val="00517CB6"/>
    <w:rsid w:val="00522F98"/>
    <w:rsid w:val="00523C3C"/>
    <w:rsid w:val="00524AB8"/>
    <w:rsid w:val="00525592"/>
    <w:rsid w:val="00527EE6"/>
    <w:rsid w:val="00530708"/>
    <w:rsid w:val="00534224"/>
    <w:rsid w:val="00534974"/>
    <w:rsid w:val="00534E88"/>
    <w:rsid w:val="00535993"/>
    <w:rsid w:val="005409AA"/>
    <w:rsid w:val="005416BE"/>
    <w:rsid w:val="00541A29"/>
    <w:rsid w:val="005459E0"/>
    <w:rsid w:val="00555503"/>
    <w:rsid w:val="005576C4"/>
    <w:rsid w:val="0056069D"/>
    <w:rsid w:val="00563DA4"/>
    <w:rsid w:val="00573899"/>
    <w:rsid w:val="00573A29"/>
    <w:rsid w:val="00575283"/>
    <w:rsid w:val="00577811"/>
    <w:rsid w:val="005814D0"/>
    <w:rsid w:val="00593717"/>
    <w:rsid w:val="00595AF3"/>
    <w:rsid w:val="005A2563"/>
    <w:rsid w:val="005A4C09"/>
    <w:rsid w:val="005A5615"/>
    <w:rsid w:val="005A5953"/>
    <w:rsid w:val="005B02C5"/>
    <w:rsid w:val="005B2646"/>
    <w:rsid w:val="005B39D3"/>
    <w:rsid w:val="005B5B3A"/>
    <w:rsid w:val="005C00F0"/>
    <w:rsid w:val="005C10D1"/>
    <w:rsid w:val="005C17C2"/>
    <w:rsid w:val="005C2588"/>
    <w:rsid w:val="005C6F0E"/>
    <w:rsid w:val="005D03F9"/>
    <w:rsid w:val="005D0669"/>
    <w:rsid w:val="005D160C"/>
    <w:rsid w:val="005D170B"/>
    <w:rsid w:val="005D3844"/>
    <w:rsid w:val="005E203D"/>
    <w:rsid w:val="005E2863"/>
    <w:rsid w:val="005E2B42"/>
    <w:rsid w:val="005E4740"/>
    <w:rsid w:val="005E66F5"/>
    <w:rsid w:val="005E708B"/>
    <w:rsid w:val="005F04E6"/>
    <w:rsid w:val="005F0732"/>
    <w:rsid w:val="005F753D"/>
    <w:rsid w:val="00600DDF"/>
    <w:rsid w:val="00601C7C"/>
    <w:rsid w:val="006026BB"/>
    <w:rsid w:val="00603188"/>
    <w:rsid w:val="006052C3"/>
    <w:rsid w:val="006060A8"/>
    <w:rsid w:val="00610B0D"/>
    <w:rsid w:val="00610E5B"/>
    <w:rsid w:val="0061268E"/>
    <w:rsid w:val="0061357F"/>
    <w:rsid w:val="0061417A"/>
    <w:rsid w:val="00614228"/>
    <w:rsid w:val="0061473A"/>
    <w:rsid w:val="006211EE"/>
    <w:rsid w:val="00621D3D"/>
    <w:rsid w:val="00632C8D"/>
    <w:rsid w:val="00634410"/>
    <w:rsid w:val="0064114C"/>
    <w:rsid w:val="006429D8"/>
    <w:rsid w:val="00643B5B"/>
    <w:rsid w:val="00646525"/>
    <w:rsid w:val="00646640"/>
    <w:rsid w:val="00647398"/>
    <w:rsid w:val="00647D14"/>
    <w:rsid w:val="00653BE5"/>
    <w:rsid w:val="006552C8"/>
    <w:rsid w:val="00656D7C"/>
    <w:rsid w:val="006679F3"/>
    <w:rsid w:val="00673005"/>
    <w:rsid w:val="00674F94"/>
    <w:rsid w:val="00683225"/>
    <w:rsid w:val="00684CF5"/>
    <w:rsid w:val="006858BF"/>
    <w:rsid w:val="0068604C"/>
    <w:rsid w:val="00686390"/>
    <w:rsid w:val="00692BCA"/>
    <w:rsid w:val="00693F32"/>
    <w:rsid w:val="006963C4"/>
    <w:rsid w:val="006969D2"/>
    <w:rsid w:val="00697A34"/>
    <w:rsid w:val="006A0286"/>
    <w:rsid w:val="006A0453"/>
    <w:rsid w:val="006A1AED"/>
    <w:rsid w:val="006A3215"/>
    <w:rsid w:val="006A3D16"/>
    <w:rsid w:val="006A43FF"/>
    <w:rsid w:val="006A4D57"/>
    <w:rsid w:val="006A4F1D"/>
    <w:rsid w:val="006A5AAD"/>
    <w:rsid w:val="006A6014"/>
    <w:rsid w:val="006A70CB"/>
    <w:rsid w:val="006A7D1F"/>
    <w:rsid w:val="006B0399"/>
    <w:rsid w:val="006B2397"/>
    <w:rsid w:val="006B2B2B"/>
    <w:rsid w:val="006B4045"/>
    <w:rsid w:val="006B414B"/>
    <w:rsid w:val="006B4EC5"/>
    <w:rsid w:val="006C0530"/>
    <w:rsid w:val="006C2834"/>
    <w:rsid w:val="006C456E"/>
    <w:rsid w:val="006C6AE0"/>
    <w:rsid w:val="006C736B"/>
    <w:rsid w:val="006D2EEC"/>
    <w:rsid w:val="006D36C8"/>
    <w:rsid w:val="006D454E"/>
    <w:rsid w:val="006D58E3"/>
    <w:rsid w:val="006D5FC2"/>
    <w:rsid w:val="006D5FD3"/>
    <w:rsid w:val="006D6BDF"/>
    <w:rsid w:val="006D7C28"/>
    <w:rsid w:val="006E0BA7"/>
    <w:rsid w:val="006E1C6C"/>
    <w:rsid w:val="006E5C2E"/>
    <w:rsid w:val="006F0877"/>
    <w:rsid w:val="006F17D8"/>
    <w:rsid w:val="006F444E"/>
    <w:rsid w:val="006F65A5"/>
    <w:rsid w:val="007018A6"/>
    <w:rsid w:val="007027E0"/>
    <w:rsid w:val="00702995"/>
    <w:rsid w:val="00702D63"/>
    <w:rsid w:val="00705155"/>
    <w:rsid w:val="00706D10"/>
    <w:rsid w:val="00706F84"/>
    <w:rsid w:val="007138AB"/>
    <w:rsid w:val="0071515F"/>
    <w:rsid w:val="00715E0A"/>
    <w:rsid w:val="00716E7D"/>
    <w:rsid w:val="00720F3C"/>
    <w:rsid w:val="00730A98"/>
    <w:rsid w:val="00732F96"/>
    <w:rsid w:val="0073380C"/>
    <w:rsid w:val="007362CC"/>
    <w:rsid w:val="00737449"/>
    <w:rsid w:val="0073749B"/>
    <w:rsid w:val="007406F2"/>
    <w:rsid w:val="00740B4A"/>
    <w:rsid w:val="00740E4B"/>
    <w:rsid w:val="00741040"/>
    <w:rsid w:val="00742591"/>
    <w:rsid w:val="00744D9A"/>
    <w:rsid w:val="0074737A"/>
    <w:rsid w:val="007510C3"/>
    <w:rsid w:val="00755639"/>
    <w:rsid w:val="00755A56"/>
    <w:rsid w:val="00756CAA"/>
    <w:rsid w:val="00756E4A"/>
    <w:rsid w:val="007718C8"/>
    <w:rsid w:val="0077343F"/>
    <w:rsid w:val="00773532"/>
    <w:rsid w:val="00773B62"/>
    <w:rsid w:val="00775954"/>
    <w:rsid w:val="007759ED"/>
    <w:rsid w:val="00775B28"/>
    <w:rsid w:val="00783AF7"/>
    <w:rsid w:val="007844DD"/>
    <w:rsid w:val="00784EF3"/>
    <w:rsid w:val="007850D7"/>
    <w:rsid w:val="0078785E"/>
    <w:rsid w:val="00792594"/>
    <w:rsid w:val="00793F85"/>
    <w:rsid w:val="007941D6"/>
    <w:rsid w:val="00795C51"/>
    <w:rsid w:val="007A2270"/>
    <w:rsid w:val="007A6587"/>
    <w:rsid w:val="007A7CD2"/>
    <w:rsid w:val="007B0CC6"/>
    <w:rsid w:val="007B1262"/>
    <w:rsid w:val="007B44D5"/>
    <w:rsid w:val="007C068C"/>
    <w:rsid w:val="007C1120"/>
    <w:rsid w:val="007C2F8B"/>
    <w:rsid w:val="007C6693"/>
    <w:rsid w:val="007D517D"/>
    <w:rsid w:val="007E072D"/>
    <w:rsid w:val="007E4BE7"/>
    <w:rsid w:val="007F1033"/>
    <w:rsid w:val="007F2378"/>
    <w:rsid w:val="007F44AE"/>
    <w:rsid w:val="007F56F2"/>
    <w:rsid w:val="007F5A13"/>
    <w:rsid w:val="007F7D90"/>
    <w:rsid w:val="00801B9E"/>
    <w:rsid w:val="00802F14"/>
    <w:rsid w:val="00805FB9"/>
    <w:rsid w:val="008105A2"/>
    <w:rsid w:val="00812E91"/>
    <w:rsid w:val="0081465E"/>
    <w:rsid w:val="00814C1C"/>
    <w:rsid w:val="00815BE5"/>
    <w:rsid w:val="00816E25"/>
    <w:rsid w:val="008209F3"/>
    <w:rsid w:val="00820EDF"/>
    <w:rsid w:val="00820EF1"/>
    <w:rsid w:val="0082296E"/>
    <w:rsid w:val="00826E73"/>
    <w:rsid w:val="00831DFD"/>
    <w:rsid w:val="00832DBD"/>
    <w:rsid w:val="00843825"/>
    <w:rsid w:val="00846358"/>
    <w:rsid w:val="00847181"/>
    <w:rsid w:val="00847AB2"/>
    <w:rsid w:val="00852186"/>
    <w:rsid w:val="008540C4"/>
    <w:rsid w:val="00865761"/>
    <w:rsid w:val="0087008D"/>
    <w:rsid w:val="00874093"/>
    <w:rsid w:val="0087416E"/>
    <w:rsid w:val="0089072B"/>
    <w:rsid w:val="00890CC9"/>
    <w:rsid w:val="008941C9"/>
    <w:rsid w:val="00895924"/>
    <w:rsid w:val="00895BFF"/>
    <w:rsid w:val="00895F46"/>
    <w:rsid w:val="008A0392"/>
    <w:rsid w:val="008A4839"/>
    <w:rsid w:val="008B1650"/>
    <w:rsid w:val="008B28D4"/>
    <w:rsid w:val="008B2A81"/>
    <w:rsid w:val="008B41DF"/>
    <w:rsid w:val="008B5144"/>
    <w:rsid w:val="008B5E9F"/>
    <w:rsid w:val="008C2A0B"/>
    <w:rsid w:val="008C78AA"/>
    <w:rsid w:val="008E1074"/>
    <w:rsid w:val="008E173A"/>
    <w:rsid w:val="008E2D95"/>
    <w:rsid w:val="008E4AD6"/>
    <w:rsid w:val="008E566B"/>
    <w:rsid w:val="008F1488"/>
    <w:rsid w:val="008F324A"/>
    <w:rsid w:val="008F4906"/>
    <w:rsid w:val="008F4BE3"/>
    <w:rsid w:val="00907804"/>
    <w:rsid w:val="00911FEF"/>
    <w:rsid w:val="009122DD"/>
    <w:rsid w:val="00914EE9"/>
    <w:rsid w:val="0091534E"/>
    <w:rsid w:val="00915C59"/>
    <w:rsid w:val="00916FD7"/>
    <w:rsid w:val="00920718"/>
    <w:rsid w:val="00920A29"/>
    <w:rsid w:val="00922302"/>
    <w:rsid w:val="00922A46"/>
    <w:rsid w:val="00922FCA"/>
    <w:rsid w:val="009236CC"/>
    <w:rsid w:val="00923F13"/>
    <w:rsid w:val="00925114"/>
    <w:rsid w:val="00926AE8"/>
    <w:rsid w:val="00926BB8"/>
    <w:rsid w:val="009275BF"/>
    <w:rsid w:val="00927A86"/>
    <w:rsid w:val="00933C13"/>
    <w:rsid w:val="00937331"/>
    <w:rsid w:val="00941EFB"/>
    <w:rsid w:val="00942C4F"/>
    <w:rsid w:val="0094391D"/>
    <w:rsid w:val="00946186"/>
    <w:rsid w:val="00951874"/>
    <w:rsid w:val="009525EC"/>
    <w:rsid w:val="00953B3B"/>
    <w:rsid w:val="00964967"/>
    <w:rsid w:val="009660A1"/>
    <w:rsid w:val="0097113D"/>
    <w:rsid w:val="009742E1"/>
    <w:rsid w:val="00974B54"/>
    <w:rsid w:val="009752DC"/>
    <w:rsid w:val="009754C9"/>
    <w:rsid w:val="0097692A"/>
    <w:rsid w:val="009856E6"/>
    <w:rsid w:val="009859A9"/>
    <w:rsid w:val="00987B30"/>
    <w:rsid w:val="009901AB"/>
    <w:rsid w:val="00992299"/>
    <w:rsid w:val="009938F8"/>
    <w:rsid w:val="00994CE8"/>
    <w:rsid w:val="009967A9"/>
    <w:rsid w:val="009A041B"/>
    <w:rsid w:val="009A2BCA"/>
    <w:rsid w:val="009A30C9"/>
    <w:rsid w:val="009A5A03"/>
    <w:rsid w:val="009A7425"/>
    <w:rsid w:val="009A75B5"/>
    <w:rsid w:val="009B2479"/>
    <w:rsid w:val="009B3064"/>
    <w:rsid w:val="009B405E"/>
    <w:rsid w:val="009B494C"/>
    <w:rsid w:val="009B5775"/>
    <w:rsid w:val="009B66CB"/>
    <w:rsid w:val="009D4C75"/>
    <w:rsid w:val="009F0BAA"/>
    <w:rsid w:val="009F214B"/>
    <w:rsid w:val="009F3726"/>
    <w:rsid w:val="009F4579"/>
    <w:rsid w:val="009F505D"/>
    <w:rsid w:val="00A03DEA"/>
    <w:rsid w:val="00A04E86"/>
    <w:rsid w:val="00A07618"/>
    <w:rsid w:val="00A111D3"/>
    <w:rsid w:val="00A15B0C"/>
    <w:rsid w:val="00A161A2"/>
    <w:rsid w:val="00A20CF0"/>
    <w:rsid w:val="00A256D9"/>
    <w:rsid w:val="00A307E5"/>
    <w:rsid w:val="00A322A1"/>
    <w:rsid w:val="00A340C1"/>
    <w:rsid w:val="00A35C86"/>
    <w:rsid w:val="00A371AE"/>
    <w:rsid w:val="00A40130"/>
    <w:rsid w:val="00A42FD2"/>
    <w:rsid w:val="00A44702"/>
    <w:rsid w:val="00A452F9"/>
    <w:rsid w:val="00A47005"/>
    <w:rsid w:val="00A60AC5"/>
    <w:rsid w:val="00A62C96"/>
    <w:rsid w:val="00A63148"/>
    <w:rsid w:val="00A639A5"/>
    <w:rsid w:val="00A652FC"/>
    <w:rsid w:val="00A711B0"/>
    <w:rsid w:val="00A74687"/>
    <w:rsid w:val="00A746E6"/>
    <w:rsid w:val="00A82407"/>
    <w:rsid w:val="00A82888"/>
    <w:rsid w:val="00A865D4"/>
    <w:rsid w:val="00A86721"/>
    <w:rsid w:val="00A87430"/>
    <w:rsid w:val="00A906C5"/>
    <w:rsid w:val="00A90899"/>
    <w:rsid w:val="00A9132D"/>
    <w:rsid w:val="00A916CB"/>
    <w:rsid w:val="00A94ACB"/>
    <w:rsid w:val="00A95349"/>
    <w:rsid w:val="00A97D6E"/>
    <w:rsid w:val="00AA37C3"/>
    <w:rsid w:val="00AA6DEA"/>
    <w:rsid w:val="00AA75DD"/>
    <w:rsid w:val="00AA7F13"/>
    <w:rsid w:val="00AB3236"/>
    <w:rsid w:val="00AB7DAE"/>
    <w:rsid w:val="00AC0E21"/>
    <w:rsid w:val="00AC301C"/>
    <w:rsid w:val="00AD0BA5"/>
    <w:rsid w:val="00AD204C"/>
    <w:rsid w:val="00AD3640"/>
    <w:rsid w:val="00AD48F0"/>
    <w:rsid w:val="00AD50E8"/>
    <w:rsid w:val="00AE2A2A"/>
    <w:rsid w:val="00AE2DDE"/>
    <w:rsid w:val="00AE4BD6"/>
    <w:rsid w:val="00AE5678"/>
    <w:rsid w:val="00AE6965"/>
    <w:rsid w:val="00AE69C4"/>
    <w:rsid w:val="00AE7BF4"/>
    <w:rsid w:val="00AF0B00"/>
    <w:rsid w:val="00AF1A9E"/>
    <w:rsid w:val="00AF25AE"/>
    <w:rsid w:val="00AF290E"/>
    <w:rsid w:val="00AF3212"/>
    <w:rsid w:val="00AF34DB"/>
    <w:rsid w:val="00AF66A7"/>
    <w:rsid w:val="00AF7B10"/>
    <w:rsid w:val="00B00211"/>
    <w:rsid w:val="00B10002"/>
    <w:rsid w:val="00B10187"/>
    <w:rsid w:val="00B1088C"/>
    <w:rsid w:val="00B122E3"/>
    <w:rsid w:val="00B12DE8"/>
    <w:rsid w:val="00B13A9A"/>
    <w:rsid w:val="00B143E7"/>
    <w:rsid w:val="00B17315"/>
    <w:rsid w:val="00B174C1"/>
    <w:rsid w:val="00B17C89"/>
    <w:rsid w:val="00B17DBA"/>
    <w:rsid w:val="00B20221"/>
    <w:rsid w:val="00B21BC6"/>
    <w:rsid w:val="00B263AE"/>
    <w:rsid w:val="00B31521"/>
    <w:rsid w:val="00B31B8B"/>
    <w:rsid w:val="00B32065"/>
    <w:rsid w:val="00B34412"/>
    <w:rsid w:val="00B369C3"/>
    <w:rsid w:val="00B37475"/>
    <w:rsid w:val="00B5036A"/>
    <w:rsid w:val="00B54383"/>
    <w:rsid w:val="00B548CE"/>
    <w:rsid w:val="00B55B64"/>
    <w:rsid w:val="00B579B6"/>
    <w:rsid w:val="00B640BC"/>
    <w:rsid w:val="00B643BC"/>
    <w:rsid w:val="00B65D4B"/>
    <w:rsid w:val="00B73A6E"/>
    <w:rsid w:val="00B76D17"/>
    <w:rsid w:val="00B801AA"/>
    <w:rsid w:val="00B80D0E"/>
    <w:rsid w:val="00B8262F"/>
    <w:rsid w:val="00B83E1A"/>
    <w:rsid w:val="00B84CE1"/>
    <w:rsid w:val="00B8566F"/>
    <w:rsid w:val="00B862C5"/>
    <w:rsid w:val="00B86821"/>
    <w:rsid w:val="00B91A7F"/>
    <w:rsid w:val="00B9359A"/>
    <w:rsid w:val="00B944A1"/>
    <w:rsid w:val="00B9606B"/>
    <w:rsid w:val="00BA0526"/>
    <w:rsid w:val="00BA0852"/>
    <w:rsid w:val="00BA20BC"/>
    <w:rsid w:val="00BA2ABB"/>
    <w:rsid w:val="00BA2E7E"/>
    <w:rsid w:val="00BA316D"/>
    <w:rsid w:val="00BA5002"/>
    <w:rsid w:val="00BA50F0"/>
    <w:rsid w:val="00BA585E"/>
    <w:rsid w:val="00BA7B9E"/>
    <w:rsid w:val="00BB1986"/>
    <w:rsid w:val="00BB2FDB"/>
    <w:rsid w:val="00BB5457"/>
    <w:rsid w:val="00BB54C0"/>
    <w:rsid w:val="00BB632B"/>
    <w:rsid w:val="00BB728D"/>
    <w:rsid w:val="00BB78E9"/>
    <w:rsid w:val="00BC107E"/>
    <w:rsid w:val="00BC1ABA"/>
    <w:rsid w:val="00BC1C1C"/>
    <w:rsid w:val="00BC6562"/>
    <w:rsid w:val="00BC7B39"/>
    <w:rsid w:val="00BD213E"/>
    <w:rsid w:val="00BD408C"/>
    <w:rsid w:val="00BD5A04"/>
    <w:rsid w:val="00BE0F89"/>
    <w:rsid w:val="00BE59E3"/>
    <w:rsid w:val="00BE6C63"/>
    <w:rsid w:val="00BF102C"/>
    <w:rsid w:val="00BF2FAE"/>
    <w:rsid w:val="00C03D78"/>
    <w:rsid w:val="00C06618"/>
    <w:rsid w:val="00C068AE"/>
    <w:rsid w:val="00C10022"/>
    <w:rsid w:val="00C127EF"/>
    <w:rsid w:val="00C13134"/>
    <w:rsid w:val="00C16011"/>
    <w:rsid w:val="00C1646B"/>
    <w:rsid w:val="00C1650F"/>
    <w:rsid w:val="00C1779A"/>
    <w:rsid w:val="00C17AE7"/>
    <w:rsid w:val="00C204D7"/>
    <w:rsid w:val="00C2230F"/>
    <w:rsid w:val="00C22ED5"/>
    <w:rsid w:val="00C238C9"/>
    <w:rsid w:val="00C251BB"/>
    <w:rsid w:val="00C27891"/>
    <w:rsid w:val="00C31090"/>
    <w:rsid w:val="00C32837"/>
    <w:rsid w:val="00C411A0"/>
    <w:rsid w:val="00C41FA4"/>
    <w:rsid w:val="00C441FD"/>
    <w:rsid w:val="00C448A4"/>
    <w:rsid w:val="00C45DD7"/>
    <w:rsid w:val="00C45E42"/>
    <w:rsid w:val="00C466AF"/>
    <w:rsid w:val="00C52D53"/>
    <w:rsid w:val="00C556CF"/>
    <w:rsid w:val="00C56904"/>
    <w:rsid w:val="00C64DB2"/>
    <w:rsid w:val="00C64EDD"/>
    <w:rsid w:val="00C6711D"/>
    <w:rsid w:val="00C6777F"/>
    <w:rsid w:val="00C702CE"/>
    <w:rsid w:val="00C70A0A"/>
    <w:rsid w:val="00C710C9"/>
    <w:rsid w:val="00C71E4C"/>
    <w:rsid w:val="00C800C9"/>
    <w:rsid w:val="00C8108B"/>
    <w:rsid w:val="00C82B53"/>
    <w:rsid w:val="00C82C05"/>
    <w:rsid w:val="00C865AC"/>
    <w:rsid w:val="00C94962"/>
    <w:rsid w:val="00C95141"/>
    <w:rsid w:val="00CA0EF8"/>
    <w:rsid w:val="00CA4225"/>
    <w:rsid w:val="00CA79BB"/>
    <w:rsid w:val="00CB5D78"/>
    <w:rsid w:val="00CB6C17"/>
    <w:rsid w:val="00CB71C1"/>
    <w:rsid w:val="00CC0859"/>
    <w:rsid w:val="00CC346F"/>
    <w:rsid w:val="00CC5E81"/>
    <w:rsid w:val="00CC7BA3"/>
    <w:rsid w:val="00CD08BD"/>
    <w:rsid w:val="00CD1DB4"/>
    <w:rsid w:val="00CD2601"/>
    <w:rsid w:val="00CD2A89"/>
    <w:rsid w:val="00CD73CF"/>
    <w:rsid w:val="00CE07B8"/>
    <w:rsid w:val="00CE4EAF"/>
    <w:rsid w:val="00CE5B35"/>
    <w:rsid w:val="00CE65D4"/>
    <w:rsid w:val="00CE678D"/>
    <w:rsid w:val="00CF0B32"/>
    <w:rsid w:val="00CF5673"/>
    <w:rsid w:val="00CF7C20"/>
    <w:rsid w:val="00D007C2"/>
    <w:rsid w:val="00D01CB2"/>
    <w:rsid w:val="00D024AB"/>
    <w:rsid w:val="00D02C51"/>
    <w:rsid w:val="00D04E91"/>
    <w:rsid w:val="00D065CD"/>
    <w:rsid w:val="00D112E1"/>
    <w:rsid w:val="00D11395"/>
    <w:rsid w:val="00D11444"/>
    <w:rsid w:val="00D11AC9"/>
    <w:rsid w:val="00D13C39"/>
    <w:rsid w:val="00D151A2"/>
    <w:rsid w:val="00D2067E"/>
    <w:rsid w:val="00D20B21"/>
    <w:rsid w:val="00D21378"/>
    <w:rsid w:val="00D21D00"/>
    <w:rsid w:val="00D22289"/>
    <w:rsid w:val="00D225D1"/>
    <w:rsid w:val="00D275DC"/>
    <w:rsid w:val="00D31D09"/>
    <w:rsid w:val="00D3207C"/>
    <w:rsid w:val="00D32A1B"/>
    <w:rsid w:val="00D336E7"/>
    <w:rsid w:val="00D42065"/>
    <w:rsid w:val="00D446E9"/>
    <w:rsid w:val="00D508AD"/>
    <w:rsid w:val="00D53E9D"/>
    <w:rsid w:val="00D56D02"/>
    <w:rsid w:val="00D56D22"/>
    <w:rsid w:val="00D57F9B"/>
    <w:rsid w:val="00D6039B"/>
    <w:rsid w:val="00D60AB2"/>
    <w:rsid w:val="00D610F8"/>
    <w:rsid w:val="00D61F96"/>
    <w:rsid w:val="00D66D4E"/>
    <w:rsid w:val="00D66E12"/>
    <w:rsid w:val="00D675BF"/>
    <w:rsid w:val="00D6785D"/>
    <w:rsid w:val="00D71692"/>
    <w:rsid w:val="00D801C3"/>
    <w:rsid w:val="00D822E6"/>
    <w:rsid w:val="00D84F6C"/>
    <w:rsid w:val="00D87AC8"/>
    <w:rsid w:val="00D949E7"/>
    <w:rsid w:val="00D95FA2"/>
    <w:rsid w:val="00DA03A9"/>
    <w:rsid w:val="00DA3849"/>
    <w:rsid w:val="00DB05F4"/>
    <w:rsid w:val="00DB25B2"/>
    <w:rsid w:val="00DB307B"/>
    <w:rsid w:val="00DB4F64"/>
    <w:rsid w:val="00DB53AD"/>
    <w:rsid w:val="00DB7757"/>
    <w:rsid w:val="00DC673F"/>
    <w:rsid w:val="00DD2956"/>
    <w:rsid w:val="00DD366E"/>
    <w:rsid w:val="00DD68E8"/>
    <w:rsid w:val="00DE18FF"/>
    <w:rsid w:val="00DE33E5"/>
    <w:rsid w:val="00DE61AD"/>
    <w:rsid w:val="00DE74F3"/>
    <w:rsid w:val="00DF0C75"/>
    <w:rsid w:val="00DF2567"/>
    <w:rsid w:val="00DF3000"/>
    <w:rsid w:val="00DF31CD"/>
    <w:rsid w:val="00DF566E"/>
    <w:rsid w:val="00DF7160"/>
    <w:rsid w:val="00DF7E1E"/>
    <w:rsid w:val="00E00B1E"/>
    <w:rsid w:val="00E00B6B"/>
    <w:rsid w:val="00E02A57"/>
    <w:rsid w:val="00E038A5"/>
    <w:rsid w:val="00E03E90"/>
    <w:rsid w:val="00E05906"/>
    <w:rsid w:val="00E07630"/>
    <w:rsid w:val="00E16045"/>
    <w:rsid w:val="00E1636F"/>
    <w:rsid w:val="00E21ED2"/>
    <w:rsid w:val="00E24BC2"/>
    <w:rsid w:val="00E24C09"/>
    <w:rsid w:val="00E3424F"/>
    <w:rsid w:val="00E3537B"/>
    <w:rsid w:val="00E36A6C"/>
    <w:rsid w:val="00E37A27"/>
    <w:rsid w:val="00E433A1"/>
    <w:rsid w:val="00E45C2A"/>
    <w:rsid w:val="00E508A0"/>
    <w:rsid w:val="00E5285E"/>
    <w:rsid w:val="00E53FA5"/>
    <w:rsid w:val="00E60F6F"/>
    <w:rsid w:val="00E62586"/>
    <w:rsid w:val="00E6385E"/>
    <w:rsid w:val="00E64295"/>
    <w:rsid w:val="00E652CA"/>
    <w:rsid w:val="00E825FB"/>
    <w:rsid w:val="00E83939"/>
    <w:rsid w:val="00E84E09"/>
    <w:rsid w:val="00E850A1"/>
    <w:rsid w:val="00E9552F"/>
    <w:rsid w:val="00E956DD"/>
    <w:rsid w:val="00E95728"/>
    <w:rsid w:val="00E96ABE"/>
    <w:rsid w:val="00E97293"/>
    <w:rsid w:val="00EA16FF"/>
    <w:rsid w:val="00EA2D00"/>
    <w:rsid w:val="00EA5CB4"/>
    <w:rsid w:val="00EA7FD6"/>
    <w:rsid w:val="00EB129A"/>
    <w:rsid w:val="00EB3A27"/>
    <w:rsid w:val="00EB5E7A"/>
    <w:rsid w:val="00EC06EC"/>
    <w:rsid w:val="00EC2BDF"/>
    <w:rsid w:val="00ED53ED"/>
    <w:rsid w:val="00ED69B9"/>
    <w:rsid w:val="00EE029F"/>
    <w:rsid w:val="00EE0FFB"/>
    <w:rsid w:val="00EE1661"/>
    <w:rsid w:val="00EE565A"/>
    <w:rsid w:val="00EE77F9"/>
    <w:rsid w:val="00EF77AE"/>
    <w:rsid w:val="00F03A3F"/>
    <w:rsid w:val="00F07053"/>
    <w:rsid w:val="00F11548"/>
    <w:rsid w:val="00F138D6"/>
    <w:rsid w:val="00F20970"/>
    <w:rsid w:val="00F22BB8"/>
    <w:rsid w:val="00F24F78"/>
    <w:rsid w:val="00F258C1"/>
    <w:rsid w:val="00F26E2A"/>
    <w:rsid w:val="00F27A0B"/>
    <w:rsid w:val="00F27E4D"/>
    <w:rsid w:val="00F3101F"/>
    <w:rsid w:val="00F3194B"/>
    <w:rsid w:val="00F346C6"/>
    <w:rsid w:val="00F346DA"/>
    <w:rsid w:val="00F35579"/>
    <w:rsid w:val="00F35F82"/>
    <w:rsid w:val="00F36FEC"/>
    <w:rsid w:val="00F40C94"/>
    <w:rsid w:val="00F41DE7"/>
    <w:rsid w:val="00F42401"/>
    <w:rsid w:val="00F4271E"/>
    <w:rsid w:val="00F448CF"/>
    <w:rsid w:val="00F46677"/>
    <w:rsid w:val="00F51B49"/>
    <w:rsid w:val="00F51E86"/>
    <w:rsid w:val="00F53FA7"/>
    <w:rsid w:val="00F560F8"/>
    <w:rsid w:val="00F60837"/>
    <w:rsid w:val="00F62617"/>
    <w:rsid w:val="00F63D91"/>
    <w:rsid w:val="00F64244"/>
    <w:rsid w:val="00F668CC"/>
    <w:rsid w:val="00F70B92"/>
    <w:rsid w:val="00F73BBE"/>
    <w:rsid w:val="00F75CF3"/>
    <w:rsid w:val="00F765D6"/>
    <w:rsid w:val="00F7693E"/>
    <w:rsid w:val="00F8035B"/>
    <w:rsid w:val="00F80724"/>
    <w:rsid w:val="00F81630"/>
    <w:rsid w:val="00F83850"/>
    <w:rsid w:val="00F871B3"/>
    <w:rsid w:val="00F90293"/>
    <w:rsid w:val="00F952A2"/>
    <w:rsid w:val="00FA33D2"/>
    <w:rsid w:val="00FA4EA4"/>
    <w:rsid w:val="00FA7870"/>
    <w:rsid w:val="00FB048D"/>
    <w:rsid w:val="00FB14BA"/>
    <w:rsid w:val="00FB53A7"/>
    <w:rsid w:val="00FC0405"/>
    <w:rsid w:val="00FC36CF"/>
    <w:rsid w:val="00FC3BA5"/>
    <w:rsid w:val="00FC54FA"/>
    <w:rsid w:val="00FC5D1E"/>
    <w:rsid w:val="00FC62B1"/>
    <w:rsid w:val="00FC6914"/>
    <w:rsid w:val="00FD02F5"/>
    <w:rsid w:val="00FD09B0"/>
    <w:rsid w:val="00FD2E12"/>
    <w:rsid w:val="00FD352C"/>
    <w:rsid w:val="00FD4A5C"/>
    <w:rsid w:val="00FD58E3"/>
    <w:rsid w:val="00FD784F"/>
    <w:rsid w:val="00FE09C8"/>
    <w:rsid w:val="00FE221E"/>
    <w:rsid w:val="00FE2383"/>
    <w:rsid w:val="00FE43EE"/>
    <w:rsid w:val="00FE4574"/>
    <w:rsid w:val="00FE60E5"/>
    <w:rsid w:val="00FF09AA"/>
    <w:rsid w:val="00FF0F8F"/>
    <w:rsid w:val="00FF1210"/>
    <w:rsid w:val="00FF1C70"/>
    <w:rsid w:val="00FF54E2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B1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16419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258C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FE09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419A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258C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E09C8"/>
    <w:rPr>
      <w:rFonts w:ascii="Times New Roman" w:hAnsi="Times New Roman" w:cs="Times New Roman"/>
      <w:b/>
      <w:bCs/>
      <w:sz w:val="27"/>
      <w:szCs w:val="27"/>
      <w:lang w:eastAsia="uk-UA"/>
    </w:rPr>
  </w:style>
  <w:style w:type="paragraph" w:styleId="a3">
    <w:name w:val="List Paragraph"/>
    <w:basedOn w:val="a"/>
    <w:uiPriority w:val="99"/>
    <w:qFormat/>
    <w:rsid w:val="005459E0"/>
    <w:pPr>
      <w:ind w:left="720"/>
      <w:contextualSpacing/>
    </w:pPr>
  </w:style>
  <w:style w:type="character" w:customStyle="1" w:styleId="rvts23">
    <w:name w:val="rvts23"/>
    <w:uiPriority w:val="99"/>
    <w:rsid w:val="00C411A0"/>
  </w:style>
  <w:style w:type="paragraph" w:styleId="HTML">
    <w:name w:val="HTML Preformatted"/>
    <w:basedOn w:val="a"/>
    <w:link w:val="HTML0"/>
    <w:uiPriority w:val="99"/>
    <w:rsid w:val="00C411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411A0"/>
    <w:rPr>
      <w:rFonts w:ascii="Courier New" w:hAnsi="Courier New" w:cs="Courier New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rsid w:val="004173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1734B"/>
    <w:rPr>
      <w:rFonts w:cs="Times New Roman"/>
    </w:rPr>
  </w:style>
  <w:style w:type="paragraph" w:styleId="a6">
    <w:name w:val="footer"/>
    <w:basedOn w:val="a"/>
    <w:link w:val="a7"/>
    <w:uiPriority w:val="99"/>
    <w:rsid w:val="004173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1734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2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20221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FB048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FontStyle28">
    <w:name w:val="Font Style28"/>
    <w:uiPriority w:val="99"/>
    <w:rsid w:val="001E039E"/>
    <w:rPr>
      <w:rFonts w:ascii="Times New Roman" w:hAnsi="Times New Roman"/>
      <w:sz w:val="22"/>
    </w:rPr>
  </w:style>
  <w:style w:type="paragraph" w:styleId="aa">
    <w:name w:val="Normal (Web)"/>
    <w:basedOn w:val="a"/>
    <w:uiPriority w:val="99"/>
    <w:rsid w:val="00ED69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styleId="ab">
    <w:name w:val="Table Grid"/>
    <w:basedOn w:val="a1"/>
    <w:uiPriority w:val="99"/>
    <w:rsid w:val="00E84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52559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25592"/>
    <w:rPr>
      <w:rFonts w:cs="Times New Roman"/>
    </w:rPr>
  </w:style>
  <w:style w:type="paragraph" w:styleId="ad">
    <w:name w:val="Body Text"/>
    <w:basedOn w:val="a"/>
    <w:link w:val="ae"/>
    <w:uiPriority w:val="99"/>
    <w:rsid w:val="00740E4B"/>
    <w:pPr>
      <w:spacing w:line="240" w:lineRule="exact"/>
    </w:pPr>
    <w:rPr>
      <w:rFonts w:ascii="Tahoma" w:eastAsia="Times New Roman" w:hAnsi="Tahoma" w:cs="Tahoma"/>
      <w:spacing w:val="10"/>
      <w:sz w:val="17"/>
      <w:szCs w:val="17"/>
      <w:lang w:val="ru-RU"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740E4B"/>
    <w:rPr>
      <w:rFonts w:ascii="Tahoma" w:hAnsi="Tahoma" w:cs="Tahoma"/>
      <w:spacing w:val="10"/>
      <w:sz w:val="17"/>
      <w:szCs w:val="17"/>
      <w:lang w:val="ru-RU" w:eastAsia="ru-RU"/>
    </w:rPr>
  </w:style>
  <w:style w:type="paragraph" w:styleId="af">
    <w:name w:val="Body Text Indent"/>
    <w:basedOn w:val="a"/>
    <w:link w:val="af0"/>
    <w:uiPriority w:val="99"/>
    <w:rsid w:val="0047715C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uk-UA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47715C"/>
    <w:rPr>
      <w:rFonts w:ascii="Times New Roman" w:hAnsi="Times New Roman" w:cs="Times New Roman"/>
      <w:sz w:val="20"/>
      <w:szCs w:val="20"/>
      <w:lang w:eastAsia="uk-UA"/>
    </w:rPr>
  </w:style>
  <w:style w:type="paragraph" w:styleId="af1">
    <w:name w:val="No Spacing"/>
    <w:uiPriority w:val="99"/>
    <w:qFormat/>
    <w:rsid w:val="0047715C"/>
    <w:rPr>
      <w:sz w:val="22"/>
      <w:szCs w:val="22"/>
      <w:lang w:val="uk-UA" w:eastAsia="en-US"/>
    </w:rPr>
  </w:style>
  <w:style w:type="character" w:customStyle="1" w:styleId="hps">
    <w:name w:val="hps"/>
    <w:basedOn w:val="a0"/>
    <w:uiPriority w:val="99"/>
    <w:rsid w:val="0047715C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locked/>
    <w:rsid w:val="00D11AC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11AC9"/>
    <w:pPr>
      <w:widowControl w:val="0"/>
      <w:shd w:val="clear" w:color="auto" w:fill="FFFFFF"/>
      <w:spacing w:after="180" w:line="228" w:lineRule="exact"/>
      <w:jc w:val="both"/>
    </w:pPr>
    <w:rPr>
      <w:rFonts w:ascii="Times New Roman" w:eastAsia="Times New Roman" w:hAnsi="Times New Roman"/>
      <w:sz w:val="19"/>
      <w:szCs w:val="19"/>
    </w:rPr>
  </w:style>
  <w:style w:type="character" w:styleId="af2">
    <w:name w:val="page number"/>
    <w:basedOn w:val="a0"/>
    <w:uiPriority w:val="99"/>
    <w:rsid w:val="00B73A6E"/>
    <w:rPr>
      <w:rFonts w:cs="Times New Roman"/>
    </w:rPr>
  </w:style>
  <w:style w:type="paragraph" w:styleId="23">
    <w:name w:val="Body Text Indent 2"/>
    <w:basedOn w:val="a"/>
    <w:link w:val="24"/>
    <w:uiPriority w:val="99"/>
    <w:rsid w:val="008A039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8A0392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2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0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3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02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7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Письменна Олена Володимирівна</dc:creator>
  <cp:keywords/>
  <dc:description/>
  <cp:lastModifiedBy>Админ</cp:lastModifiedBy>
  <cp:revision>572</cp:revision>
  <cp:lastPrinted>2024-01-23T11:32:00Z</cp:lastPrinted>
  <dcterms:created xsi:type="dcterms:W3CDTF">2020-01-14T08:43:00Z</dcterms:created>
  <dcterms:modified xsi:type="dcterms:W3CDTF">2024-01-23T11:39:00Z</dcterms:modified>
</cp:coreProperties>
</file>