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2"/>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4382"/>
      </w:tblGrid>
      <w:tr w:rsidR="00AA5DE4" w14:paraId="7C1C3BEC" w14:textId="77777777" w:rsidTr="00AA5DE4">
        <w:tc>
          <w:tcPr>
            <w:tcW w:w="5191" w:type="dxa"/>
          </w:tcPr>
          <w:p w14:paraId="26A27104" w14:textId="77777777" w:rsidR="00AA5DE4" w:rsidRDefault="00AA5DE4" w:rsidP="00D71A23">
            <w:pPr>
              <w:pStyle w:val="20"/>
              <w:shd w:val="clear" w:color="auto" w:fill="auto"/>
              <w:spacing w:before="0" w:line="276" w:lineRule="auto"/>
              <w:ind w:firstLine="0"/>
              <w:jc w:val="both"/>
            </w:pPr>
            <w:bookmarkStart w:id="0" w:name="bookmark1"/>
          </w:p>
        </w:tc>
        <w:tc>
          <w:tcPr>
            <w:tcW w:w="4382" w:type="dxa"/>
          </w:tcPr>
          <w:p w14:paraId="6233B4CF" w14:textId="77777777" w:rsidR="00AA5DE4" w:rsidRPr="00AA5DE4" w:rsidRDefault="00AA5DE4" w:rsidP="00AA5DE4">
            <w:pPr>
              <w:spacing w:line="240" w:lineRule="atLeast"/>
              <w:rPr>
                <w:rFonts w:ascii="Times New Roman" w:eastAsia="Calibri" w:hAnsi="Times New Roman" w:cs="Times New Roman"/>
                <w:b/>
                <w:bCs/>
                <w:spacing w:val="-1"/>
                <w:sz w:val="28"/>
                <w:szCs w:val="28"/>
              </w:rPr>
            </w:pPr>
            <w:r w:rsidRPr="00AA5DE4">
              <w:rPr>
                <w:rFonts w:ascii="Times New Roman" w:eastAsia="Calibri" w:hAnsi="Times New Roman" w:cs="Times New Roman"/>
                <w:b/>
                <w:bCs/>
                <w:spacing w:val="-1"/>
                <w:sz w:val="28"/>
                <w:szCs w:val="28"/>
              </w:rPr>
              <w:t>ЗАТВЕРДЖЕНО</w:t>
            </w:r>
          </w:p>
          <w:p w14:paraId="74AC4E93" w14:textId="77777777" w:rsidR="00AA5DE4" w:rsidRPr="00AA5DE4" w:rsidRDefault="00AA5DE4" w:rsidP="00AA5DE4">
            <w:pPr>
              <w:spacing w:line="240" w:lineRule="atLeast"/>
              <w:rPr>
                <w:rFonts w:ascii="Times New Roman" w:eastAsia="Calibri" w:hAnsi="Times New Roman" w:cs="Times New Roman"/>
                <w:bCs/>
                <w:spacing w:val="-1"/>
                <w:sz w:val="28"/>
                <w:szCs w:val="28"/>
              </w:rPr>
            </w:pPr>
            <w:r w:rsidRPr="00AA5DE4">
              <w:rPr>
                <w:rFonts w:ascii="Times New Roman" w:eastAsia="Calibri" w:hAnsi="Times New Roman" w:cs="Times New Roman"/>
                <w:bCs/>
                <w:spacing w:val="-1"/>
                <w:sz w:val="28"/>
                <w:szCs w:val="28"/>
              </w:rPr>
              <w:t xml:space="preserve">Наказом Державної служби </w:t>
            </w:r>
          </w:p>
          <w:p w14:paraId="114F5464" w14:textId="77777777" w:rsidR="00AA5DE4" w:rsidRPr="00AA5DE4" w:rsidRDefault="00AA5DE4" w:rsidP="00AA5DE4">
            <w:pPr>
              <w:spacing w:line="240" w:lineRule="atLeast"/>
              <w:rPr>
                <w:rFonts w:ascii="Times New Roman" w:eastAsia="Calibri" w:hAnsi="Times New Roman" w:cs="Times New Roman"/>
                <w:bCs/>
                <w:spacing w:val="-1"/>
                <w:sz w:val="28"/>
                <w:szCs w:val="28"/>
              </w:rPr>
            </w:pPr>
            <w:r w:rsidRPr="00AA5DE4">
              <w:rPr>
                <w:rFonts w:ascii="Times New Roman" w:eastAsia="Calibri" w:hAnsi="Times New Roman" w:cs="Times New Roman"/>
                <w:bCs/>
                <w:spacing w:val="-1"/>
                <w:sz w:val="28"/>
                <w:szCs w:val="28"/>
              </w:rPr>
              <w:t xml:space="preserve">з лікарських засобів та контролю </w:t>
            </w:r>
          </w:p>
          <w:p w14:paraId="2B6544E4" w14:textId="77777777" w:rsidR="00AA5DE4" w:rsidRPr="00AA5DE4" w:rsidRDefault="00AA5DE4" w:rsidP="00AA5DE4">
            <w:pPr>
              <w:spacing w:line="240" w:lineRule="atLeast"/>
              <w:rPr>
                <w:rFonts w:ascii="Times New Roman" w:eastAsia="Calibri" w:hAnsi="Times New Roman" w:cs="Times New Roman"/>
                <w:bCs/>
                <w:spacing w:val="-1"/>
                <w:sz w:val="28"/>
                <w:szCs w:val="28"/>
              </w:rPr>
            </w:pPr>
            <w:r w:rsidRPr="00AA5DE4">
              <w:rPr>
                <w:rFonts w:ascii="Times New Roman" w:eastAsia="Calibri" w:hAnsi="Times New Roman" w:cs="Times New Roman"/>
                <w:bCs/>
                <w:spacing w:val="-1"/>
                <w:sz w:val="28"/>
                <w:szCs w:val="28"/>
              </w:rPr>
              <w:t xml:space="preserve">за наркотиками у Черкаській області </w:t>
            </w:r>
          </w:p>
          <w:p w14:paraId="67109A05" w14:textId="454EB2F0" w:rsidR="00AA5DE4" w:rsidRPr="00AA5DE4" w:rsidRDefault="00AA5DE4" w:rsidP="00AA5DE4">
            <w:pPr>
              <w:spacing w:after="150" w:line="240" w:lineRule="atLeast"/>
              <w:rPr>
                <w:rFonts w:ascii="Times New Roman" w:hAnsi="Times New Roman" w:cs="Times New Roman"/>
                <w:sz w:val="28"/>
                <w:szCs w:val="28"/>
              </w:rPr>
            </w:pPr>
            <w:r w:rsidRPr="00AA5DE4">
              <w:rPr>
                <w:rFonts w:ascii="Times New Roman" w:eastAsia="Calibri" w:hAnsi="Times New Roman" w:cs="Times New Roman"/>
                <w:bCs/>
                <w:spacing w:val="-1"/>
                <w:sz w:val="28"/>
                <w:szCs w:val="28"/>
              </w:rPr>
              <w:t>№</w:t>
            </w:r>
            <w:r w:rsidR="00E76B09">
              <w:rPr>
                <w:rFonts w:ascii="Times New Roman" w:eastAsia="Calibri" w:hAnsi="Times New Roman" w:cs="Times New Roman"/>
                <w:bCs/>
                <w:spacing w:val="-1"/>
                <w:sz w:val="28"/>
                <w:szCs w:val="28"/>
              </w:rPr>
              <w:t xml:space="preserve"> 110 </w:t>
            </w:r>
            <w:r w:rsidRPr="00AA5DE4">
              <w:rPr>
                <w:rFonts w:ascii="Times New Roman" w:eastAsia="Calibri" w:hAnsi="Times New Roman" w:cs="Times New Roman"/>
                <w:bCs/>
                <w:spacing w:val="-1"/>
                <w:sz w:val="28"/>
                <w:szCs w:val="28"/>
              </w:rPr>
              <w:t>від</w:t>
            </w:r>
            <w:r w:rsidR="00E76B09">
              <w:rPr>
                <w:rFonts w:ascii="Times New Roman" w:eastAsia="Calibri" w:hAnsi="Times New Roman" w:cs="Times New Roman"/>
                <w:bCs/>
                <w:spacing w:val="-1"/>
                <w:sz w:val="28"/>
                <w:szCs w:val="28"/>
              </w:rPr>
              <w:t xml:space="preserve"> 11.06.2021р.</w:t>
            </w:r>
            <w:bookmarkStart w:id="1" w:name="_GoBack"/>
            <w:bookmarkEnd w:id="1"/>
          </w:p>
          <w:p w14:paraId="40D66638" w14:textId="77777777" w:rsidR="00AA5DE4" w:rsidRDefault="00AA5DE4" w:rsidP="00D71A23">
            <w:pPr>
              <w:pStyle w:val="20"/>
              <w:shd w:val="clear" w:color="auto" w:fill="auto"/>
              <w:spacing w:before="0" w:line="276" w:lineRule="auto"/>
              <w:ind w:firstLine="0"/>
              <w:jc w:val="both"/>
            </w:pPr>
          </w:p>
        </w:tc>
      </w:tr>
    </w:tbl>
    <w:p w14:paraId="3097C58B" w14:textId="77777777" w:rsidR="009D26EC" w:rsidRPr="00D71A23" w:rsidRDefault="009D26EC" w:rsidP="00D71A23">
      <w:pPr>
        <w:pStyle w:val="20"/>
        <w:shd w:val="clear" w:color="auto" w:fill="auto"/>
        <w:spacing w:before="0" w:line="276" w:lineRule="auto"/>
        <w:ind w:left="20" w:firstLine="0"/>
        <w:jc w:val="both"/>
      </w:pPr>
    </w:p>
    <w:p w14:paraId="08C6FA63" w14:textId="134C08C3" w:rsidR="005A4EC0" w:rsidRPr="00D71A23" w:rsidRDefault="00044BA1" w:rsidP="00A00ADF">
      <w:pPr>
        <w:pStyle w:val="20"/>
        <w:shd w:val="clear" w:color="auto" w:fill="auto"/>
        <w:spacing w:before="0" w:line="240" w:lineRule="auto"/>
        <w:ind w:left="20" w:firstLine="0"/>
        <w:jc w:val="center"/>
      </w:pPr>
      <w:r w:rsidRPr="00D71A23">
        <w:t>ПОРЯДОК</w:t>
      </w:r>
      <w:bookmarkEnd w:id="0"/>
    </w:p>
    <w:p w14:paraId="54805273" w14:textId="244F1A34" w:rsidR="001A0697" w:rsidRPr="00D71A23" w:rsidRDefault="00044BA1" w:rsidP="00A00ADF">
      <w:pPr>
        <w:pStyle w:val="34"/>
        <w:shd w:val="clear" w:color="auto" w:fill="auto"/>
        <w:spacing w:before="0" w:line="240" w:lineRule="auto"/>
      </w:pPr>
      <w:bookmarkStart w:id="2" w:name="bookmark2"/>
      <w:r w:rsidRPr="00D71A23">
        <w:t xml:space="preserve">організації в </w:t>
      </w:r>
      <w:r w:rsidR="001A0697" w:rsidRPr="00D71A23">
        <w:t>Державній службі з лікарських засобів</w:t>
      </w:r>
    </w:p>
    <w:p w14:paraId="59E7DF3E" w14:textId="09ACF10B" w:rsidR="005A4EC0" w:rsidRPr="00D71A23" w:rsidRDefault="001A0697" w:rsidP="00A00ADF">
      <w:pPr>
        <w:pStyle w:val="34"/>
        <w:shd w:val="clear" w:color="auto" w:fill="auto"/>
        <w:spacing w:before="0" w:line="240" w:lineRule="auto"/>
      </w:pPr>
      <w:r w:rsidRPr="00D71A23">
        <w:t>та контролю за наркотиками</w:t>
      </w:r>
      <w:r w:rsidR="008E437D">
        <w:t xml:space="preserve"> у Черкаській області</w:t>
      </w:r>
      <w:r w:rsidRPr="00D71A23">
        <w:t xml:space="preserve"> </w:t>
      </w:r>
      <w:r w:rsidR="00044BA1" w:rsidRPr="00D71A23">
        <w:t>роботи з</w:t>
      </w:r>
      <w:r w:rsidR="00044BA1" w:rsidRPr="00D71A23">
        <w:br/>
        <w:t>повідомленнями про корупцію</w:t>
      </w:r>
      <w:bookmarkEnd w:id="2"/>
    </w:p>
    <w:p w14:paraId="2F6C22B8" w14:textId="77777777" w:rsidR="00A550BA" w:rsidRPr="00D71A23" w:rsidRDefault="00A550BA" w:rsidP="00D71A23">
      <w:pPr>
        <w:pStyle w:val="34"/>
        <w:shd w:val="clear" w:color="auto" w:fill="auto"/>
        <w:spacing w:before="0" w:line="276" w:lineRule="auto"/>
        <w:jc w:val="both"/>
      </w:pPr>
    </w:p>
    <w:p w14:paraId="627CB479" w14:textId="77777777" w:rsidR="005A4EC0" w:rsidRDefault="00044BA1" w:rsidP="00D71A23">
      <w:pPr>
        <w:pStyle w:val="20"/>
        <w:numPr>
          <w:ilvl w:val="0"/>
          <w:numId w:val="1"/>
        </w:numPr>
        <w:shd w:val="clear" w:color="auto" w:fill="auto"/>
        <w:tabs>
          <w:tab w:val="left" w:pos="3754"/>
        </w:tabs>
        <w:spacing w:before="0" w:line="276" w:lineRule="auto"/>
        <w:ind w:left="3440" w:firstLine="0"/>
        <w:jc w:val="both"/>
      </w:pPr>
      <w:bookmarkStart w:id="3" w:name="bookmark3"/>
      <w:r w:rsidRPr="00D71A23">
        <w:t>Загальні положення</w:t>
      </w:r>
      <w:bookmarkEnd w:id="3"/>
    </w:p>
    <w:p w14:paraId="6EAEEFB8" w14:textId="77777777" w:rsidR="00C4332A" w:rsidRPr="00D71A23" w:rsidRDefault="00C4332A" w:rsidP="00C4332A">
      <w:pPr>
        <w:pStyle w:val="20"/>
        <w:shd w:val="clear" w:color="auto" w:fill="auto"/>
        <w:tabs>
          <w:tab w:val="left" w:pos="3754"/>
        </w:tabs>
        <w:spacing w:before="0" w:line="276" w:lineRule="auto"/>
        <w:ind w:left="3440" w:firstLine="0"/>
        <w:jc w:val="both"/>
      </w:pPr>
    </w:p>
    <w:p w14:paraId="652478AC" w14:textId="25CCEFDC" w:rsidR="005A4EC0" w:rsidRPr="00D71A23" w:rsidRDefault="00044BA1" w:rsidP="00D71A23">
      <w:pPr>
        <w:pStyle w:val="22"/>
        <w:numPr>
          <w:ilvl w:val="1"/>
          <w:numId w:val="1"/>
        </w:numPr>
        <w:shd w:val="clear" w:color="auto" w:fill="auto"/>
        <w:tabs>
          <w:tab w:val="left" w:pos="1106"/>
        </w:tabs>
        <w:spacing w:after="0" w:line="276" w:lineRule="auto"/>
        <w:ind w:firstLine="567"/>
        <w:jc w:val="both"/>
      </w:pPr>
      <w:r w:rsidRPr="00D71A23">
        <w:t>Цей Порядок визначає послідовність дій посадових осіб</w:t>
      </w:r>
      <w:r w:rsidR="00CD0DC8" w:rsidRPr="00D71A23">
        <w:t xml:space="preserve"> Державної служби з лікарських засобів та контролю за наркотиками</w:t>
      </w:r>
      <w:r w:rsidR="00AA5DE4">
        <w:t xml:space="preserve"> у Черкаській області</w:t>
      </w:r>
      <w:r w:rsidR="001E75E5" w:rsidRPr="00D71A23">
        <w:t xml:space="preserve"> </w:t>
      </w:r>
      <w:r w:rsidR="00AA5DE4">
        <w:t xml:space="preserve">(далі – Служба) </w:t>
      </w:r>
      <w:r w:rsidRPr="00D71A23">
        <w:t>при отриманні, реєстрації</w:t>
      </w:r>
      <w:r w:rsidR="00A00ADF">
        <w:rPr>
          <w:color w:val="auto"/>
        </w:rPr>
        <w:t>, розгляді повідомлень про порушення</w:t>
      </w:r>
      <w:r w:rsidRPr="00D71A23">
        <w:rPr>
          <w:color w:val="auto"/>
        </w:rPr>
        <w:t xml:space="preserve"> вимог Закону України</w:t>
      </w:r>
      <w:hyperlink r:id="rId8" w:history="1">
        <w:r w:rsidRPr="00D71A23">
          <w:rPr>
            <w:rStyle w:val="a3"/>
            <w:color w:val="auto"/>
            <w:u w:val="none"/>
          </w:rPr>
          <w:t xml:space="preserve"> «Про запобігання</w:t>
        </w:r>
      </w:hyperlink>
      <w:r w:rsidRPr="00D71A23">
        <w:rPr>
          <w:color w:val="auto"/>
        </w:rPr>
        <w:t xml:space="preserve"> </w:t>
      </w:r>
      <w:hyperlink r:id="rId9" w:history="1">
        <w:r w:rsidRPr="00D71A23">
          <w:rPr>
            <w:rStyle w:val="a3"/>
            <w:color w:val="auto"/>
            <w:u w:val="none"/>
          </w:rPr>
          <w:t xml:space="preserve">корупції» </w:t>
        </w:r>
      </w:hyperlink>
      <w:r w:rsidRPr="00D71A23">
        <w:rPr>
          <w:color w:val="auto"/>
        </w:rPr>
        <w:t>(далі - Закону),  вчинення корупційних або пов'язаних із корупцією діянь, а також про факти підбурення</w:t>
      </w:r>
      <w:r w:rsidRPr="00D71A23">
        <w:t xml:space="preserve"> до вчинення корупційних правопорушень, які стосуються діяльності </w:t>
      </w:r>
      <w:r w:rsidR="00AA5DE4">
        <w:t>Служби</w:t>
      </w:r>
      <w:r w:rsidRPr="00D71A23">
        <w:rPr>
          <w:color w:val="auto"/>
        </w:rPr>
        <w:t>,</w:t>
      </w:r>
      <w:r w:rsidR="00D71A23">
        <w:rPr>
          <w:color w:val="auto"/>
        </w:rPr>
        <w:t xml:space="preserve"> </w:t>
      </w:r>
      <w:r w:rsidRPr="00D71A23">
        <w:rPr>
          <w:color w:val="auto"/>
        </w:rPr>
        <w:t>її працівників (далі - повідомлення про корупцію), що надходять засобами поштового зв’язку</w:t>
      </w:r>
      <w:r w:rsidR="00A00ADF">
        <w:rPr>
          <w:color w:val="auto"/>
        </w:rPr>
        <w:t>, спеціальну скриньку</w:t>
      </w:r>
      <w:r w:rsidRPr="00D71A23">
        <w:rPr>
          <w:color w:val="auto"/>
        </w:rPr>
        <w:t xml:space="preserve"> та на електронну пошту</w:t>
      </w:r>
      <w:r w:rsidR="00AC33B6" w:rsidRPr="00D71A23">
        <w:rPr>
          <w:color w:val="auto"/>
        </w:rPr>
        <w:t xml:space="preserve"> </w:t>
      </w:r>
      <w:r w:rsidR="00B85F8F">
        <w:t>С</w:t>
      </w:r>
      <w:r w:rsidR="001E75E5" w:rsidRPr="00D71A23">
        <w:t>лужб</w:t>
      </w:r>
      <w:r w:rsidR="00AC33B6" w:rsidRPr="00D71A23">
        <w:rPr>
          <w:color w:val="auto"/>
        </w:rPr>
        <w:t>и</w:t>
      </w:r>
      <w:r w:rsidRPr="00D71A23">
        <w:rPr>
          <w:color w:val="auto"/>
        </w:rPr>
        <w:t>, під</w:t>
      </w:r>
      <w:r w:rsidRPr="00D71A23">
        <w:t xml:space="preserve"> </w:t>
      </w:r>
      <w:r w:rsidRPr="00D71A23">
        <w:rPr>
          <w:color w:val="auto"/>
        </w:rPr>
        <w:t xml:space="preserve">час здійснення особистого прийому громадян керівництвом </w:t>
      </w:r>
      <w:r w:rsidR="00B974CA">
        <w:t>С</w:t>
      </w:r>
      <w:r w:rsidR="001E75E5" w:rsidRPr="00D71A23">
        <w:t>лужби</w:t>
      </w:r>
      <w:r w:rsidR="00D71A23">
        <w:t xml:space="preserve"> </w:t>
      </w:r>
      <w:r w:rsidRPr="00D71A23">
        <w:rPr>
          <w:color w:val="auto"/>
        </w:rPr>
        <w:t xml:space="preserve">та </w:t>
      </w:r>
      <w:r w:rsidR="00675C24" w:rsidRPr="00D71A23">
        <w:rPr>
          <w:color w:val="auto"/>
        </w:rPr>
        <w:t>уповноваженою</w:t>
      </w:r>
      <w:r w:rsidRPr="00D71A23">
        <w:rPr>
          <w:color w:val="auto"/>
        </w:rPr>
        <w:t xml:space="preserve"> </w:t>
      </w:r>
      <w:r w:rsidR="00675C24" w:rsidRPr="00D71A23">
        <w:rPr>
          <w:color w:val="auto"/>
        </w:rPr>
        <w:t>особою з питань запобігання та виявлення корупції</w:t>
      </w:r>
      <w:r w:rsidR="00A00ADF">
        <w:rPr>
          <w:color w:val="auto"/>
        </w:rPr>
        <w:t xml:space="preserve"> </w:t>
      </w:r>
      <w:r w:rsidR="00AD2168">
        <w:rPr>
          <w:color w:val="auto"/>
        </w:rPr>
        <w:t>(далі – у</w:t>
      </w:r>
      <w:r w:rsidR="00D71A23">
        <w:rPr>
          <w:color w:val="auto"/>
        </w:rPr>
        <w:t>повноважена особа</w:t>
      </w:r>
      <w:r w:rsidRPr="00D71A23">
        <w:rPr>
          <w:color w:val="auto"/>
        </w:rPr>
        <w:t xml:space="preserve">)) від працівників </w:t>
      </w:r>
      <w:r w:rsidR="00B974CA">
        <w:t>С</w:t>
      </w:r>
      <w:r w:rsidR="00D71A23">
        <w:t>лужб</w:t>
      </w:r>
      <w:r w:rsidR="00D71A23">
        <w:rPr>
          <w:color w:val="auto"/>
        </w:rPr>
        <w:t>и</w:t>
      </w:r>
      <w:r w:rsidR="00D71A23" w:rsidRPr="00D71A23">
        <w:rPr>
          <w:color w:val="auto"/>
        </w:rPr>
        <w:t xml:space="preserve"> </w:t>
      </w:r>
      <w:r w:rsidRPr="00D71A23">
        <w:rPr>
          <w:color w:val="auto"/>
        </w:rPr>
        <w:t>та інших юридичних та фізичних осіб</w:t>
      </w:r>
      <w:r w:rsidR="00A00ADF">
        <w:rPr>
          <w:color w:val="auto"/>
        </w:rPr>
        <w:t>.</w:t>
      </w:r>
    </w:p>
    <w:p w14:paraId="43363BD8" w14:textId="77777777" w:rsidR="005A4EC0" w:rsidRPr="00D71A23" w:rsidRDefault="00044BA1" w:rsidP="00D71A23">
      <w:pPr>
        <w:pStyle w:val="22"/>
        <w:numPr>
          <w:ilvl w:val="1"/>
          <w:numId w:val="1"/>
        </w:numPr>
        <w:shd w:val="clear" w:color="auto" w:fill="auto"/>
        <w:tabs>
          <w:tab w:val="left" w:pos="1106"/>
        </w:tabs>
        <w:spacing w:after="0" w:line="276" w:lineRule="auto"/>
        <w:ind w:firstLine="600"/>
        <w:jc w:val="both"/>
      </w:pPr>
      <w:r w:rsidRPr="00D71A23">
        <w:t>Цей порядок розроблено з урахуванням вимог:</w:t>
      </w:r>
    </w:p>
    <w:p w14:paraId="12A2B3C0" w14:textId="55BB8ACC" w:rsidR="005A4EC0" w:rsidRDefault="00044BA1" w:rsidP="00D71A23">
      <w:pPr>
        <w:pStyle w:val="22"/>
        <w:numPr>
          <w:ilvl w:val="0"/>
          <w:numId w:val="2"/>
        </w:numPr>
        <w:shd w:val="clear" w:color="auto" w:fill="auto"/>
        <w:tabs>
          <w:tab w:val="left" w:pos="890"/>
        </w:tabs>
        <w:spacing w:after="0" w:line="276" w:lineRule="auto"/>
        <w:ind w:firstLine="600"/>
        <w:jc w:val="both"/>
      </w:pPr>
      <w:r w:rsidRPr="00D71A23">
        <w:t>Закону України «Про запобігання корупції»;</w:t>
      </w:r>
    </w:p>
    <w:p w14:paraId="16C890E0" w14:textId="6C5940B3" w:rsidR="00A00ADF" w:rsidRDefault="00A00ADF" w:rsidP="00D71A23">
      <w:pPr>
        <w:pStyle w:val="22"/>
        <w:numPr>
          <w:ilvl w:val="0"/>
          <w:numId w:val="2"/>
        </w:numPr>
        <w:shd w:val="clear" w:color="auto" w:fill="auto"/>
        <w:tabs>
          <w:tab w:val="left" w:pos="890"/>
        </w:tabs>
        <w:spacing w:after="0" w:line="276" w:lineRule="auto"/>
        <w:ind w:firstLine="600"/>
        <w:jc w:val="both"/>
      </w:pPr>
      <w:r>
        <w:t>Закону України «Про державну службу»;</w:t>
      </w:r>
    </w:p>
    <w:p w14:paraId="37140871" w14:textId="118A2413" w:rsidR="001D026A" w:rsidRPr="00D71A23" w:rsidRDefault="001D026A" w:rsidP="00D71A23">
      <w:pPr>
        <w:pStyle w:val="22"/>
        <w:numPr>
          <w:ilvl w:val="0"/>
          <w:numId w:val="2"/>
        </w:numPr>
        <w:shd w:val="clear" w:color="auto" w:fill="auto"/>
        <w:tabs>
          <w:tab w:val="left" w:pos="890"/>
        </w:tabs>
        <w:spacing w:after="0" w:line="276" w:lineRule="auto"/>
        <w:ind w:firstLine="600"/>
        <w:jc w:val="both"/>
      </w:pPr>
      <w:r>
        <w:t xml:space="preserve">Закону України </w:t>
      </w:r>
      <w:r>
        <w:rPr>
          <w:rFonts w:hint="eastAsia"/>
        </w:rPr>
        <w:t>«Про інформацію»</w:t>
      </w:r>
      <w:r>
        <w:t>;</w:t>
      </w:r>
    </w:p>
    <w:p w14:paraId="269AE135" w14:textId="77777777" w:rsidR="00A00ADF" w:rsidRPr="00A00ADF" w:rsidRDefault="00044BA1" w:rsidP="00465ECA">
      <w:pPr>
        <w:pStyle w:val="22"/>
        <w:numPr>
          <w:ilvl w:val="0"/>
          <w:numId w:val="2"/>
        </w:numPr>
        <w:tabs>
          <w:tab w:val="left" w:pos="890"/>
        </w:tabs>
        <w:spacing w:after="0" w:line="276" w:lineRule="auto"/>
        <w:ind w:firstLine="600"/>
        <w:jc w:val="both"/>
        <w:rPr>
          <w:color w:val="auto"/>
        </w:rPr>
      </w:pPr>
      <w:r w:rsidRPr="001441C1">
        <w:rPr>
          <w:color w:val="auto"/>
        </w:rPr>
        <w:t xml:space="preserve">Закону України </w:t>
      </w:r>
      <w:r w:rsidR="001441C1" w:rsidRPr="001441C1">
        <w:rPr>
          <w:color w:val="auto"/>
        </w:rPr>
        <w:t>«Про захист персональних даних»;</w:t>
      </w:r>
      <w:r w:rsidR="001441C1" w:rsidRPr="001441C1">
        <w:t xml:space="preserve"> </w:t>
      </w:r>
    </w:p>
    <w:p w14:paraId="03A939CE" w14:textId="330C73A3" w:rsidR="005A4EC0" w:rsidRPr="00A00ADF" w:rsidRDefault="001441C1" w:rsidP="00514C7C">
      <w:pPr>
        <w:pStyle w:val="22"/>
        <w:numPr>
          <w:ilvl w:val="0"/>
          <w:numId w:val="2"/>
        </w:numPr>
        <w:shd w:val="clear" w:color="auto" w:fill="auto"/>
        <w:tabs>
          <w:tab w:val="left" w:pos="890"/>
        </w:tabs>
        <w:spacing w:after="0" w:line="276" w:lineRule="auto"/>
        <w:ind w:firstLine="600"/>
        <w:jc w:val="both"/>
        <w:rPr>
          <w:color w:val="auto"/>
        </w:rPr>
      </w:pPr>
      <w:r w:rsidRPr="001441C1">
        <w:t>Типового положення про уповноважений підрозділ (уповноважену особу) з питань запобігання та ви</w:t>
      </w:r>
      <w:r w:rsidR="00A00ADF">
        <w:t>явлення корупції</w:t>
      </w:r>
      <w:r w:rsidR="00AD2168">
        <w:t>,</w:t>
      </w:r>
      <w:r w:rsidR="00A00ADF">
        <w:t xml:space="preserve"> затвердженого н</w:t>
      </w:r>
      <w:r w:rsidRPr="001441C1">
        <w:t>аказ</w:t>
      </w:r>
      <w:r w:rsidR="00A00ADF">
        <w:t>ом</w:t>
      </w:r>
      <w:r w:rsidRPr="001441C1">
        <w:t xml:space="preserve"> Національного агентства з питань запобігання корупції</w:t>
      </w:r>
      <w:r w:rsidR="00A00ADF">
        <w:t xml:space="preserve"> </w:t>
      </w:r>
      <w:r w:rsidR="00E030C5">
        <w:t xml:space="preserve">17.03.2020 </w:t>
      </w:r>
      <w:r w:rsidR="00A00ADF">
        <w:t>№</w:t>
      </w:r>
      <w:r w:rsidRPr="001441C1">
        <w:t xml:space="preserve"> 102/20</w:t>
      </w:r>
      <w:r w:rsidR="00FE6F9E">
        <w:t>.</w:t>
      </w:r>
      <w:r w:rsidR="00A00ADF">
        <w:t xml:space="preserve"> </w:t>
      </w:r>
    </w:p>
    <w:p w14:paraId="6ED90AFB" w14:textId="6CCE9901" w:rsidR="005A4EC0" w:rsidRPr="00D71A23" w:rsidRDefault="00044BA1" w:rsidP="00D71A23">
      <w:pPr>
        <w:pStyle w:val="22"/>
        <w:numPr>
          <w:ilvl w:val="1"/>
          <w:numId w:val="1"/>
        </w:numPr>
        <w:shd w:val="clear" w:color="auto" w:fill="auto"/>
        <w:tabs>
          <w:tab w:val="left" w:pos="1138"/>
        </w:tabs>
        <w:spacing w:after="0" w:line="276" w:lineRule="auto"/>
        <w:ind w:firstLine="600"/>
        <w:jc w:val="both"/>
      </w:pPr>
      <w:r w:rsidRPr="00D71A23">
        <w:t xml:space="preserve">Терміни у цьому Порядку вживаються у значеннях, наведених у законах України «Про запобігання корупції», «Про інформацію», </w:t>
      </w:r>
      <w:r w:rsidR="00A00ADF">
        <w:t xml:space="preserve">                  </w:t>
      </w:r>
      <w:r w:rsidR="00A00ADF">
        <w:rPr>
          <w:rFonts w:hint="eastAsia"/>
        </w:rPr>
        <w:t>«Про державну службу»</w:t>
      </w:r>
      <w:r w:rsidR="00FE6F9E">
        <w:t xml:space="preserve">. </w:t>
      </w:r>
    </w:p>
    <w:p w14:paraId="17871EB8" w14:textId="3D8C94F4" w:rsidR="005A4EC0" w:rsidRPr="00D71A23" w:rsidRDefault="00044BA1" w:rsidP="00D71A23">
      <w:pPr>
        <w:pStyle w:val="22"/>
        <w:numPr>
          <w:ilvl w:val="1"/>
          <w:numId w:val="1"/>
        </w:numPr>
        <w:shd w:val="clear" w:color="auto" w:fill="auto"/>
        <w:tabs>
          <w:tab w:val="left" w:pos="1134"/>
        </w:tabs>
        <w:spacing w:after="0" w:line="276" w:lineRule="auto"/>
        <w:ind w:firstLine="600"/>
        <w:jc w:val="both"/>
      </w:pPr>
      <w:r w:rsidRPr="00D71A23">
        <w:t>Інформація, наведена у повідомленні про корупцію, має містити один або декілька фактів про порушення вимог Закону України</w:t>
      </w:r>
      <w:r w:rsidR="00E030C5">
        <w:t xml:space="preserve">                         </w:t>
      </w:r>
      <w:r w:rsidRPr="00D71A23">
        <w:t xml:space="preserve"> «Про запобігання корупції» особа</w:t>
      </w:r>
      <w:r w:rsidR="00A00ADF">
        <w:t>ми, визначеними у цьому ж Законі</w:t>
      </w:r>
      <w:r w:rsidRPr="00D71A23">
        <w:t>, зокрема:</w:t>
      </w:r>
    </w:p>
    <w:p w14:paraId="35B24319" w14:textId="779BE4A7" w:rsidR="005A4EC0" w:rsidRPr="00D71A23" w:rsidRDefault="00044BA1" w:rsidP="00D71A23">
      <w:pPr>
        <w:pStyle w:val="22"/>
        <w:numPr>
          <w:ilvl w:val="0"/>
          <w:numId w:val="2"/>
        </w:numPr>
        <w:shd w:val="clear" w:color="auto" w:fill="auto"/>
        <w:tabs>
          <w:tab w:val="left" w:pos="889"/>
        </w:tabs>
        <w:spacing w:after="0" w:line="276" w:lineRule="auto"/>
        <w:ind w:firstLine="600"/>
        <w:jc w:val="both"/>
      </w:pPr>
      <w:r w:rsidRPr="00D71A23">
        <w:t xml:space="preserve">вимоги щодо прийняття антикорупційної програми та її погодження </w:t>
      </w:r>
      <w:r w:rsidR="00E030C5">
        <w:lastRenderedPageBreak/>
        <w:t>(стаття</w:t>
      </w:r>
      <w:r w:rsidR="003C1227" w:rsidRPr="00D71A23">
        <w:t> </w:t>
      </w:r>
      <w:r w:rsidRPr="00D71A23">
        <w:t>19);</w:t>
      </w:r>
    </w:p>
    <w:p w14:paraId="12C4F026" w14:textId="02C6B069" w:rsidR="005A4EC0" w:rsidRPr="00D71A23" w:rsidRDefault="00044BA1" w:rsidP="00D71A23">
      <w:pPr>
        <w:pStyle w:val="22"/>
        <w:numPr>
          <w:ilvl w:val="0"/>
          <w:numId w:val="2"/>
        </w:numPr>
        <w:shd w:val="clear" w:color="auto" w:fill="auto"/>
        <w:tabs>
          <w:tab w:val="left" w:pos="879"/>
        </w:tabs>
        <w:spacing w:after="0" w:line="276" w:lineRule="auto"/>
        <w:ind w:firstLine="600"/>
        <w:jc w:val="both"/>
      </w:pPr>
      <w:r w:rsidRPr="00D71A23">
        <w:t>обмеження щодо використання службових повноважень чи свого становища (ст</w:t>
      </w:r>
      <w:r w:rsidR="00E030C5">
        <w:t>аття</w:t>
      </w:r>
      <w:r w:rsidRPr="00D71A23">
        <w:t xml:space="preserve"> 22);</w:t>
      </w:r>
    </w:p>
    <w:p w14:paraId="283DA205" w14:textId="159EA4BC" w:rsidR="005A4EC0" w:rsidRPr="00D71A23" w:rsidRDefault="00044BA1" w:rsidP="00D71A23">
      <w:pPr>
        <w:pStyle w:val="22"/>
        <w:numPr>
          <w:ilvl w:val="0"/>
          <w:numId w:val="2"/>
        </w:numPr>
        <w:shd w:val="clear" w:color="auto" w:fill="auto"/>
        <w:tabs>
          <w:tab w:val="left" w:pos="922"/>
        </w:tabs>
        <w:spacing w:after="0" w:line="276" w:lineRule="auto"/>
        <w:ind w:firstLine="600"/>
        <w:jc w:val="both"/>
      </w:pPr>
      <w:r w:rsidRPr="00D71A23">
        <w:t>обмеженн</w:t>
      </w:r>
      <w:r w:rsidR="00E030C5">
        <w:t>я щодо одержання подарунків (статті</w:t>
      </w:r>
      <w:r w:rsidRPr="00D71A23">
        <w:t xml:space="preserve"> 23, 24);</w:t>
      </w:r>
    </w:p>
    <w:p w14:paraId="5F7D66D7" w14:textId="6D018948" w:rsidR="005A4EC0" w:rsidRPr="00D71A23" w:rsidRDefault="00044BA1" w:rsidP="00D71A23">
      <w:pPr>
        <w:pStyle w:val="22"/>
        <w:numPr>
          <w:ilvl w:val="0"/>
          <w:numId w:val="2"/>
        </w:numPr>
        <w:shd w:val="clear" w:color="auto" w:fill="auto"/>
        <w:tabs>
          <w:tab w:val="left" w:pos="879"/>
        </w:tabs>
        <w:spacing w:after="0" w:line="276" w:lineRule="auto"/>
        <w:ind w:firstLine="600"/>
        <w:jc w:val="both"/>
      </w:pPr>
      <w:r w:rsidRPr="00D71A23">
        <w:t>обмеження щодо сумісництва та суміщення</w:t>
      </w:r>
      <w:r w:rsidR="00E030C5">
        <w:t xml:space="preserve"> з іншими видами діяльності (стаття</w:t>
      </w:r>
      <w:r w:rsidRPr="00D71A23">
        <w:t xml:space="preserve"> 25);</w:t>
      </w:r>
    </w:p>
    <w:p w14:paraId="68DF3BD1" w14:textId="6AE26FDD" w:rsidR="005A4EC0" w:rsidRPr="00D71A23" w:rsidRDefault="00044BA1" w:rsidP="00D71A23">
      <w:pPr>
        <w:pStyle w:val="22"/>
        <w:numPr>
          <w:ilvl w:val="0"/>
          <w:numId w:val="2"/>
        </w:numPr>
        <w:shd w:val="clear" w:color="auto" w:fill="auto"/>
        <w:tabs>
          <w:tab w:val="left" w:pos="884"/>
        </w:tabs>
        <w:spacing w:after="0" w:line="276" w:lineRule="auto"/>
        <w:ind w:firstLine="600"/>
        <w:jc w:val="both"/>
      </w:pPr>
      <w:r w:rsidRPr="00D71A23">
        <w:t xml:space="preserve">обмеження після припинення діяльності, пов’язаної з виконанням функцій держави, </w:t>
      </w:r>
      <w:r w:rsidR="00E030C5">
        <w:t>місцевого самоврядування (стаття</w:t>
      </w:r>
      <w:r w:rsidRPr="00D71A23">
        <w:t xml:space="preserve"> 26);</w:t>
      </w:r>
    </w:p>
    <w:p w14:paraId="5706A87A" w14:textId="1D679094" w:rsidR="005A4EC0" w:rsidRPr="00D71A23" w:rsidRDefault="00044BA1" w:rsidP="00D71A23">
      <w:pPr>
        <w:pStyle w:val="22"/>
        <w:numPr>
          <w:ilvl w:val="0"/>
          <w:numId w:val="2"/>
        </w:numPr>
        <w:shd w:val="clear" w:color="auto" w:fill="auto"/>
        <w:tabs>
          <w:tab w:val="left" w:pos="922"/>
        </w:tabs>
        <w:spacing w:after="0" w:line="276" w:lineRule="auto"/>
        <w:ind w:firstLine="600"/>
        <w:jc w:val="both"/>
      </w:pPr>
      <w:r w:rsidRPr="00D71A23">
        <w:t>обмеження спільної роботи близьких осіб (ст</w:t>
      </w:r>
      <w:r w:rsidR="00E030C5">
        <w:t>аття</w:t>
      </w:r>
      <w:r w:rsidRPr="00D71A23">
        <w:t xml:space="preserve"> 27);</w:t>
      </w:r>
    </w:p>
    <w:p w14:paraId="357A2B36" w14:textId="5A3C38E0" w:rsidR="005A4EC0" w:rsidRPr="00D71A23" w:rsidRDefault="00044BA1" w:rsidP="00D71A23">
      <w:pPr>
        <w:pStyle w:val="22"/>
        <w:numPr>
          <w:ilvl w:val="0"/>
          <w:numId w:val="2"/>
        </w:numPr>
        <w:shd w:val="clear" w:color="auto" w:fill="auto"/>
        <w:tabs>
          <w:tab w:val="left" w:pos="879"/>
        </w:tabs>
        <w:spacing w:after="0" w:line="276" w:lineRule="auto"/>
        <w:ind w:firstLine="600"/>
        <w:jc w:val="both"/>
      </w:pPr>
      <w:r w:rsidRPr="00D71A23">
        <w:t>вимоги щодо запобігання та врегул</w:t>
      </w:r>
      <w:r w:rsidR="00E030C5">
        <w:t>ювання конфлікту інтересів (статті</w:t>
      </w:r>
      <w:r w:rsidR="00F74EA7" w:rsidRPr="00D71A23">
        <w:t> </w:t>
      </w:r>
      <w:r w:rsidRPr="00D71A23">
        <w:t>28</w:t>
      </w:r>
      <w:r w:rsidR="00F74EA7" w:rsidRPr="00D71A23">
        <w:rPr>
          <w:lang w:val="ru-RU"/>
        </w:rPr>
        <w:t>-</w:t>
      </w:r>
      <w:r w:rsidRPr="00D71A23">
        <w:t>36);</w:t>
      </w:r>
    </w:p>
    <w:p w14:paraId="2AD876C2" w14:textId="488180E3" w:rsidR="005A4EC0" w:rsidRPr="00D71A23" w:rsidRDefault="00044BA1" w:rsidP="00D71A23">
      <w:pPr>
        <w:pStyle w:val="22"/>
        <w:numPr>
          <w:ilvl w:val="0"/>
          <w:numId w:val="2"/>
        </w:numPr>
        <w:shd w:val="clear" w:color="auto" w:fill="auto"/>
        <w:tabs>
          <w:tab w:val="left" w:pos="884"/>
        </w:tabs>
        <w:spacing w:after="0" w:line="276" w:lineRule="auto"/>
        <w:ind w:firstLine="600"/>
        <w:jc w:val="both"/>
      </w:pPr>
      <w:r w:rsidRPr="00D71A23">
        <w:t>вимоги до поведінки осіб, додержання вимог закон</w:t>
      </w:r>
      <w:r w:rsidR="00E030C5">
        <w:t>у та етичних норм поведінки (статті</w:t>
      </w:r>
      <w:r w:rsidRPr="00D71A23">
        <w:t xml:space="preserve"> 37, 38);</w:t>
      </w:r>
    </w:p>
    <w:p w14:paraId="4D50B689" w14:textId="79CC2206" w:rsidR="005A4EC0" w:rsidRPr="00D71A23" w:rsidRDefault="00044BA1" w:rsidP="00D71A23">
      <w:pPr>
        <w:pStyle w:val="22"/>
        <w:numPr>
          <w:ilvl w:val="0"/>
          <w:numId w:val="2"/>
        </w:numPr>
        <w:shd w:val="clear" w:color="auto" w:fill="auto"/>
        <w:tabs>
          <w:tab w:val="left" w:pos="922"/>
        </w:tabs>
        <w:spacing w:after="0" w:line="276" w:lineRule="auto"/>
        <w:ind w:firstLine="600"/>
        <w:jc w:val="both"/>
      </w:pPr>
      <w:r w:rsidRPr="00D71A23">
        <w:t>вимоги щ</w:t>
      </w:r>
      <w:r w:rsidR="00E030C5">
        <w:t>одо пріоритету інтересів (с</w:t>
      </w:r>
      <w:r w:rsidR="000A5095">
        <w:t>т</w:t>
      </w:r>
      <w:r w:rsidR="00E030C5">
        <w:t>аття</w:t>
      </w:r>
      <w:r w:rsidRPr="00D71A23">
        <w:t xml:space="preserve"> 39);</w:t>
      </w:r>
    </w:p>
    <w:p w14:paraId="2C77793E" w14:textId="59C674A2" w:rsidR="005A4EC0" w:rsidRPr="00D71A23" w:rsidRDefault="00044BA1" w:rsidP="00D71A23">
      <w:pPr>
        <w:pStyle w:val="22"/>
        <w:numPr>
          <w:ilvl w:val="0"/>
          <w:numId w:val="2"/>
        </w:numPr>
        <w:shd w:val="clear" w:color="auto" w:fill="auto"/>
        <w:tabs>
          <w:tab w:val="left" w:pos="922"/>
        </w:tabs>
        <w:spacing w:after="0" w:line="276" w:lineRule="auto"/>
        <w:ind w:firstLine="600"/>
        <w:jc w:val="both"/>
      </w:pPr>
      <w:r w:rsidRPr="00D71A23">
        <w:t>вимоги що</w:t>
      </w:r>
      <w:r w:rsidR="000A5095">
        <w:t>до політичної нейтральності (стаття</w:t>
      </w:r>
      <w:r w:rsidRPr="00D71A23">
        <w:t xml:space="preserve"> 40);</w:t>
      </w:r>
    </w:p>
    <w:p w14:paraId="7E730055" w14:textId="72E27278" w:rsidR="005A4EC0" w:rsidRPr="00D71A23" w:rsidRDefault="000A5095" w:rsidP="00D71A23">
      <w:pPr>
        <w:pStyle w:val="22"/>
        <w:numPr>
          <w:ilvl w:val="0"/>
          <w:numId w:val="2"/>
        </w:numPr>
        <w:shd w:val="clear" w:color="auto" w:fill="auto"/>
        <w:tabs>
          <w:tab w:val="left" w:pos="922"/>
        </w:tabs>
        <w:spacing w:after="0" w:line="276" w:lineRule="auto"/>
        <w:ind w:firstLine="600"/>
        <w:jc w:val="both"/>
      </w:pPr>
      <w:r>
        <w:t>вимоги щодо неупередженості (стаття</w:t>
      </w:r>
      <w:r w:rsidR="00044BA1" w:rsidRPr="00D71A23">
        <w:t xml:space="preserve"> 41);</w:t>
      </w:r>
    </w:p>
    <w:p w14:paraId="1CE0C1A8" w14:textId="2C2E72EF" w:rsidR="005A4EC0" w:rsidRPr="00D71A23" w:rsidRDefault="00044BA1" w:rsidP="00D71A23">
      <w:pPr>
        <w:pStyle w:val="22"/>
        <w:numPr>
          <w:ilvl w:val="0"/>
          <w:numId w:val="2"/>
        </w:numPr>
        <w:shd w:val="clear" w:color="auto" w:fill="auto"/>
        <w:tabs>
          <w:tab w:val="left" w:pos="922"/>
        </w:tabs>
        <w:spacing w:after="0" w:line="276" w:lineRule="auto"/>
        <w:ind w:firstLine="600"/>
        <w:jc w:val="both"/>
      </w:pPr>
      <w:r w:rsidRPr="00D71A23">
        <w:t>вимоги щодо ко</w:t>
      </w:r>
      <w:r w:rsidR="000A5095">
        <w:t>мпетентності і ефективності (стаття</w:t>
      </w:r>
      <w:r w:rsidRPr="00D71A23">
        <w:t xml:space="preserve"> 42);</w:t>
      </w:r>
    </w:p>
    <w:p w14:paraId="7571F869" w14:textId="61335037" w:rsidR="005A4EC0" w:rsidRPr="00D71A23" w:rsidRDefault="00044BA1" w:rsidP="00A00ADF">
      <w:pPr>
        <w:pStyle w:val="22"/>
        <w:numPr>
          <w:ilvl w:val="0"/>
          <w:numId w:val="2"/>
        </w:numPr>
        <w:shd w:val="clear" w:color="auto" w:fill="auto"/>
        <w:tabs>
          <w:tab w:val="left" w:pos="922"/>
        </w:tabs>
        <w:spacing w:after="0" w:line="276" w:lineRule="auto"/>
        <w:ind w:firstLine="600"/>
        <w:jc w:val="both"/>
      </w:pPr>
      <w:r w:rsidRPr="00D71A23">
        <w:t>вимоги щод</w:t>
      </w:r>
      <w:r w:rsidR="000A5095">
        <w:t>о нерозголошення інформації (стаття</w:t>
      </w:r>
      <w:r w:rsidRPr="00D71A23">
        <w:t xml:space="preserve"> 43);</w:t>
      </w:r>
    </w:p>
    <w:p w14:paraId="3053BEB2" w14:textId="74909371" w:rsidR="005A4EC0" w:rsidRPr="00D71A23" w:rsidRDefault="00044BA1" w:rsidP="00A00ADF">
      <w:pPr>
        <w:pStyle w:val="22"/>
        <w:numPr>
          <w:ilvl w:val="0"/>
          <w:numId w:val="2"/>
        </w:numPr>
        <w:shd w:val="clear" w:color="auto" w:fill="auto"/>
        <w:tabs>
          <w:tab w:val="left" w:pos="879"/>
        </w:tabs>
        <w:spacing w:after="0" w:line="276" w:lineRule="auto"/>
        <w:ind w:firstLine="600"/>
        <w:jc w:val="both"/>
      </w:pPr>
      <w:r w:rsidRPr="00D71A23">
        <w:t>вимоги щодо утримання від виконання не</w:t>
      </w:r>
      <w:r w:rsidR="000A5095">
        <w:t>законних рішень чи доручень (стаття</w:t>
      </w:r>
      <w:r w:rsidRPr="00D71A23">
        <w:t xml:space="preserve"> 44);</w:t>
      </w:r>
    </w:p>
    <w:p w14:paraId="17C77188" w14:textId="1A51A811" w:rsidR="005A4EC0" w:rsidRPr="00D71A23" w:rsidRDefault="00044BA1" w:rsidP="00A00ADF">
      <w:pPr>
        <w:pStyle w:val="22"/>
        <w:numPr>
          <w:ilvl w:val="0"/>
          <w:numId w:val="2"/>
        </w:numPr>
        <w:shd w:val="clear" w:color="auto" w:fill="auto"/>
        <w:tabs>
          <w:tab w:val="left" w:pos="874"/>
        </w:tabs>
        <w:spacing w:after="0" w:line="276" w:lineRule="auto"/>
        <w:ind w:firstLine="600"/>
        <w:jc w:val="both"/>
        <w:rPr>
          <w:color w:val="auto"/>
        </w:rPr>
      </w:pPr>
      <w:r w:rsidRPr="00D71A23">
        <w:t xml:space="preserve">вимоги щодо подання декларацій осіб, уповноважених на виконання функцій </w:t>
      </w:r>
      <w:r w:rsidRPr="00D71A23">
        <w:rPr>
          <w:color w:val="auto"/>
        </w:rPr>
        <w:t>держави а</w:t>
      </w:r>
      <w:r w:rsidR="000A5095">
        <w:rPr>
          <w:color w:val="auto"/>
        </w:rPr>
        <w:t>бо місцевого самоврядування (стаття</w:t>
      </w:r>
      <w:r w:rsidRPr="00D71A23">
        <w:rPr>
          <w:color w:val="auto"/>
        </w:rPr>
        <w:t xml:space="preserve"> 45);</w:t>
      </w:r>
    </w:p>
    <w:p w14:paraId="54927B46" w14:textId="624F6E93" w:rsidR="00A97A8C" w:rsidRDefault="00044BA1" w:rsidP="00BC598A">
      <w:pPr>
        <w:pStyle w:val="22"/>
        <w:numPr>
          <w:ilvl w:val="0"/>
          <w:numId w:val="17"/>
        </w:numPr>
        <w:shd w:val="clear" w:color="auto" w:fill="auto"/>
        <w:tabs>
          <w:tab w:val="left" w:pos="922"/>
          <w:tab w:val="left" w:pos="1360"/>
        </w:tabs>
        <w:autoSpaceDE w:val="0"/>
        <w:autoSpaceDN w:val="0"/>
        <w:spacing w:before="102" w:after="0" w:line="276" w:lineRule="auto"/>
        <w:ind w:left="0" w:right="160" w:firstLine="600"/>
        <w:jc w:val="both"/>
        <w:rPr>
          <w:color w:val="auto"/>
        </w:rPr>
      </w:pPr>
      <w:r w:rsidRPr="00A97A8C">
        <w:rPr>
          <w:color w:val="auto"/>
        </w:rPr>
        <w:t>вимоги щодо своє</w:t>
      </w:r>
      <w:r w:rsidR="000A5095">
        <w:rPr>
          <w:color w:val="auto"/>
        </w:rPr>
        <w:t>часності подання декларацій (стаття</w:t>
      </w:r>
      <w:r w:rsidRPr="00A97A8C">
        <w:rPr>
          <w:color w:val="auto"/>
        </w:rPr>
        <w:t xml:space="preserve"> 49).</w:t>
      </w:r>
      <w:r w:rsidR="00A97A8C" w:rsidRPr="00A97A8C">
        <w:rPr>
          <w:color w:val="auto"/>
        </w:rPr>
        <w:t xml:space="preserve"> </w:t>
      </w:r>
    </w:p>
    <w:p w14:paraId="559A418F" w14:textId="77777777" w:rsidR="00A97A8C" w:rsidRDefault="00044BA1" w:rsidP="00BC598A">
      <w:pPr>
        <w:pStyle w:val="22"/>
        <w:numPr>
          <w:ilvl w:val="0"/>
          <w:numId w:val="17"/>
        </w:numPr>
        <w:shd w:val="clear" w:color="auto" w:fill="auto"/>
        <w:tabs>
          <w:tab w:val="left" w:pos="922"/>
          <w:tab w:val="left" w:pos="1360"/>
        </w:tabs>
        <w:autoSpaceDE w:val="0"/>
        <w:autoSpaceDN w:val="0"/>
        <w:spacing w:before="102" w:after="0" w:line="276" w:lineRule="auto"/>
        <w:ind w:left="0" w:right="160" w:firstLine="600"/>
        <w:jc w:val="both"/>
        <w:rPr>
          <w:color w:val="auto"/>
        </w:rPr>
      </w:pPr>
      <w:r w:rsidRPr="00A97A8C">
        <w:rPr>
          <w:color w:val="auto"/>
        </w:rPr>
        <w:t>порушення вимог фінансового контролю, передбаченого</w:t>
      </w:r>
      <w:hyperlink r:id="rId10" w:history="1">
        <w:r w:rsidRPr="00A97A8C">
          <w:rPr>
            <w:rStyle w:val="a3"/>
            <w:color w:val="auto"/>
            <w:u w:val="none"/>
          </w:rPr>
          <w:t xml:space="preserve"> статтями 45-46,</w:t>
        </w:r>
      </w:hyperlink>
      <w:r w:rsidRPr="00A97A8C">
        <w:rPr>
          <w:color w:val="auto"/>
        </w:rPr>
        <w:t xml:space="preserve"> </w:t>
      </w:r>
      <w:hyperlink r:id="rId11" w:history="1">
        <w:r w:rsidRPr="00A97A8C">
          <w:rPr>
            <w:rStyle w:val="a3"/>
            <w:color w:val="auto"/>
            <w:u w:val="none"/>
          </w:rPr>
          <w:t xml:space="preserve">48-52 </w:t>
        </w:r>
      </w:hyperlink>
      <w:r w:rsidRPr="00A97A8C">
        <w:rPr>
          <w:color w:val="auto"/>
        </w:rPr>
        <w:t>Закону України «Про запобігання корупції»;</w:t>
      </w:r>
      <w:r w:rsidR="00CD3130" w:rsidRPr="00A97A8C">
        <w:rPr>
          <w:color w:val="auto"/>
        </w:rPr>
        <w:t xml:space="preserve"> </w:t>
      </w:r>
    </w:p>
    <w:p w14:paraId="226F4D91" w14:textId="1FEE995D" w:rsidR="00A97A8C" w:rsidRDefault="00AD2168" w:rsidP="00BC598A">
      <w:pPr>
        <w:pStyle w:val="22"/>
        <w:numPr>
          <w:ilvl w:val="0"/>
          <w:numId w:val="17"/>
        </w:numPr>
        <w:shd w:val="clear" w:color="auto" w:fill="auto"/>
        <w:tabs>
          <w:tab w:val="left" w:pos="922"/>
          <w:tab w:val="left" w:pos="1360"/>
        </w:tabs>
        <w:autoSpaceDE w:val="0"/>
        <w:autoSpaceDN w:val="0"/>
        <w:spacing w:before="102" w:after="0" w:line="276" w:lineRule="auto"/>
        <w:ind w:left="0" w:right="160" w:firstLine="600"/>
        <w:jc w:val="both"/>
        <w:rPr>
          <w:color w:val="auto"/>
        </w:rPr>
      </w:pPr>
      <w:r>
        <w:rPr>
          <w:color w:val="auto"/>
        </w:rPr>
        <w:t>вимоги щодо (статті</w:t>
      </w:r>
      <w:r w:rsidR="00CD3130" w:rsidRPr="00A97A8C">
        <w:rPr>
          <w:color w:val="auto"/>
        </w:rPr>
        <w:t xml:space="preserve"> 53-53</w:t>
      </w:r>
      <w:r w:rsidR="00CD3130" w:rsidRPr="00A97A8C">
        <w:rPr>
          <w:color w:val="auto"/>
          <w:vertAlign w:val="superscript"/>
        </w:rPr>
        <w:t>8</w:t>
      </w:r>
      <w:r w:rsidR="00A97A8C">
        <w:rPr>
          <w:color w:val="auto"/>
        </w:rPr>
        <w:t>)</w:t>
      </w:r>
      <w:r w:rsidR="00CD3130" w:rsidRPr="00A97A8C">
        <w:rPr>
          <w:color w:val="auto"/>
        </w:rPr>
        <w:t xml:space="preserve"> нерозголошення інформації про викривача; </w:t>
      </w:r>
    </w:p>
    <w:p w14:paraId="422AEFCB" w14:textId="77777777" w:rsidR="00A97A8C" w:rsidRDefault="00CD3130" w:rsidP="00BC598A">
      <w:pPr>
        <w:pStyle w:val="22"/>
        <w:numPr>
          <w:ilvl w:val="0"/>
          <w:numId w:val="17"/>
        </w:numPr>
        <w:shd w:val="clear" w:color="auto" w:fill="auto"/>
        <w:tabs>
          <w:tab w:val="left" w:pos="922"/>
          <w:tab w:val="left" w:pos="1360"/>
        </w:tabs>
        <w:autoSpaceDE w:val="0"/>
        <w:autoSpaceDN w:val="0"/>
        <w:spacing w:before="102" w:after="0" w:line="276" w:lineRule="auto"/>
        <w:ind w:left="0" w:right="160" w:firstLine="600"/>
        <w:jc w:val="both"/>
        <w:rPr>
          <w:color w:val="auto"/>
        </w:rPr>
      </w:pPr>
      <w:r w:rsidRPr="00A97A8C">
        <w:rPr>
          <w:color w:val="auto"/>
        </w:rPr>
        <w:t xml:space="preserve">забезпечення умов для повідомлень про порушення вимог Закону іншою особою, зокрема через спеціальні телефонні лінії, офіційні веб-сайти, засоби електронного зв'язку; </w:t>
      </w:r>
    </w:p>
    <w:p w14:paraId="0718E016" w14:textId="77777777" w:rsidR="00E030C5" w:rsidRDefault="00CD3130" w:rsidP="00BC598A">
      <w:pPr>
        <w:pStyle w:val="22"/>
        <w:numPr>
          <w:ilvl w:val="0"/>
          <w:numId w:val="17"/>
        </w:numPr>
        <w:shd w:val="clear" w:color="auto" w:fill="auto"/>
        <w:tabs>
          <w:tab w:val="left" w:pos="922"/>
          <w:tab w:val="left" w:pos="1360"/>
        </w:tabs>
        <w:autoSpaceDE w:val="0"/>
        <w:autoSpaceDN w:val="0"/>
        <w:spacing w:before="102" w:after="0" w:line="276" w:lineRule="auto"/>
        <w:ind w:left="0" w:right="160" w:firstLine="600"/>
        <w:jc w:val="both"/>
        <w:rPr>
          <w:color w:val="auto"/>
        </w:rPr>
      </w:pPr>
      <w:r w:rsidRPr="00A97A8C">
        <w:rPr>
          <w:color w:val="auto"/>
        </w:rPr>
        <w:t xml:space="preserve">розгляду анонімного повідомлення; </w:t>
      </w:r>
    </w:p>
    <w:p w14:paraId="5D6EAE0A" w14:textId="6A98E868" w:rsidR="00A97A8C" w:rsidRDefault="00CD3130" w:rsidP="00BC598A">
      <w:pPr>
        <w:pStyle w:val="22"/>
        <w:numPr>
          <w:ilvl w:val="0"/>
          <w:numId w:val="17"/>
        </w:numPr>
        <w:shd w:val="clear" w:color="auto" w:fill="auto"/>
        <w:tabs>
          <w:tab w:val="left" w:pos="922"/>
          <w:tab w:val="left" w:pos="1360"/>
        </w:tabs>
        <w:autoSpaceDE w:val="0"/>
        <w:autoSpaceDN w:val="0"/>
        <w:spacing w:before="102" w:after="0" w:line="276" w:lineRule="auto"/>
        <w:ind w:left="0" w:right="160" w:firstLine="600"/>
        <w:jc w:val="both"/>
        <w:rPr>
          <w:color w:val="auto"/>
        </w:rPr>
      </w:pPr>
      <w:r w:rsidRPr="00A97A8C">
        <w:rPr>
          <w:color w:val="auto"/>
        </w:rPr>
        <w:t xml:space="preserve">вжиття заходів щодо припинення корупційного або пов'язаного з корупцією правопорушення; </w:t>
      </w:r>
    </w:p>
    <w:p w14:paraId="21EB1688" w14:textId="77777777" w:rsidR="00A97A8C" w:rsidRDefault="00CD3130" w:rsidP="00BC598A">
      <w:pPr>
        <w:pStyle w:val="22"/>
        <w:numPr>
          <w:ilvl w:val="0"/>
          <w:numId w:val="17"/>
        </w:numPr>
        <w:shd w:val="clear" w:color="auto" w:fill="auto"/>
        <w:tabs>
          <w:tab w:val="left" w:pos="922"/>
          <w:tab w:val="left" w:pos="1360"/>
        </w:tabs>
        <w:autoSpaceDE w:val="0"/>
        <w:autoSpaceDN w:val="0"/>
        <w:spacing w:before="102" w:after="0" w:line="276" w:lineRule="auto"/>
        <w:ind w:left="0" w:right="160" w:firstLine="600"/>
        <w:jc w:val="both"/>
        <w:rPr>
          <w:color w:val="auto"/>
        </w:rPr>
      </w:pPr>
      <w:r w:rsidRPr="00A97A8C">
        <w:rPr>
          <w:color w:val="auto"/>
        </w:rPr>
        <w:t xml:space="preserve">порушення прав та гарантії захисту викривача; </w:t>
      </w:r>
    </w:p>
    <w:p w14:paraId="48581FAE" w14:textId="77777777" w:rsidR="00A97A8C" w:rsidRPr="00A97A8C" w:rsidRDefault="00CD3130" w:rsidP="00BC598A">
      <w:pPr>
        <w:pStyle w:val="22"/>
        <w:numPr>
          <w:ilvl w:val="0"/>
          <w:numId w:val="17"/>
        </w:numPr>
        <w:shd w:val="clear" w:color="auto" w:fill="auto"/>
        <w:tabs>
          <w:tab w:val="left" w:pos="922"/>
          <w:tab w:val="left" w:pos="1360"/>
        </w:tabs>
        <w:autoSpaceDE w:val="0"/>
        <w:autoSpaceDN w:val="0"/>
        <w:spacing w:before="102" w:after="0" w:line="276" w:lineRule="auto"/>
        <w:ind w:left="0" w:right="160" w:firstLine="600"/>
        <w:jc w:val="both"/>
        <w:rPr>
          <w:color w:val="auto"/>
        </w:rPr>
      </w:pPr>
      <w:r w:rsidRPr="00A97A8C">
        <w:rPr>
          <w:color w:val="auto"/>
        </w:rPr>
        <w:t>захисту трудових прав викривача;</w:t>
      </w:r>
      <w:r w:rsidRPr="00A97A8C">
        <w:rPr>
          <w:color w:val="auto"/>
          <w:spacing w:val="16"/>
        </w:rPr>
        <w:t xml:space="preserve"> </w:t>
      </w:r>
    </w:p>
    <w:p w14:paraId="710CF6A8" w14:textId="77777777" w:rsidR="00A97A8C" w:rsidRPr="00A97A8C" w:rsidRDefault="00CD3130" w:rsidP="00BC598A">
      <w:pPr>
        <w:pStyle w:val="22"/>
        <w:numPr>
          <w:ilvl w:val="0"/>
          <w:numId w:val="17"/>
        </w:numPr>
        <w:shd w:val="clear" w:color="auto" w:fill="auto"/>
        <w:tabs>
          <w:tab w:val="left" w:pos="922"/>
          <w:tab w:val="left" w:pos="1360"/>
        </w:tabs>
        <w:autoSpaceDE w:val="0"/>
        <w:autoSpaceDN w:val="0"/>
        <w:spacing w:before="102" w:after="0" w:line="276" w:lineRule="auto"/>
        <w:ind w:left="0" w:right="160" w:firstLine="600"/>
        <w:jc w:val="both"/>
        <w:rPr>
          <w:color w:val="auto"/>
        </w:rPr>
      </w:pPr>
      <w:r w:rsidRPr="00A97A8C">
        <w:rPr>
          <w:color w:val="auto"/>
        </w:rPr>
        <w:t>право</w:t>
      </w:r>
      <w:r w:rsidRPr="00A97A8C">
        <w:rPr>
          <w:color w:val="auto"/>
          <w:spacing w:val="15"/>
        </w:rPr>
        <w:t xml:space="preserve"> </w:t>
      </w:r>
      <w:r w:rsidRPr="00A97A8C">
        <w:rPr>
          <w:color w:val="auto"/>
        </w:rPr>
        <w:t>викривача</w:t>
      </w:r>
      <w:r w:rsidRPr="00A97A8C">
        <w:rPr>
          <w:color w:val="auto"/>
          <w:spacing w:val="18"/>
        </w:rPr>
        <w:t xml:space="preserve"> </w:t>
      </w:r>
      <w:r w:rsidRPr="00A97A8C">
        <w:rPr>
          <w:color w:val="auto"/>
        </w:rPr>
        <w:t>на</w:t>
      </w:r>
      <w:r w:rsidRPr="00A97A8C">
        <w:rPr>
          <w:color w:val="auto"/>
          <w:spacing w:val="17"/>
        </w:rPr>
        <w:t xml:space="preserve"> </w:t>
      </w:r>
      <w:r w:rsidRPr="00A97A8C">
        <w:rPr>
          <w:color w:val="auto"/>
        </w:rPr>
        <w:t>конфіденційність</w:t>
      </w:r>
      <w:r w:rsidRPr="00A97A8C">
        <w:rPr>
          <w:color w:val="auto"/>
          <w:spacing w:val="16"/>
        </w:rPr>
        <w:t xml:space="preserve"> </w:t>
      </w:r>
      <w:r w:rsidRPr="00A97A8C">
        <w:rPr>
          <w:color w:val="auto"/>
        </w:rPr>
        <w:t>та</w:t>
      </w:r>
      <w:r w:rsidRPr="00A97A8C">
        <w:rPr>
          <w:color w:val="auto"/>
          <w:spacing w:val="15"/>
        </w:rPr>
        <w:t xml:space="preserve"> </w:t>
      </w:r>
      <w:r w:rsidRPr="00A97A8C">
        <w:rPr>
          <w:color w:val="auto"/>
        </w:rPr>
        <w:t>анонімність;</w:t>
      </w:r>
      <w:r w:rsidRPr="00A97A8C">
        <w:rPr>
          <w:color w:val="auto"/>
          <w:spacing w:val="18"/>
        </w:rPr>
        <w:t xml:space="preserve"> </w:t>
      </w:r>
    </w:p>
    <w:p w14:paraId="0B8C2ED0" w14:textId="77777777" w:rsidR="00A97A8C" w:rsidRDefault="00CD3130" w:rsidP="00BC598A">
      <w:pPr>
        <w:pStyle w:val="22"/>
        <w:numPr>
          <w:ilvl w:val="0"/>
          <w:numId w:val="17"/>
        </w:numPr>
        <w:shd w:val="clear" w:color="auto" w:fill="auto"/>
        <w:tabs>
          <w:tab w:val="left" w:pos="922"/>
          <w:tab w:val="left" w:pos="1360"/>
        </w:tabs>
        <w:autoSpaceDE w:val="0"/>
        <w:autoSpaceDN w:val="0"/>
        <w:spacing w:before="102" w:after="0" w:line="276" w:lineRule="auto"/>
        <w:ind w:left="0" w:right="160" w:firstLine="600"/>
        <w:jc w:val="both"/>
        <w:rPr>
          <w:color w:val="auto"/>
        </w:rPr>
      </w:pPr>
      <w:r w:rsidRPr="00A97A8C">
        <w:rPr>
          <w:color w:val="auto"/>
        </w:rPr>
        <w:t xml:space="preserve">право викривача на отримання інформації; </w:t>
      </w:r>
    </w:p>
    <w:p w14:paraId="5D27AE1C" w14:textId="110D1B6F" w:rsidR="001E75E5" w:rsidRPr="00A97A8C" w:rsidRDefault="00CD3130" w:rsidP="006E4BA1">
      <w:pPr>
        <w:pStyle w:val="22"/>
        <w:numPr>
          <w:ilvl w:val="0"/>
          <w:numId w:val="2"/>
        </w:numPr>
        <w:shd w:val="clear" w:color="auto" w:fill="auto"/>
        <w:tabs>
          <w:tab w:val="left" w:pos="922"/>
          <w:tab w:val="left" w:pos="1360"/>
        </w:tabs>
        <w:autoSpaceDE w:val="0"/>
        <w:autoSpaceDN w:val="0"/>
        <w:spacing w:before="102" w:after="0" w:line="276" w:lineRule="auto"/>
        <w:ind w:right="160" w:firstLine="600"/>
        <w:jc w:val="both"/>
        <w:rPr>
          <w:color w:val="auto"/>
        </w:rPr>
      </w:pPr>
      <w:r w:rsidRPr="00A97A8C">
        <w:rPr>
          <w:color w:val="auto"/>
        </w:rPr>
        <w:lastRenderedPageBreak/>
        <w:t xml:space="preserve">негайного </w:t>
      </w:r>
      <w:r w:rsidR="00AD2168">
        <w:rPr>
          <w:color w:val="auto"/>
        </w:rPr>
        <w:t>письмового повідомлення про</w:t>
      </w:r>
      <w:r w:rsidRPr="00A97A8C">
        <w:rPr>
          <w:color w:val="auto"/>
        </w:rPr>
        <w:t xml:space="preserve"> вчинення</w:t>
      </w:r>
      <w:r w:rsidR="00AD2168">
        <w:rPr>
          <w:color w:val="auto"/>
        </w:rPr>
        <w:t xml:space="preserve"> корупційного правопорушення</w:t>
      </w:r>
      <w:r w:rsidRPr="00A97A8C">
        <w:rPr>
          <w:color w:val="auto"/>
        </w:rPr>
        <w:t xml:space="preserve"> спеціально уповнова</w:t>
      </w:r>
      <w:r w:rsidR="00E030C5">
        <w:rPr>
          <w:color w:val="auto"/>
        </w:rPr>
        <w:t>жений суб'єкт у сфері протидії к</w:t>
      </w:r>
      <w:r w:rsidRPr="00A97A8C">
        <w:rPr>
          <w:color w:val="auto"/>
        </w:rPr>
        <w:t>орупції</w:t>
      </w:r>
      <w:r w:rsidR="00A97A8C" w:rsidRPr="00A97A8C">
        <w:rPr>
          <w:color w:val="auto"/>
        </w:rPr>
        <w:t>;</w:t>
      </w:r>
    </w:p>
    <w:p w14:paraId="2CC71B1C" w14:textId="77777777" w:rsidR="00A97A8C" w:rsidRDefault="00044BA1" w:rsidP="00D71A23">
      <w:pPr>
        <w:pStyle w:val="22"/>
        <w:numPr>
          <w:ilvl w:val="0"/>
          <w:numId w:val="2"/>
        </w:numPr>
        <w:shd w:val="clear" w:color="auto" w:fill="auto"/>
        <w:tabs>
          <w:tab w:val="left" w:pos="889"/>
        </w:tabs>
        <w:spacing w:after="0" w:line="276" w:lineRule="auto"/>
        <w:ind w:firstLine="600"/>
        <w:jc w:val="both"/>
        <w:rPr>
          <w:color w:val="auto"/>
        </w:rPr>
      </w:pPr>
      <w:r w:rsidRPr="00D71A23">
        <w:rPr>
          <w:color w:val="auto"/>
        </w:rPr>
        <w:t xml:space="preserve">забезпечення умов для повідомлень про порушення вимог Закону іншою </w:t>
      </w:r>
      <w:r w:rsidR="00C57381" w:rsidRPr="00A97A8C">
        <w:rPr>
          <w:color w:val="auto"/>
        </w:rPr>
        <w:t xml:space="preserve">  </w:t>
      </w:r>
      <w:r w:rsidRPr="00D71A23">
        <w:rPr>
          <w:color w:val="auto"/>
        </w:rPr>
        <w:t xml:space="preserve">особою, зокрема через спеціальні телефонні лінії, офіційні веб-сайти, засоби електронного зв'язку; </w:t>
      </w:r>
    </w:p>
    <w:p w14:paraId="0A10C71E" w14:textId="77777777" w:rsidR="00A97A8C" w:rsidRDefault="00044BA1" w:rsidP="00D71A23">
      <w:pPr>
        <w:pStyle w:val="22"/>
        <w:numPr>
          <w:ilvl w:val="0"/>
          <w:numId w:val="2"/>
        </w:numPr>
        <w:shd w:val="clear" w:color="auto" w:fill="auto"/>
        <w:tabs>
          <w:tab w:val="left" w:pos="889"/>
        </w:tabs>
        <w:spacing w:after="0" w:line="276" w:lineRule="auto"/>
        <w:ind w:firstLine="600"/>
        <w:jc w:val="both"/>
        <w:rPr>
          <w:color w:val="auto"/>
        </w:rPr>
      </w:pPr>
      <w:r w:rsidRPr="00D71A23">
        <w:rPr>
          <w:color w:val="auto"/>
        </w:rPr>
        <w:t xml:space="preserve">вжиття заходів щодо припинення корупційного або пов'язаного з корупцією правопорушення; </w:t>
      </w:r>
    </w:p>
    <w:p w14:paraId="47721A47" w14:textId="77777777" w:rsidR="00A97A8C" w:rsidRDefault="00044BA1" w:rsidP="00D71A23">
      <w:pPr>
        <w:pStyle w:val="22"/>
        <w:numPr>
          <w:ilvl w:val="0"/>
          <w:numId w:val="2"/>
        </w:numPr>
        <w:shd w:val="clear" w:color="auto" w:fill="auto"/>
        <w:tabs>
          <w:tab w:val="left" w:pos="889"/>
        </w:tabs>
        <w:spacing w:after="0" w:line="276" w:lineRule="auto"/>
        <w:ind w:firstLine="600"/>
        <w:jc w:val="both"/>
        <w:rPr>
          <w:color w:val="auto"/>
        </w:rPr>
      </w:pPr>
      <w:r w:rsidRPr="00D71A23">
        <w:rPr>
          <w:color w:val="auto"/>
        </w:rPr>
        <w:t xml:space="preserve">порушення прав та гарантії захисту викривача; </w:t>
      </w:r>
    </w:p>
    <w:p w14:paraId="682E8941" w14:textId="77777777" w:rsidR="00A97A8C" w:rsidRDefault="00044BA1" w:rsidP="00D71A23">
      <w:pPr>
        <w:pStyle w:val="22"/>
        <w:numPr>
          <w:ilvl w:val="0"/>
          <w:numId w:val="2"/>
        </w:numPr>
        <w:shd w:val="clear" w:color="auto" w:fill="auto"/>
        <w:tabs>
          <w:tab w:val="left" w:pos="889"/>
        </w:tabs>
        <w:spacing w:after="0" w:line="276" w:lineRule="auto"/>
        <w:ind w:firstLine="600"/>
        <w:jc w:val="both"/>
        <w:rPr>
          <w:color w:val="auto"/>
        </w:rPr>
      </w:pPr>
      <w:r w:rsidRPr="00D71A23">
        <w:rPr>
          <w:color w:val="auto"/>
        </w:rPr>
        <w:t>захисту трудових прав</w:t>
      </w:r>
      <w:r w:rsidR="00C57381" w:rsidRPr="00A97A8C">
        <w:rPr>
          <w:color w:val="auto"/>
        </w:rPr>
        <w:t xml:space="preserve"> </w:t>
      </w:r>
      <w:r w:rsidRPr="00D71A23">
        <w:rPr>
          <w:color w:val="auto"/>
        </w:rPr>
        <w:t xml:space="preserve">викривача; </w:t>
      </w:r>
    </w:p>
    <w:p w14:paraId="7B78E866" w14:textId="77777777" w:rsidR="00E030C5" w:rsidRDefault="00044BA1" w:rsidP="00D71A23">
      <w:pPr>
        <w:pStyle w:val="22"/>
        <w:numPr>
          <w:ilvl w:val="0"/>
          <w:numId w:val="2"/>
        </w:numPr>
        <w:shd w:val="clear" w:color="auto" w:fill="auto"/>
        <w:tabs>
          <w:tab w:val="left" w:pos="889"/>
        </w:tabs>
        <w:spacing w:after="0" w:line="276" w:lineRule="auto"/>
        <w:ind w:firstLine="600"/>
        <w:jc w:val="both"/>
        <w:rPr>
          <w:color w:val="auto"/>
        </w:rPr>
      </w:pPr>
      <w:r w:rsidRPr="00D71A23">
        <w:rPr>
          <w:color w:val="auto"/>
        </w:rPr>
        <w:t xml:space="preserve">право викривача на конфіденційність та анонімність; </w:t>
      </w:r>
    </w:p>
    <w:p w14:paraId="6A09A2A6" w14:textId="5147B784" w:rsidR="00E030C5" w:rsidRPr="00D71A23" w:rsidRDefault="00044BA1" w:rsidP="00E030C5">
      <w:pPr>
        <w:pStyle w:val="22"/>
        <w:numPr>
          <w:ilvl w:val="0"/>
          <w:numId w:val="2"/>
        </w:numPr>
        <w:shd w:val="clear" w:color="auto" w:fill="auto"/>
        <w:tabs>
          <w:tab w:val="left" w:pos="906"/>
        </w:tabs>
        <w:spacing w:after="0" w:line="276" w:lineRule="auto"/>
        <w:ind w:firstLine="600"/>
        <w:jc w:val="both"/>
        <w:rPr>
          <w:color w:val="auto"/>
        </w:rPr>
      </w:pPr>
      <w:r w:rsidRPr="00E030C5">
        <w:rPr>
          <w:color w:val="auto"/>
        </w:rPr>
        <w:t>право</w:t>
      </w:r>
      <w:r w:rsidR="00E030C5" w:rsidRPr="00E030C5">
        <w:rPr>
          <w:color w:val="auto"/>
        </w:rPr>
        <w:t xml:space="preserve"> </w:t>
      </w:r>
      <w:r w:rsidR="00E030C5" w:rsidRPr="00D71A23">
        <w:rPr>
          <w:color w:val="auto"/>
        </w:rPr>
        <w:t>заборони на одержання пільг, послуг і майна органами державної влади та органа</w:t>
      </w:r>
      <w:r w:rsidR="000A5095">
        <w:rPr>
          <w:color w:val="auto"/>
        </w:rPr>
        <w:t>ми місцевого самоврядування (стаття</w:t>
      </w:r>
      <w:r w:rsidR="00E030C5" w:rsidRPr="00D71A23">
        <w:rPr>
          <w:color w:val="auto"/>
        </w:rPr>
        <w:t xml:space="preserve"> 54);</w:t>
      </w:r>
    </w:p>
    <w:p w14:paraId="0EB19D70" w14:textId="055C2D97" w:rsidR="00E030C5" w:rsidRPr="00D71A23" w:rsidRDefault="00E030C5" w:rsidP="00E030C5">
      <w:pPr>
        <w:pStyle w:val="22"/>
        <w:numPr>
          <w:ilvl w:val="0"/>
          <w:numId w:val="2"/>
        </w:numPr>
        <w:shd w:val="clear" w:color="auto" w:fill="auto"/>
        <w:tabs>
          <w:tab w:val="left" w:pos="939"/>
        </w:tabs>
        <w:spacing w:after="0" w:line="276" w:lineRule="auto"/>
        <w:ind w:firstLine="600"/>
        <w:jc w:val="both"/>
        <w:rPr>
          <w:color w:val="auto"/>
        </w:rPr>
      </w:pPr>
      <w:r w:rsidRPr="00D71A23">
        <w:rPr>
          <w:color w:val="auto"/>
        </w:rPr>
        <w:t>вимоги щодо прове</w:t>
      </w:r>
      <w:r w:rsidR="000A5095">
        <w:rPr>
          <w:color w:val="auto"/>
        </w:rPr>
        <w:t>дення спеціальної перевірки (стаття</w:t>
      </w:r>
      <w:r w:rsidRPr="00D71A23">
        <w:rPr>
          <w:color w:val="auto"/>
        </w:rPr>
        <w:t xml:space="preserve"> 56);</w:t>
      </w:r>
    </w:p>
    <w:p w14:paraId="4EF19114" w14:textId="49151E44" w:rsidR="00E030C5" w:rsidRPr="00D71A23" w:rsidRDefault="00E030C5" w:rsidP="00E030C5">
      <w:pPr>
        <w:pStyle w:val="22"/>
        <w:numPr>
          <w:ilvl w:val="0"/>
          <w:numId w:val="2"/>
        </w:numPr>
        <w:shd w:val="clear" w:color="auto" w:fill="auto"/>
        <w:tabs>
          <w:tab w:val="left" w:pos="939"/>
        </w:tabs>
        <w:spacing w:after="0" w:line="276" w:lineRule="auto"/>
        <w:ind w:firstLine="600"/>
        <w:jc w:val="both"/>
      </w:pPr>
      <w:r w:rsidRPr="00D71A23">
        <w:rPr>
          <w:color w:val="auto"/>
        </w:rPr>
        <w:t>вимоги</w:t>
      </w:r>
      <w:r w:rsidRPr="00D71A23">
        <w:t xml:space="preserve"> щодо прозорос</w:t>
      </w:r>
      <w:r w:rsidR="000A5095">
        <w:t>ті та доступу до інформації (стаття</w:t>
      </w:r>
      <w:r w:rsidRPr="00D71A23">
        <w:t xml:space="preserve"> 60);</w:t>
      </w:r>
    </w:p>
    <w:p w14:paraId="2457795E" w14:textId="60194212" w:rsidR="00E030C5" w:rsidRPr="00D71A23" w:rsidRDefault="00E030C5" w:rsidP="00E030C5">
      <w:pPr>
        <w:pStyle w:val="22"/>
        <w:numPr>
          <w:ilvl w:val="0"/>
          <w:numId w:val="2"/>
        </w:numPr>
        <w:shd w:val="clear" w:color="auto" w:fill="auto"/>
        <w:tabs>
          <w:tab w:val="left" w:pos="939"/>
        </w:tabs>
        <w:spacing w:after="0" w:line="276" w:lineRule="auto"/>
        <w:ind w:firstLine="600"/>
        <w:jc w:val="both"/>
      </w:pPr>
      <w:r w:rsidRPr="00D71A23">
        <w:t xml:space="preserve">вимоги щодо запобігання корупції в діяльності юридичної особи </w:t>
      </w:r>
      <w:r>
        <w:t xml:space="preserve">       </w:t>
      </w:r>
      <w:r w:rsidR="000A5095">
        <w:t>(стаття</w:t>
      </w:r>
      <w:r w:rsidRPr="00D71A23">
        <w:t xml:space="preserve"> 61);</w:t>
      </w:r>
    </w:p>
    <w:p w14:paraId="4AD7E177" w14:textId="4AFA93E0" w:rsidR="00E030C5" w:rsidRPr="00D71A23" w:rsidRDefault="00E030C5" w:rsidP="00E030C5">
      <w:pPr>
        <w:pStyle w:val="22"/>
        <w:numPr>
          <w:ilvl w:val="0"/>
          <w:numId w:val="2"/>
        </w:numPr>
        <w:shd w:val="clear" w:color="auto" w:fill="auto"/>
        <w:tabs>
          <w:tab w:val="left" w:pos="901"/>
        </w:tabs>
        <w:spacing w:after="0" w:line="276" w:lineRule="auto"/>
        <w:ind w:firstLine="600"/>
        <w:jc w:val="both"/>
      </w:pPr>
      <w:r w:rsidRPr="00D71A23">
        <w:t>вимоги щодо обов’язкового затвердження антикорупційн</w:t>
      </w:r>
      <w:r w:rsidR="000A5095">
        <w:t>ої програми юридичної особи (стаття</w:t>
      </w:r>
      <w:r w:rsidRPr="00D71A23">
        <w:t xml:space="preserve"> 62).</w:t>
      </w:r>
    </w:p>
    <w:p w14:paraId="10B9EF93" w14:textId="530444B2" w:rsidR="005A4EC0" w:rsidRPr="00CD25DC" w:rsidRDefault="00E030C5" w:rsidP="00E030C5">
      <w:pPr>
        <w:pStyle w:val="22"/>
        <w:numPr>
          <w:ilvl w:val="1"/>
          <w:numId w:val="1"/>
        </w:numPr>
        <w:shd w:val="clear" w:color="auto" w:fill="auto"/>
        <w:tabs>
          <w:tab w:val="left" w:pos="1155"/>
        </w:tabs>
        <w:spacing w:after="300" w:line="276" w:lineRule="auto"/>
        <w:ind w:firstLine="600"/>
        <w:jc w:val="both"/>
        <w:rPr>
          <w:color w:val="FF0000"/>
        </w:rPr>
      </w:pPr>
      <w:r w:rsidRPr="00D71A23">
        <w:t xml:space="preserve">Всі інші звернення та повідомлення громадян, що надходять до </w:t>
      </w:r>
      <w:r w:rsidR="00B974CA">
        <w:t>С</w:t>
      </w:r>
      <w:r>
        <w:t>лужб</w:t>
      </w:r>
      <w:r>
        <w:rPr>
          <w:color w:val="auto"/>
        </w:rPr>
        <w:t>и</w:t>
      </w:r>
      <w:r w:rsidRPr="00D71A23">
        <w:t>, розглядаються відповідно Закону України «Про звернення громадян»</w:t>
      </w:r>
      <w:r>
        <w:t>.</w:t>
      </w:r>
      <w:r w:rsidRPr="00D71A23">
        <w:t xml:space="preserve"> </w:t>
      </w:r>
    </w:p>
    <w:p w14:paraId="47C512DD" w14:textId="69FDF53A" w:rsidR="00CD25DC" w:rsidRPr="00C4332A" w:rsidRDefault="00CD25DC" w:rsidP="00CD25DC">
      <w:pPr>
        <w:pStyle w:val="50"/>
        <w:numPr>
          <w:ilvl w:val="0"/>
          <w:numId w:val="1"/>
        </w:numPr>
        <w:shd w:val="clear" w:color="auto" w:fill="auto"/>
        <w:tabs>
          <w:tab w:val="left" w:pos="387"/>
        </w:tabs>
        <w:spacing w:before="0" w:line="276" w:lineRule="auto"/>
        <w:jc w:val="center"/>
        <w:rPr>
          <w:color w:val="auto"/>
        </w:rPr>
      </w:pPr>
      <w:r>
        <w:t>Засади та принципи організації роботи</w:t>
      </w:r>
      <w:r w:rsidR="00AD2168">
        <w:t xml:space="preserve">                                                                   </w:t>
      </w:r>
      <w:r>
        <w:t xml:space="preserve"> в </w:t>
      </w:r>
      <w:r w:rsidR="00B974CA">
        <w:t>С</w:t>
      </w:r>
      <w:r>
        <w:t>лужбі</w:t>
      </w:r>
      <w:r w:rsidR="00AD2168">
        <w:t xml:space="preserve"> </w:t>
      </w:r>
      <w:r>
        <w:t>з повідомленнями про корупцію</w:t>
      </w:r>
    </w:p>
    <w:p w14:paraId="482F50B1" w14:textId="77777777" w:rsidR="00C4332A" w:rsidRDefault="00C4332A" w:rsidP="00C4332A">
      <w:pPr>
        <w:pStyle w:val="50"/>
        <w:shd w:val="clear" w:color="auto" w:fill="auto"/>
        <w:tabs>
          <w:tab w:val="left" w:pos="387"/>
        </w:tabs>
        <w:spacing w:before="0" w:line="276" w:lineRule="auto"/>
        <w:rPr>
          <w:color w:val="auto"/>
        </w:rPr>
      </w:pPr>
    </w:p>
    <w:p w14:paraId="6E7173E3" w14:textId="2993AF7A" w:rsidR="00CD25DC" w:rsidRDefault="00CD25DC" w:rsidP="00CD25DC">
      <w:pPr>
        <w:pStyle w:val="22"/>
        <w:numPr>
          <w:ilvl w:val="1"/>
          <w:numId w:val="18"/>
        </w:numPr>
        <w:shd w:val="clear" w:color="auto" w:fill="auto"/>
        <w:tabs>
          <w:tab w:val="left" w:pos="1155"/>
        </w:tabs>
        <w:spacing w:after="0" w:line="276" w:lineRule="auto"/>
        <w:ind w:firstLine="567"/>
        <w:jc w:val="both"/>
      </w:pPr>
      <w:r>
        <w:t xml:space="preserve">Організація роботи в </w:t>
      </w:r>
      <w:r w:rsidR="00B974CA">
        <w:t>С</w:t>
      </w:r>
      <w:r>
        <w:t>лужбі з повідомленнями про корупцію засновується на таких засадах:</w:t>
      </w:r>
    </w:p>
    <w:p w14:paraId="1177AFDF" w14:textId="628AD110" w:rsidR="00CD25DC" w:rsidRDefault="00FE6F9E" w:rsidP="00CD25DC">
      <w:pPr>
        <w:pStyle w:val="22"/>
        <w:numPr>
          <w:ilvl w:val="0"/>
          <w:numId w:val="20"/>
        </w:numPr>
        <w:shd w:val="clear" w:color="auto" w:fill="auto"/>
        <w:tabs>
          <w:tab w:val="left" w:pos="1088"/>
        </w:tabs>
        <w:spacing w:after="0" w:line="276" w:lineRule="auto"/>
        <w:ind w:firstLine="567"/>
        <w:jc w:val="both"/>
      </w:pPr>
      <w:r>
        <w:t>з</w:t>
      </w:r>
      <w:r w:rsidR="00CD25DC">
        <w:t>нання та обізнаність: інформування про можливість подати повідомлення та повноваження органу щодо його розгляду.</w:t>
      </w:r>
    </w:p>
    <w:p w14:paraId="37A2C0C6" w14:textId="5169EAFA" w:rsidR="00CD25DC" w:rsidRDefault="00FE6F9E" w:rsidP="00CD25DC">
      <w:pPr>
        <w:pStyle w:val="22"/>
        <w:numPr>
          <w:ilvl w:val="0"/>
          <w:numId w:val="20"/>
        </w:numPr>
        <w:shd w:val="clear" w:color="auto" w:fill="auto"/>
        <w:tabs>
          <w:tab w:val="left" w:pos="1088"/>
        </w:tabs>
        <w:spacing w:after="0" w:line="276" w:lineRule="auto"/>
        <w:ind w:firstLine="567"/>
        <w:jc w:val="both"/>
      </w:pPr>
      <w:r>
        <w:t>д</w:t>
      </w:r>
      <w:r w:rsidR="00CD25DC">
        <w:t>оступність: забезпечення безперешкодного доступу для подання повідомлення, процес подання таких повідомлень має бути зручним.</w:t>
      </w:r>
    </w:p>
    <w:p w14:paraId="79CA3FB2" w14:textId="533882BF" w:rsidR="00CD25DC" w:rsidRDefault="00FE6F9E" w:rsidP="00CD25DC">
      <w:pPr>
        <w:pStyle w:val="22"/>
        <w:numPr>
          <w:ilvl w:val="0"/>
          <w:numId w:val="20"/>
        </w:numPr>
        <w:shd w:val="clear" w:color="auto" w:fill="auto"/>
        <w:tabs>
          <w:tab w:val="left" w:pos="992"/>
        </w:tabs>
        <w:spacing w:after="0" w:line="276" w:lineRule="auto"/>
        <w:ind w:firstLine="567"/>
        <w:jc w:val="both"/>
      </w:pPr>
      <w:r>
        <w:t>д</w:t>
      </w:r>
      <w:r w:rsidR="00CD25DC">
        <w:t>овіра: інформування про виконання державних гарантій захисту осіб, які повідомляють про корупцію, зокрема викривачів.</w:t>
      </w:r>
    </w:p>
    <w:p w14:paraId="5EFA92B6" w14:textId="502033E3" w:rsidR="00CD25DC" w:rsidRDefault="00FE6F9E" w:rsidP="00CD25DC">
      <w:pPr>
        <w:pStyle w:val="22"/>
        <w:numPr>
          <w:ilvl w:val="0"/>
          <w:numId w:val="20"/>
        </w:numPr>
        <w:shd w:val="clear" w:color="auto" w:fill="auto"/>
        <w:tabs>
          <w:tab w:val="left" w:pos="983"/>
        </w:tabs>
        <w:spacing w:after="0" w:line="276" w:lineRule="auto"/>
        <w:ind w:firstLine="567"/>
        <w:jc w:val="both"/>
      </w:pPr>
      <w:r>
        <w:t>в</w:t>
      </w:r>
      <w:r w:rsidR="00CD25DC">
        <w:t xml:space="preserve">ідповідальність: забезпечення належної роботи з розгляду повідомлень про корупцію керівництвом </w:t>
      </w:r>
      <w:r w:rsidR="00B974CA">
        <w:t>С</w:t>
      </w:r>
      <w:r w:rsidR="00CD25DC">
        <w:t>лужби.</w:t>
      </w:r>
    </w:p>
    <w:p w14:paraId="4DDB447B" w14:textId="2CD54D6C" w:rsidR="00CD25DC" w:rsidRDefault="00FE6F9E" w:rsidP="00CD25DC">
      <w:pPr>
        <w:pStyle w:val="22"/>
        <w:numPr>
          <w:ilvl w:val="0"/>
          <w:numId w:val="20"/>
        </w:numPr>
        <w:shd w:val="clear" w:color="auto" w:fill="auto"/>
        <w:tabs>
          <w:tab w:val="left" w:pos="1016"/>
        </w:tabs>
        <w:spacing w:after="0" w:line="276" w:lineRule="auto"/>
        <w:ind w:firstLine="567"/>
        <w:jc w:val="both"/>
      </w:pPr>
      <w:r>
        <w:t>е</w:t>
      </w:r>
      <w:r w:rsidR="00CD25DC">
        <w:t>фективність: реагування на випадки порушення вимог Закону.</w:t>
      </w:r>
    </w:p>
    <w:p w14:paraId="6FDEFFE4" w14:textId="6664F1C7" w:rsidR="00CD25DC" w:rsidRDefault="00FE6F9E" w:rsidP="00CD25DC">
      <w:pPr>
        <w:pStyle w:val="22"/>
        <w:numPr>
          <w:ilvl w:val="0"/>
          <w:numId w:val="20"/>
        </w:numPr>
        <w:shd w:val="clear" w:color="auto" w:fill="auto"/>
        <w:tabs>
          <w:tab w:val="left" w:pos="987"/>
        </w:tabs>
        <w:spacing w:after="0" w:line="276" w:lineRule="auto"/>
        <w:ind w:firstLine="567"/>
        <w:jc w:val="both"/>
      </w:pPr>
      <w:r>
        <w:t>п</w:t>
      </w:r>
      <w:r w:rsidR="00CD25DC">
        <w:t>розорість: інформування викривачів про те, як розглядаються їхні повідомлення.</w:t>
      </w:r>
    </w:p>
    <w:p w14:paraId="590BCC88" w14:textId="5DB59538" w:rsidR="00CD25DC" w:rsidRDefault="00FE6F9E" w:rsidP="00CD25DC">
      <w:pPr>
        <w:pStyle w:val="22"/>
        <w:numPr>
          <w:ilvl w:val="0"/>
          <w:numId w:val="20"/>
        </w:numPr>
        <w:shd w:val="clear" w:color="auto" w:fill="auto"/>
        <w:tabs>
          <w:tab w:val="left" w:pos="987"/>
        </w:tabs>
        <w:spacing w:after="0" w:line="276" w:lineRule="auto"/>
        <w:ind w:firstLine="567"/>
        <w:jc w:val="both"/>
      </w:pPr>
      <w:r>
        <w:t>а</w:t>
      </w:r>
      <w:r w:rsidR="00CD25DC">
        <w:t>наліз та вивчення: систематичний перегляд і коригування організації роботи з повідомленнями.</w:t>
      </w:r>
    </w:p>
    <w:p w14:paraId="34B25D3E" w14:textId="77777777" w:rsidR="00CD25DC" w:rsidRDefault="00CD25DC" w:rsidP="00CD25DC">
      <w:pPr>
        <w:pStyle w:val="22"/>
        <w:numPr>
          <w:ilvl w:val="1"/>
          <w:numId w:val="18"/>
        </w:numPr>
        <w:shd w:val="clear" w:color="auto" w:fill="auto"/>
        <w:tabs>
          <w:tab w:val="left" w:pos="1184"/>
        </w:tabs>
        <w:spacing w:after="0" w:line="276" w:lineRule="auto"/>
        <w:ind w:firstLine="567"/>
        <w:jc w:val="both"/>
      </w:pPr>
      <w:r>
        <w:lastRenderedPageBreak/>
        <w:t>Принципи організації роботи з повідомленнями про корупцію:</w:t>
      </w:r>
    </w:p>
    <w:p w14:paraId="39AFD337" w14:textId="2C54E476" w:rsidR="00CD25DC" w:rsidRDefault="00B43AAB" w:rsidP="00CD25DC">
      <w:pPr>
        <w:pStyle w:val="22"/>
        <w:numPr>
          <w:ilvl w:val="0"/>
          <w:numId w:val="21"/>
        </w:numPr>
        <w:shd w:val="clear" w:color="auto" w:fill="auto"/>
        <w:tabs>
          <w:tab w:val="left" w:pos="1088"/>
        </w:tabs>
        <w:spacing w:after="0" w:line="276" w:lineRule="auto"/>
        <w:ind w:firstLine="567"/>
        <w:jc w:val="both"/>
      </w:pPr>
      <w:r>
        <w:t>д</w:t>
      </w:r>
      <w:r w:rsidR="00CD25DC">
        <w:t>оброчесність: поведінка посадової особи органу має відповідати вимогам Закону та загальновизнаним етичним нормам.</w:t>
      </w:r>
    </w:p>
    <w:p w14:paraId="2946A798" w14:textId="5DE440D9" w:rsidR="00CD25DC" w:rsidRDefault="00B43AAB" w:rsidP="00CD25DC">
      <w:pPr>
        <w:pStyle w:val="22"/>
        <w:numPr>
          <w:ilvl w:val="0"/>
          <w:numId w:val="21"/>
        </w:numPr>
        <w:shd w:val="clear" w:color="auto" w:fill="auto"/>
        <w:tabs>
          <w:tab w:val="left" w:pos="983"/>
        </w:tabs>
        <w:spacing w:after="0" w:line="276" w:lineRule="auto"/>
        <w:ind w:firstLine="567"/>
        <w:jc w:val="both"/>
      </w:pPr>
      <w:r>
        <w:t>з</w:t>
      </w:r>
      <w:r w:rsidR="00CD25DC">
        <w:t xml:space="preserve">ахист прав викривачів: посадові особи </w:t>
      </w:r>
      <w:r w:rsidR="00FA1CB6">
        <w:t>С</w:t>
      </w:r>
      <w:r w:rsidR="00CD25DC">
        <w:t>лужби, які мають доступ до відповідних повідомлень, повинні розуміти ризики осіб, які повідомляють про корупцію.</w:t>
      </w:r>
    </w:p>
    <w:p w14:paraId="1698380E" w14:textId="4D8BA018" w:rsidR="00CD25DC" w:rsidRDefault="00B43AAB" w:rsidP="00CD25DC">
      <w:pPr>
        <w:pStyle w:val="22"/>
        <w:numPr>
          <w:ilvl w:val="0"/>
          <w:numId w:val="21"/>
        </w:numPr>
        <w:shd w:val="clear" w:color="auto" w:fill="auto"/>
        <w:tabs>
          <w:tab w:val="left" w:pos="987"/>
        </w:tabs>
        <w:spacing w:after="0" w:line="276" w:lineRule="auto"/>
        <w:ind w:firstLine="567"/>
        <w:jc w:val="both"/>
      </w:pPr>
      <w:r>
        <w:t>к</w:t>
      </w:r>
      <w:r w:rsidR="00CD25DC">
        <w:t>онфіденційність: посадовим особам, залученим до процесу роботи з повідомленнями, забороняється розголошувати або використовувати в інший спосіб у своїх інтересах інформацію, що міститься у повідомленні, а також будь-яку іншу інформацію, пов’язану з прийняттям та розглядом повідомлення, крім випадків, встановлених Законом.</w:t>
      </w:r>
    </w:p>
    <w:p w14:paraId="68AB2FA6" w14:textId="5039C40D" w:rsidR="00CD25DC" w:rsidRDefault="00B43AAB" w:rsidP="00CD25DC">
      <w:pPr>
        <w:pStyle w:val="22"/>
        <w:numPr>
          <w:ilvl w:val="0"/>
          <w:numId w:val="21"/>
        </w:numPr>
        <w:shd w:val="clear" w:color="auto" w:fill="auto"/>
        <w:tabs>
          <w:tab w:val="left" w:pos="983"/>
        </w:tabs>
        <w:spacing w:after="0" w:line="276" w:lineRule="auto"/>
        <w:ind w:firstLine="567"/>
        <w:jc w:val="both"/>
      </w:pPr>
      <w:r>
        <w:t>з</w:t>
      </w:r>
      <w:r w:rsidR="00CD25DC">
        <w:t>воротній зв'язок: рекомендується підтримувати зв'язок з викривачем, навіть якщо повідомлення надане анонімно.</w:t>
      </w:r>
    </w:p>
    <w:p w14:paraId="0A4FE6D9" w14:textId="2EF630FF" w:rsidR="00CD25DC" w:rsidRDefault="00B43AAB" w:rsidP="00CD25DC">
      <w:pPr>
        <w:pStyle w:val="22"/>
        <w:numPr>
          <w:ilvl w:val="0"/>
          <w:numId w:val="21"/>
        </w:numPr>
        <w:shd w:val="clear" w:color="auto" w:fill="auto"/>
        <w:tabs>
          <w:tab w:val="left" w:pos="964"/>
        </w:tabs>
        <w:spacing w:after="0" w:line="276" w:lineRule="auto"/>
        <w:ind w:firstLine="567"/>
        <w:jc w:val="both"/>
      </w:pPr>
      <w:r>
        <w:t>н</w:t>
      </w:r>
      <w:r w:rsidR="00CD25DC">
        <w:t xml:space="preserve">еупередженість: повідомлення слід розглядати по суті та без жодних упереджень, які можуть виникати в результаті попередніх контактів викривача з керівництвом </w:t>
      </w:r>
      <w:r w:rsidR="00B974CA">
        <w:t>С</w:t>
      </w:r>
      <w:r w:rsidR="00CD25DC">
        <w:t>лужби.</w:t>
      </w:r>
    </w:p>
    <w:p w14:paraId="3657C9C1" w14:textId="5A617DF5" w:rsidR="00CD25DC" w:rsidRDefault="00B43AAB" w:rsidP="00CD25DC">
      <w:pPr>
        <w:pStyle w:val="22"/>
        <w:numPr>
          <w:ilvl w:val="0"/>
          <w:numId w:val="21"/>
        </w:numPr>
        <w:shd w:val="clear" w:color="auto" w:fill="auto"/>
        <w:tabs>
          <w:tab w:val="left" w:pos="958"/>
        </w:tabs>
        <w:spacing w:after="0" w:line="276" w:lineRule="auto"/>
        <w:ind w:firstLine="567"/>
        <w:jc w:val="both"/>
      </w:pPr>
      <w:r>
        <w:t>о</w:t>
      </w:r>
      <w:r w:rsidR="00CD25DC">
        <w:t>б'єктивність: одержаній при розгляді повідомлення інформації має бути дана повна та об'єктивна оцінка.</w:t>
      </w:r>
    </w:p>
    <w:p w14:paraId="60E3D06C" w14:textId="537CB0BE" w:rsidR="00CD25DC" w:rsidRDefault="00B43AAB" w:rsidP="00CD25DC">
      <w:pPr>
        <w:pStyle w:val="22"/>
        <w:numPr>
          <w:ilvl w:val="0"/>
          <w:numId w:val="21"/>
        </w:numPr>
        <w:shd w:val="clear" w:color="auto" w:fill="auto"/>
        <w:tabs>
          <w:tab w:val="left" w:pos="959"/>
        </w:tabs>
        <w:spacing w:after="0" w:line="276" w:lineRule="auto"/>
        <w:ind w:firstLine="567"/>
        <w:jc w:val="both"/>
      </w:pPr>
      <w:r>
        <w:t>р</w:t>
      </w:r>
      <w:r w:rsidR="00CD25DC">
        <w:t>івність: слід забезпечити однакове ставлення до всіх осіб, які повідомляють про корупції, зокрема викривачів, незалежно від віку, статі, національності, віросповідання тощо.</w:t>
      </w:r>
    </w:p>
    <w:p w14:paraId="1EBF9AE0" w14:textId="00466B53" w:rsidR="00CD25DC" w:rsidRDefault="00CD25DC" w:rsidP="00CD25DC">
      <w:pPr>
        <w:pStyle w:val="22"/>
        <w:numPr>
          <w:ilvl w:val="1"/>
          <w:numId w:val="18"/>
        </w:numPr>
        <w:shd w:val="clear" w:color="auto" w:fill="auto"/>
        <w:tabs>
          <w:tab w:val="left" w:pos="1152"/>
        </w:tabs>
        <w:spacing w:after="304" w:line="276" w:lineRule="auto"/>
        <w:ind w:firstLine="567"/>
        <w:jc w:val="both"/>
      </w:pPr>
      <w:r>
        <w:t xml:space="preserve">Для посадових осіб </w:t>
      </w:r>
      <w:r w:rsidR="00B974CA">
        <w:t>С</w:t>
      </w:r>
      <w:r>
        <w:t>лужби на всіх етапах роботи з повідомленням від його отримання до прийняття рішення за результатами його перевірки є обов'язковими такі засади добросовісної поведінки: пріоритет державних інтересів, політична нейтральність, неупередженість, компетентність і ефективність, нерозголошення інформації, утримання від виконання незаконних рішень чи доручень та ін</w:t>
      </w:r>
      <w:r w:rsidR="00495DCC">
        <w:t>ше</w:t>
      </w:r>
      <w:r>
        <w:t>.</w:t>
      </w:r>
    </w:p>
    <w:p w14:paraId="1384F307" w14:textId="1BF2A576" w:rsidR="00CD25DC" w:rsidRDefault="00CD25DC" w:rsidP="00C4332A">
      <w:pPr>
        <w:pStyle w:val="20"/>
        <w:numPr>
          <w:ilvl w:val="0"/>
          <w:numId w:val="23"/>
        </w:numPr>
        <w:shd w:val="clear" w:color="auto" w:fill="auto"/>
        <w:tabs>
          <w:tab w:val="left" w:pos="2944"/>
        </w:tabs>
        <w:spacing w:before="0" w:line="276" w:lineRule="auto"/>
        <w:jc w:val="center"/>
      </w:pPr>
      <w:bookmarkStart w:id="4" w:name="bookmark4"/>
      <w:r>
        <w:t>Канали для надання повідомлень</w:t>
      </w:r>
      <w:bookmarkEnd w:id="4"/>
    </w:p>
    <w:p w14:paraId="5A3770E3" w14:textId="77777777" w:rsidR="00C4332A" w:rsidRDefault="00C4332A" w:rsidP="00C4332A">
      <w:pPr>
        <w:pStyle w:val="20"/>
        <w:shd w:val="clear" w:color="auto" w:fill="auto"/>
        <w:tabs>
          <w:tab w:val="left" w:pos="2944"/>
        </w:tabs>
        <w:spacing w:before="0" w:line="276" w:lineRule="auto"/>
        <w:ind w:left="435" w:firstLine="0"/>
        <w:rPr>
          <w:color w:val="auto"/>
        </w:rPr>
      </w:pPr>
    </w:p>
    <w:p w14:paraId="6E6C1E18" w14:textId="27E914D0" w:rsidR="00CD25DC" w:rsidRDefault="00CD25DC" w:rsidP="00CD25DC">
      <w:pPr>
        <w:pStyle w:val="22"/>
        <w:numPr>
          <w:ilvl w:val="1"/>
          <w:numId w:val="23"/>
        </w:numPr>
        <w:shd w:val="clear" w:color="auto" w:fill="auto"/>
        <w:tabs>
          <w:tab w:val="left" w:pos="1152"/>
        </w:tabs>
        <w:spacing w:after="0" w:line="276" w:lineRule="auto"/>
        <w:ind w:left="0" w:firstLine="567"/>
        <w:jc w:val="both"/>
      </w:pPr>
      <w:r>
        <w:t xml:space="preserve">Повідомлення про порушення вимог Закону може бути як письмовим, так і усним. В </w:t>
      </w:r>
      <w:r w:rsidR="00B85F8F">
        <w:t>С</w:t>
      </w:r>
      <w:r>
        <w:t>лужбі створюються та забезпечуються існування таких внутрішніх каналів для отримання повідомлень про корупцію:</w:t>
      </w:r>
    </w:p>
    <w:p w14:paraId="44CB74A8" w14:textId="77777777" w:rsidR="00CD25DC" w:rsidRDefault="00CD25DC" w:rsidP="00CD25DC">
      <w:pPr>
        <w:pStyle w:val="22"/>
        <w:numPr>
          <w:ilvl w:val="0"/>
          <w:numId w:val="19"/>
        </w:numPr>
        <w:shd w:val="clear" w:color="auto" w:fill="auto"/>
        <w:tabs>
          <w:tab w:val="left" w:pos="958"/>
        </w:tabs>
        <w:spacing w:after="0" w:line="276" w:lineRule="auto"/>
        <w:ind w:firstLine="567"/>
        <w:jc w:val="both"/>
      </w:pPr>
      <w:r>
        <w:t>поштою (письмове повідомлення);</w:t>
      </w:r>
    </w:p>
    <w:p w14:paraId="4062DC79" w14:textId="3DB92346" w:rsidR="00F8235E" w:rsidRDefault="00F8235E" w:rsidP="00CD25DC">
      <w:pPr>
        <w:pStyle w:val="22"/>
        <w:numPr>
          <w:ilvl w:val="0"/>
          <w:numId w:val="19"/>
        </w:numPr>
        <w:shd w:val="clear" w:color="auto" w:fill="auto"/>
        <w:tabs>
          <w:tab w:val="left" w:pos="958"/>
        </w:tabs>
        <w:spacing w:after="0" w:line="276" w:lineRule="auto"/>
        <w:ind w:firstLine="567"/>
        <w:jc w:val="both"/>
      </w:pPr>
      <w:r>
        <w:t xml:space="preserve">через веб-сайт </w:t>
      </w:r>
      <w:proofErr w:type="spellStart"/>
      <w:r>
        <w:t>Держлікслужби</w:t>
      </w:r>
      <w:proofErr w:type="spellEnd"/>
      <w:r>
        <w:t>;</w:t>
      </w:r>
    </w:p>
    <w:p w14:paraId="4C472746" w14:textId="063E835C" w:rsidR="00CD25DC" w:rsidRDefault="00CD25DC" w:rsidP="00CD25DC">
      <w:pPr>
        <w:pStyle w:val="22"/>
        <w:numPr>
          <w:ilvl w:val="0"/>
          <w:numId w:val="19"/>
        </w:numPr>
        <w:shd w:val="clear" w:color="auto" w:fill="auto"/>
        <w:tabs>
          <w:tab w:val="left" w:pos="958"/>
        </w:tabs>
        <w:spacing w:after="0" w:line="276" w:lineRule="auto"/>
        <w:ind w:firstLine="567"/>
        <w:jc w:val="both"/>
      </w:pPr>
      <w:r>
        <w:t>від викривача особисто на особистому прийомі (</w:t>
      </w:r>
      <w:r w:rsidR="00495DCC">
        <w:t xml:space="preserve">усне або </w:t>
      </w:r>
      <w:r>
        <w:t>письмове повідомлення);</w:t>
      </w:r>
    </w:p>
    <w:p w14:paraId="6E88FE36" w14:textId="65B65AFF" w:rsidR="00CD25DC" w:rsidRDefault="00CD25DC" w:rsidP="00CD25DC">
      <w:pPr>
        <w:pStyle w:val="22"/>
        <w:numPr>
          <w:ilvl w:val="0"/>
          <w:numId w:val="19"/>
        </w:numPr>
        <w:shd w:val="clear" w:color="auto" w:fill="auto"/>
        <w:tabs>
          <w:tab w:val="left" w:pos="958"/>
        </w:tabs>
        <w:spacing w:after="0" w:line="276" w:lineRule="auto"/>
        <w:ind w:firstLine="567"/>
        <w:jc w:val="both"/>
      </w:pPr>
      <w:r>
        <w:t xml:space="preserve">засобами електронного зв'язку на спеціалізовану електронну адресу уповноваженого - </w:t>
      </w:r>
      <w:r w:rsidR="00B85F8F" w:rsidRPr="00B85F8F">
        <w:rPr>
          <w:color w:val="auto"/>
          <w:shd w:val="clear" w:color="auto" w:fill="FFFFFF"/>
        </w:rPr>
        <w:t>Kovtunenko_VV@dls.gov.ua, dls.ck@dls.gov.ua</w:t>
      </w:r>
      <w:r w:rsidR="00F8235E">
        <w:rPr>
          <w:color w:val="auto"/>
          <w:shd w:val="clear" w:color="auto" w:fill="FFFFFF"/>
        </w:rPr>
        <w:t xml:space="preserve">, </w:t>
      </w:r>
      <w:hyperlink r:id="rId12" w:tgtFrame="_blank" w:tooltip="Отправить anticor@dls.gov.ua сообщение" w:history="1">
        <w:r w:rsidR="00F8235E">
          <w:rPr>
            <w:rStyle w:val="a3"/>
            <w:rFonts w:eastAsia="Arial Unicode MS"/>
            <w:bCs/>
            <w:color w:val="auto"/>
            <w:u w:val="none"/>
          </w:rPr>
          <w:t>anticor@dls.gov.ua</w:t>
        </w:r>
      </w:hyperlink>
      <w:r w:rsidR="00F8235E">
        <w:rPr>
          <w:rStyle w:val="a3"/>
          <w:rFonts w:eastAsia="Arial Unicode MS"/>
          <w:bCs/>
          <w:color w:val="auto"/>
          <w:u w:val="none"/>
        </w:rPr>
        <w:t xml:space="preserve"> </w:t>
      </w:r>
      <w:r>
        <w:t xml:space="preserve"> (письмове повідомлення);</w:t>
      </w:r>
    </w:p>
    <w:p w14:paraId="7DE5A60B" w14:textId="67991FE0" w:rsidR="00CD25DC" w:rsidRDefault="00CD25DC" w:rsidP="00CD25DC">
      <w:pPr>
        <w:pStyle w:val="22"/>
        <w:numPr>
          <w:ilvl w:val="0"/>
          <w:numId w:val="19"/>
        </w:numPr>
        <w:shd w:val="clear" w:color="auto" w:fill="auto"/>
        <w:tabs>
          <w:tab w:val="left" w:pos="958"/>
        </w:tabs>
        <w:spacing w:after="0" w:line="276" w:lineRule="auto"/>
        <w:ind w:firstLine="567"/>
        <w:jc w:val="both"/>
      </w:pPr>
      <w:r>
        <w:t xml:space="preserve">через спеціальну поштову скриньку, яка розміщена на видному місці </w:t>
      </w:r>
      <w:r>
        <w:lastRenderedPageBreak/>
        <w:t xml:space="preserve">при вході до </w:t>
      </w:r>
      <w:r w:rsidR="00B85F8F">
        <w:t xml:space="preserve">Служби </w:t>
      </w:r>
      <w:r>
        <w:t>(письмове повідомлення).</w:t>
      </w:r>
    </w:p>
    <w:p w14:paraId="46C2500C" w14:textId="77777777" w:rsidR="00C4332A" w:rsidRDefault="00C4332A" w:rsidP="00C4332A">
      <w:pPr>
        <w:pStyle w:val="22"/>
        <w:shd w:val="clear" w:color="auto" w:fill="auto"/>
        <w:tabs>
          <w:tab w:val="left" w:pos="958"/>
        </w:tabs>
        <w:spacing w:after="0" w:line="276" w:lineRule="auto"/>
        <w:ind w:left="567"/>
        <w:jc w:val="both"/>
      </w:pPr>
    </w:p>
    <w:p w14:paraId="45C0035C" w14:textId="77777777" w:rsidR="00CD25DC" w:rsidRPr="00C4332A" w:rsidRDefault="00CD25DC" w:rsidP="00CD25DC">
      <w:pPr>
        <w:pStyle w:val="20"/>
        <w:numPr>
          <w:ilvl w:val="0"/>
          <w:numId w:val="23"/>
        </w:numPr>
        <w:shd w:val="clear" w:color="auto" w:fill="auto"/>
        <w:tabs>
          <w:tab w:val="left" w:pos="958"/>
        </w:tabs>
        <w:spacing w:before="0" w:line="276" w:lineRule="auto"/>
        <w:jc w:val="center"/>
        <w:rPr>
          <w:color w:val="auto"/>
        </w:rPr>
      </w:pPr>
      <w:bookmarkStart w:id="5" w:name="bookmark5"/>
      <w:r>
        <w:t>Порядок отримання письмових повідомлень,                                                    які надходять через</w:t>
      </w:r>
      <w:bookmarkEnd w:id="5"/>
      <w:r>
        <w:t xml:space="preserve"> офіційний веб-портал </w:t>
      </w:r>
      <w:proofErr w:type="spellStart"/>
      <w:r>
        <w:t>Держлікслужби</w:t>
      </w:r>
      <w:proofErr w:type="spellEnd"/>
      <w:r>
        <w:t xml:space="preserve">                              та електронними засобами зв’язку</w:t>
      </w:r>
    </w:p>
    <w:p w14:paraId="2785AE55" w14:textId="77777777" w:rsidR="00C4332A" w:rsidRDefault="00C4332A" w:rsidP="00C4332A">
      <w:pPr>
        <w:pStyle w:val="20"/>
        <w:shd w:val="clear" w:color="auto" w:fill="auto"/>
        <w:tabs>
          <w:tab w:val="left" w:pos="958"/>
        </w:tabs>
        <w:spacing w:before="0" w:line="276" w:lineRule="auto"/>
        <w:ind w:left="435" w:firstLine="0"/>
        <w:rPr>
          <w:color w:val="auto"/>
        </w:rPr>
      </w:pPr>
    </w:p>
    <w:p w14:paraId="724DC3D9" w14:textId="7F192E04" w:rsidR="00CD25DC" w:rsidRDefault="00CD25DC" w:rsidP="00CD25DC">
      <w:pPr>
        <w:pStyle w:val="22"/>
        <w:numPr>
          <w:ilvl w:val="1"/>
          <w:numId w:val="23"/>
        </w:numPr>
        <w:shd w:val="clear" w:color="auto" w:fill="auto"/>
        <w:tabs>
          <w:tab w:val="left" w:pos="1189"/>
        </w:tabs>
        <w:spacing w:after="0" w:line="276" w:lineRule="auto"/>
        <w:ind w:left="0" w:firstLine="567"/>
        <w:jc w:val="both"/>
      </w:pPr>
      <w:r>
        <w:t xml:space="preserve">Для отримання повідомлень через веб-сайт </w:t>
      </w:r>
      <w:proofErr w:type="spellStart"/>
      <w:r>
        <w:t>Держлікслужб</w:t>
      </w:r>
      <w:r>
        <w:rPr>
          <w:color w:val="auto"/>
        </w:rPr>
        <w:t>и</w:t>
      </w:r>
      <w:proofErr w:type="spellEnd"/>
      <w:r>
        <w:t xml:space="preserve"> на її головній сторінці у розділі «Антикорупційне звернення», доступ до зазначеної у ньому інформації має лише уповноважена особа</w:t>
      </w:r>
      <w:r w:rsidR="00FA1CB6" w:rsidRPr="00FA1CB6">
        <w:t xml:space="preserve"> </w:t>
      </w:r>
      <w:proofErr w:type="spellStart"/>
      <w:r w:rsidR="00FA1CB6">
        <w:t>Держлікслужб</w:t>
      </w:r>
      <w:r w:rsidR="00FA1CB6">
        <w:rPr>
          <w:color w:val="auto"/>
        </w:rPr>
        <w:t>и</w:t>
      </w:r>
      <w:proofErr w:type="spellEnd"/>
      <w:r>
        <w:t>.</w:t>
      </w:r>
    </w:p>
    <w:p w14:paraId="2C5F5D76" w14:textId="12FF46E9" w:rsidR="00CD25DC" w:rsidRDefault="00CD25DC" w:rsidP="00CD25DC">
      <w:pPr>
        <w:pStyle w:val="22"/>
        <w:numPr>
          <w:ilvl w:val="1"/>
          <w:numId w:val="23"/>
        </w:numPr>
        <w:shd w:val="clear" w:color="auto" w:fill="auto"/>
        <w:spacing w:after="0" w:line="276" w:lineRule="auto"/>
        <w:ind w:left="0" w:firstLine="567"/>
        <w:jc w:val="both"/>
      </w:pPr>
      <w:r>
        <w:t xml:space="preserve"> Спілкування з особами, які повідомляють про корупцію, уповноважена особа здійснює засобами електронного зв'язку із спеціалізованої електронної адреси </w:t>
      </w:r>
      <w:hyperlink r:id="rId13" w:tgtFrame="_blank" w:tooltip="Отправить anticor@dls.gov.ua сообщение" w:history="1">
        <w:r>
          <w:rPr>
            <w:rStyle w:val="a3"/>
            <w:rFonts w:eastAsia="Arial Unicode MS"/>
            <w:bCs/>
            <w:color w:val="auto"/>
            <w:u w:val="none"/>
          </w:rPr>
          <w:t>anticor@dls.gov.ua</w:t>
        </w:r>
      </w:hyperlink>
      <w:r>
        <w:rPr>
          <w:rFonts w:eastAsia="Arial Unicode MS"/>
          <w:bCs/>
          <w:shd w:val="clear" w:color="auto" w:fill="FFFFFF"/>
        </w:rPr>
        <w:t xml:space="preserve">, </w:t>
      </w:r>
      <w:r w:rsidR="00495DCC">
        <w:t xml:space="preserve">доступ до якої має лише </w:t>
      </w:r>
      <w:r w:rsidR="00495DCC">
        <w:rPr>
          <w:rFonts w:hint="eastAsia"/>
        </w:rPr>
        <w:t>уповноважена особа</w:t>
      </w:r>
      <w:r>
        <w:t>.</w:t>
      </w:r>
    </w:p>
    <w:p w14:paraId="619134A2" w14:textId="0AF0D6EC" w:rsidR="00CD25DC" w:rsidRDefault="00CD25DC" w:rsidP="00CD25DC">
      <w:pPr>
        <w:pStyle w:val="22"/>
        <w:numPr>
          <w:ilvl w:val="1"/>
          <w:numId w:val="23"/>
        </w:numPr>
        <w:shd w:val="clear" w:color="auto" w:fill="auto"/>
        <w:tabs>
          <w:tab w:val="left" w:pos="1152"/>
        </w:tabs>
        <w:spacing w:after="0" w:line="276" w:lineRule="auto"/>
        <w:ind w:left="0" w:firstLine="567"/>
        <w:jc w:val="both"/>
      </w:pPr>
      <w:r>
        <w:t xml:space="preserve">Уповноважена особа веде облік повідомлень про корупцію, які надходять через веб-сайт </w:t>
      </w:r>
      <w:proofErr w:type="spellStart"/>
      <w:r>
        <w:t>Держлікслужби</w:t>
      </w:r>
      <w:proofErr w:type="spellEnd"/>
      <w:r>
        <w:t xml:space="preserve"> та на</w:t>
      </w:r>
      <w:r w:rsidR="00495DCC">
        <w:t xml:space="preserve"> його електронну пошту за формами, визначеними</w:t>
      </w:r>
      <w:r>
        <w:t xml:space="preserve"> у </w:t>
      </w:r>
      <w:r w:rsidRPr="00C4332A">
        <w:rPr>
          <w:color w:val="auto"/>
        </w:rPr>
        <w:t>додатку 1.</w:t>
      </w:r>
    </w:p>
    <w:p w14:paraId="56CE1801" w14:textId="77777777" w:rsidR="00620274" w:rsidRDefault="00620274" w:rsidP="00620274">
      <w:pPr>
        <w:pStyle w:val="22"/>
        <w:shd w:val="clear" w:color="auto" w:fill="auto"/>
        <w:tabs>
          <w:tab w:val="left" w:pos="1152"/>
        </w:tabs>
        <w:spacing w:after="0" w:line="276" w:lineRule="auto"/>
        <w:ind w:left="567"/>
        <w:jc w:val="both"/>
      </w:pPr>
    </w:p>
    <w:p w14:paraId="3039699C" w14:textId="071B19D7" w:rsidR="00620274" w:rsidRDefault="00620274" w:rsidP="00441994">
      <w:pPr>
        <w:pStyle w:val="50"/>
        <w:numPr>
          <w:ilvl w:val="0"/>
          <w:numId w:val="23"/>
        </w:numPr>
        <w:shd w:val="clear" w:color="auto" w:fill="auto"/>
        <w:tabs>
          <w:tab w:val="left" w:pos="867"/>
        </w:tabs>
        <w:spacing w:before="0" w:line="276" w:lineRule="auto"/>
        <w:ind w:left="0" w:firstLine="567"/>
        <w:jc w:val="center"/>
      </w:pPr>
      <w:r>
        <w:t>Порядок отримання повідомлень, які надходять                                                через спеціальну телефонну лінію</w:t>
      </w:r>
    </w:p>
    <w:p w14:paraId="47DDBD4E" w14:textId="77777777" w:rsidR="00C4332A" w:rsidRDefault="00C4332A" w:rsidP="00C4332A">
      <w:pPr>
        <w:pStyle w:val="50"/>
        <w:shd w:val="clear" w:color="auto" w:fill="auto"/>
        <w:tabs>
          <w:tab w:val="left" w:pos="867"/>
        </w:tabs>
        <w:spacing w:before="0" w:line="276" w:lineRule="auto"/>
        <w:ind w:left="567"/>
      </w:pPr>
    </w:p>
    <w:p w14:paraId="25955180" w14:textId="77777777" w:rsidR="00620274" w:rsidRDefault="00620274" w:rsidP="00620274">
      <w:pPr>
        <w:pStyle w:val="22"/>
        <w:numPr>
          <w:ilvl w:val="1"/>
          <w:numId w:val="23"/>
        </w:numPr>
        <w:shd w:val="clear" w:color="auto" w:fill="auto"/>
        <w:tabs>
          <w:tab w:val="left" w:pos="1172"/>
        </w:tabs>
        <w:spacing w:after="0" w:line="276" w:lineRule="auto"/>
        <w:ind w:left="0" w:firstLine="567"/>
        <w:jc w:val="both"/>
      </w:pPr>
      <w:r>
        <w:t xml:space="preserve">З метою прийому телефонних дзвінків від осіб, які бажають повідомити про корупцію, в </w:t>
      </w:r>
      <w:proofErr w:type="spellStart"/>
      <w:r>
        <w:t>Держлікслужбі</w:t>
      </w:r>
      <w:proofErr w:type="spellEnd"/>
      <w:r>
        <w:t xml:space="preserve"> створюється окрема спеціальна телефонна лінія, доступ до якої має лише уповноважена особа.</w:t>
      </w:r>
    </w:p>
    <w:p w14:paraId="6C646E71" w14:textId="77777777" w:rsidR="00620274" w:rsidRDefault="00620274" w:rsidP="00620274">
      <w:pPr>
        <w:pStyle w:val="22"/>
        <w:numPr>
          <w:ilvl w:val="1"/>
          <w:numId w:val="23"/>
        </w:numPr>
        <w:shd w:val="clear" w:color="auto" w:fill="auto"/>
        <w:tabs>
          <w:tab w:val="left" w:pos="1172"/>
        </w:tabs>
        <w:spacing w:after="0" w:line="276" w:lineRule="auto"/>
        <w:ind w:left="0" w:firstLine="567"/>
        <w:jc w:val="both"/>
      </w:pPr>
      <w:r>
        <w:t xml:space="preserve">Номер телефону, за яким працює спеціальна телефонна лінія, підлягає опублікуванню на офіційному веб-сайті </w:t>
      </w:r>
      <w:proofErr w:type="spellStart"/>
      <w:r>
        <w:t>Держлікслужби</w:t>
      </w:r>
      <w:proofErr w:type="spellEnd"/>
      <w:r>
        <w:t>.</w:t>
      </w:r>
    </w:p>
    <w:p w14:paraId="63EDE82C" w14:textId="36359348" w:rsidR="00620274" w:rsidRDefault="00620274" w:rsidP="00620274">
      <w:pPr>
        <w:pStyle w:val="22"/>
        <w:numPr>
          <w:ilvl w:val="1"/>
          <w:numId w:val="23"/>
        </w:numPr>
        <w:shd w:val="clear" w:color="auto" w:fill="auto"/>
        <w:tabs>
          <w:tab w:val="left" w:pos="1172"/>
        </w:tabs>
        <w:spacing w:after="0" w:line="276" w:lineRule="auto"/>
        <w:ind w:left="0" w:firstLine="567"/>
        <w:jc w:val="both"/>
      </w:pPr>
      <w:r>
        <w:t>Спеціальна телефонна лінія працює в робочі дні з понеділка по четвер з 08:00 год</w:t>
      </w:r>
      <w:r w:rsidR="00495DCC">
        <w:t>ини до 17:00 години; в п’ятницю з 08:00 години</w:t>
      </w:r>
      <w:r>
        <w:t xml:space="preserve"> до 16:45 год</w:t>
      </w:r>
      <w:r w:rsidR="00495DCC">
        <w:t xml:space="preserve">ини </w:t>
      </w:r>
      <w:r>
        <w:t>(з перервою з 12:00 год. до 12:45 год.).</w:t>
      </w:r>
    </w:p>
    <w:p w14:paraId="38F0DB64" w14:textId="71B2114F" w:rsidR="00620274" w:rsidRDefault="00620274" w:rsidP="00620274">
      <w:pPr>
        <w:pStyle w:val="22"/>
        <w:numPr>
          <w:ilvl w:val="1"/>
          <w:numId w:val="23"/>
        </w:numPr>
        <w:shd w:val="clear" w:color="auto" w:fill="auto"/>
        <w:tabs>
          <w:tab w:val="left" w:pos="1172"/>
        </w:tabs>
        <w:spacing w:after="0" w:line="276" w:lineRule="auto"/>
        <w:ind w:left="0" w:firstLine="567"/>
        <w:jc w:val="both"/>
      </w:pPr>
      <w:r>
        <w:t xml:space="preserve">Номери мобільних телефонів уповноваженої особи підлягають опублікуванню на офіційному веб-сайті </w:t>
      </w:r>
      <w:proofErr w:type="spellStart"/>
      <w:r>
        <w:t>Держлікслужби</w:t>
      </w:r>
      <w:proofErr w:type="spellEnd"/>
      <w:r>
        <w:t xml:space="preserve"> та використовуються цілодобово</w:t>
      </w:r>
      <w:r w:rsidR="00495DCC">
        <w:t xml:space="preserve"> для екстрених повідомлень</w:t>
      </w:r>
      <w:r>
        <w:t>.</w:t>
      </w:r>
    </w:p>
    <w:p w14:paraId="0183204A" w14:textId="77777777" w:rsidR="004A643B" w:rsidRDefault="004A643B" w:rsidP="004A643B">
      <w:pPr>
        <w:pStyle w:val="22"/>
        <w:shd w:val="clear" w:color="auto" w:fill="auto"/>
        <w:tabs>
          <w:tab w:val="left" w:pos="1172"/>
        </w:tabs>
        <w:spacing w:after="0" w:line="276" w:lineRule="auto"/>
        <w:ind w:left="567"/>
        <w:jc w:val="both"/>
      </w:pPr>
    </w:p>
    <w:p w14:paraId="679B7BEF" w14:textId="287C8E9A" w:rsidR="00620274" w:rsidRPr="00C4332A" w:rsidRDefault="00620274" w:rsidP="00620274">
      <w:pPr>
        <w:pStyle w:val="20"/>
        <w:numPr>
          <w:ilvl w:val="0"/>
          <w:numId w:val="23"/>
        </w:numPr>
        <w:shd w:val="clear" w:color="auto" w:fill="auto"/>
        <w:tabs>
          <w:tab w:val="left" w:pos="2622"/>
        </w:tabs>
        <w:spacing w:before="0" w:line="276" w:lineRule="auto"/>
        <w:jc w:val="center"/>
        <w:rPr>
          <w:color w:val="auto"/>
        </w:rPr>
      </w:pPr>
      <w:bookmarkStart w:id="6" w:name="bookmark6"/>
      <w:r>
        <w:t>Реєстрація повідомлень про корупцію</w:t>
      </w:r>
      <w:bookmarkEnd w:id="6"/>
    </w:p>
    <w:p w14:paraId="20B43D98" w14:textId="77777777" w:rsidR="00C4332A" w:rsidRDefault="00C4332A" w:rsidP="00C4332A">
      <w:pPr>
        <w:pStyle w:val="20"/>
        <w:shd w:val="clear" w:color="auto" w:fill="auto"/>
        <w:tabs>
          <w:tab w:val="left" w:pos="2622"/>
        </w:tabs>
        <w:spacing w:before="0" w:line="276" w:lineRule="auto"/>
        <w:ind w:left="435" w:firstLine="0"/>
        <w:rPr>
          <w:color w:val="auto"/>
        </w:rPr>
      </w:pPr>
    </w:p>
    <w:p w14:paraId="52EE7D41" w14:textId="2BD3F9D7" w:rsidR="00620274" w:rsidRDefault="00620274" w:rsidP="00620274">
      <w:pPr>
        <w:pStyle w:val="22"/>
        <w:numPr>
          <w:ilvl w:val="1"/>
          <w:numId w:val="23"/>
        </w:numPr>
        <w:shd w:val="clear" w:color="auto" w:fill="auto"/>
        <w:tabs>
          <w:tab w:val="left" w:pos="1103"/>
        </w:tabs>
        <w:spacing w:after="0" w:line="276" w:lineRule="auto"/>
        <w:ind w:left="0" w:firstLine="567"/>
        <w:jc w:val="both"/>
      </w:pPr>
      <w:r>
        <w:t>Інформація, яка міститься у повідомленнях, що надходять через спеціальну скриньку, на електронну пошту уповноваженої особи, під час осо</w:t>
      </w:r>
      <w:r w:rsidR="00A0239A">
        <w:t xml:space="preserve">бистого прийому, після їх реєстрації в системі документального електронного обліку «Мегаполіс» </w:t>
      </w:r>
      <w:r>
        <w:t xml:space="preserve"> </w:t>
      </w:r>
      <w:r>
        <w:rPr>
          <w:rFonts w:hint="eastAsia"/>
        </w:rPr>
        <w:t>уповноваженою особою</w:t>
      </w:r>
      <w:r>
        <w:t xml:space="preserve"> </w:t>
      </w:r>
      <w:r w:rsidR="00A0239A">
        <w:t xml:space="preserve">надається на ознайомлення </w:t>
      </w:r>
      <w:r w:rsidR="004A643B">
        <w:t>начальнику С</w:t>
      </w:r>
      <w:r>
        <w:rPr>
          <w:rFonts w:hint="eastAsia"/>
        </w:rPr>
        <w:t>лужби</w:t>
      </w:r>
      <w:r>
        <w:t xml:space="preserve"> </w:t>
      </w:r>
      <w:r w:rsidR="00A0239A">
        <w:t xml:space="preserve">    </w:t>
      </w:r>
      <w:r>
        <w:t xml:space="preserve">у день їх надходження або на наступний робочий день, якщо таке повідомлення надійшло у вихідні, святкові та </w:t>
      </w:r>
      <w:r>
        <w:lastRenderedPageBreak/>
        <w:t>неробочі дні</w:t>
      </w:r>
      <w:r w:rsidR="00A0239A">
        <w:t>.</w:t>
      </w:r>
    </w:p>
    <w:p w14:paraId="28989C3C" w14:textId="64ABAB9A" w:rsidR="00620274" w:rsidRDefault="00620274" w:rsidP="0073130C">
      <w:pPr>
        <w:pStyle w:val="22"/>
        <w:numPr>
          <w:ilvl w:val="1"/>
          <w:numId w:val="23"/>
        </w:numPr>
        <w:shd w:val="clear" w:color="auto" w:fill="auto"/>
        <w:tabs>
          <w:tab w:val="left" w:pos="1103"/>
        </w:tabs>
        <w:spacing w:after="0" w:line="276" w:lineRule="auto"/>
        <w:ind w:left="0" w:firstLine="567"/>
        <w:jc w:val="both"/>
      </w:pPr>
      <w:r>
        <w:t xml:space="preserve">Повідомлення про корупцію, які надійшли поштою, підлягають обов'язковому прийняттю, реєстрації у день надходження або не пізніше наступного робочого дня, якщо повідомлення надійшло у вихідні, святкові та неробочі дні (поза робочим часом). У подальшому такі повідомлення подаються </w:t>
      </w:r>
      <w:r w:rsidR="004A643B">
        <w:t>начальнику Служби</w:t>
      </w:r>
      <w:r>
        <w:t xml:space="preserve"> на розгляд та додатково обліковуються</w:t>
      </w:r>
      <w:r w:rsidR="00A0239A" w:rsidRPr="00A0239A">
        <w:rPr>
          <w:rFonts w:hint="eastAsia"/>
        </w:rPr>
        <w:t xml:space="preserve"> </w:t>
      </w:r>
      <w:r w:rsidR="00A0239A">
        <w:rPr>
          <w:rFonts w:hint="eastAsia"/>
        </w:rPr>
        <w:t>уповноваженою особою</w:t>
      </w:r>
      <w:r>
        <w:t>, крім випадків, якщо його зміст стосується його протиправної діяльності.</w:t>
      </w:r>
      <w:r w:rsidR="0097378A">
        <w:t xml:space="preserve"> Посадові особи</w:t>
      </w:r>
      <w:r w:rsidR="00A0239A" w:rsidRPr="00A0239A">
        <w:rPr>
          <w:rFonts w:hint="eastAsia"/>
        </w:rPr>
        <w:t xml:space="preserve"> </w:t>
      </w:r>
      <w:r w:rsidR="004A643B">
        <w:t>С</w:t>
      </w:r>
      <w:r w:rsidR="00A0239A">
        <w:rPr>
          <w:rFonts w:hint="eastAsia"/>
        </w:rPr>
        <w:t>лужби</w:t>
      </w:r>
      <w:r w:rsidR="0097378A">
        <w:t>, відповідальні</w:t>
      </w:r>
      <w:r>
        <w:t xml:space="preserve"> за прийняття та реєстрацію по</w:t>
      </w:r>
      <w:r w:rsidR="0097378A">
        <w:t>відомлення про корупцію, повинні бути попереджені</w:t>
      </w:r>
      <w:r>
        <w:t xml:space="preserve"> про відповідальність за розголошення інформації, що міститься у повідомленні.</w:t>
      </w:r>
    </w:p>
    <w:p w14:paraId="01AE84C4" w14:textId="77777777" w:rsidR="00620274" w:rsidRDefault="00620274" w:rsidP="00620274">
      <w:pPr>
        <w:pStyle w:val="22"/>
        <w:numPr>
          <w:ilvl w:val="1"/>
          <w:numId w:val="23"/>
        </w:numPr>
        <w:shd w:val="clear" w:color="auto" w:fill="auto"/>
        <w:tabs>
          <w:tab w:val="left" w:pos="1103"/>
        </w:tabs>
        <w:spacing w:after="0" w:line="276" w:lineRule="auto"/>
        <w:ind w:left="0" w:firstLine="567"/>
        <w:jc w:val="both"/>
      </w:pPr>
      <w:r>
        <w:t>Обробка персональних даних заявників здійснюється відповідно до вимог Закону України «Про захист персональних даних».</w:t>
      </w:r>
    </w:p>
    <w:p w14:paraId="1F27F3F3" w14:textId="3515F683" w:rsidR="00620274" w:rsidRDefault="00620274" w:rsidP="00620274">
      <w:pPr>
        <w:pStyle w:val="22"/>
        <w:numPr>
          <w:ilvl w:val="1"/>
          <w:numId w:val="23"/>
        </w:numPr>
        <w:shd w:val="clear" w:color="auto" w:fill="auto"/>
        <w:tabs>
          <w:tab w:val="left" w:pos="1103"/>
        </w:tabs>
        <w:spacing w:after="300" w:line="276" w:lineRule="auto"/>
        <w:ind w:left="0" w:firstLine="567"/>
        <w:jc w:val="both"/>
      </w:pPr>
      <w:r>
        <w:t>Викривачам гарантується конфіденційність їх повідомлень та надання інших гарантій, передбачених чинними нормативно-правовими актами, антикорупційною програмо</w:t>
      </w:r>
      <w:r w:rsidR="00A0239A">
        <w:t xml:space="preserve">ю </w:t>
      </w:r>
      <w:proofErr w:type="spellStart"/>
      <w:r w:rsidR="00A0239A">
        <w:rPr>
          <w:rFonts w:hint="eastAsia"/>
        </w:rPr>
        <w:t>Держлікслужби</w:t>
      </w:r>
      <w:proofErr w:type="spellEnd"/>
      <w:r>
        <w:t>.</w:t>
      </w:r>
    </w:p>
    <w:p w14:paraId="7F33D023" w14:textId="7CE77301" w:rsidR="00B43AAB" w:rsidRDefault="00B43AAB" w:rsidP="00C4332A">
      <w:pPr>
        <w:pStyle w:val="20"/>
        <w:numPr>
          <w:ilvl w:val="0"/>
          <w:numId w:val="41"/>
        </w:numPr>
        <w:shd w:val="clear" w:color="auto" w:fill="auto"/>
        <w:spacing w:before="0" w:line="276" w:lineRule="auto"/>
        <w:jc w:val="center"/>
      </w:pPr>
      <w:r>
        <w:t>Порядок здійснення перевірки за повідомленнями                                               про можливі факти корупційних або пов’язаних з корупцією правопорушень</w:t>
      </w:r>
    </w:p>
    <w:p w14:paraId="3DABA50B" w14:textId="77777777" w:rsidR="00C4332A" w:rsidRDefault="00C4332A" w:rsidP="00C4332A">
      <w:pPr>
        <w:pStyle w:val="20"/>
        <w:shd w:val="clear" w:color="auto" w:fill="auto"/>
        <w:spacing w:before="0" w:line="276" w:lineRule="auto"/>
        <w:ind w:left="435" w:firstLine="0"/>
        <w:rPr>
          <w:color w:val="auto"/>
        </w:rPr>
      </w:pPr>
    </w:p>
    <w:p w14:paraId="1540DD18" w14:textId="12C736CA" w:rsidR="002373F7" w:rsidRDefault="002373F7" w:rsidP="002373F7">
      <w:pPr>
        <w:pStyle w:val="22"/>
        <w:numPr>
          <w:ilvl w:val="1"/>
          <w:numId w:val="41"/>
        </w:numPr>
        <w:shd w:val="clear" w:color="auto" w:fill="auto"/>
        <w:tabs>
          <w:tab w:val="left" w:pos="1116"/>
        </w:tabs>
        <w:spacing w:after="0" w:line="276" w:lineRule="auto"/>
        <w:ind w:left="0" w:firstLine="567"/>
        <w:jc w:val="both"/>
      </w:pPr>
      <w:r>
        <w:t>За повідомленнями про корупцію, що надійшли до</w:t>
      </w:r>
      <w:r w:rsidRPr="00B5530B">
        <w:rPr>
          <w:rFonts w:hint="eastAsia"/>
        </w:rPr>
        <w:t xml:space="preserve"> </w:t>
      </w:r>
      <w:r w:rsidR="00430D33">
        <w:t>С</w:t>
      </w:r>
      <w:r>
        <w:rPr>
          <w:rFonts w:hint="eastAsia"/>
        </w:rPr>
        <w:t>лужби</w:t>
      </w:r>
      <w:r>
        <w:t xml:space="preserve">, проводиться попередня перевірка інформації, яку, як правило, здійснює </w:t>
      </w:r>
      <w:r>
        <w:rPr>
          <w:rFonts w:hint="eastAsia"/>
        </w:rPr>
        <w:t>уповноважена особа</w:t>
      </w:r>
      <w:r>
        <w:t>.</w:t>
      </w:r>
    </w:p>
    <w:p w14:paraId="746EACDE" w14:textId="77A49349" w:rsidR="002373F7" w:rsidRDefault="00430D33" w:rsidP="002373F7">
      <w:pPr>
        <w:pStyle w:val="22"/>
        <w:numPr>
          <w:ilvl w:val="1"/>
          <w:numId w:val="41"/>
        </w:numPr>
        <w:shd w:val="clear" w:color="auto" w:fill="auto"/>
        <w:tabs>
          <w:tab w:val="left" w:pos="1116"/>
        </w:tabs>
        <w:spacing w:after="0" w:line="276" w:lineRule="auto"/>
        <w:ind w:left="0" w:firstLine="567"/>
        <w:jc w:val="both"/>
        <w:rPr>
          <w:color w:val="auto"/>
        </w:rPr>
      </w:pPr>
      <w:r>
        <w:t>Начальник Служби</w:t>
      </w:r>
      <w:r w:rsidR="002373F7">
        <w:t xml:space="preserve"> ухвалює рішення щодо особи (підрозділу), яка буде проводити попередню перевірку інформації, зазначеної у повідомленні, та терміни її проведення шляхом накладення відповідної резолюції.</w:t>
      </w:r>
    </w:p>
    <w:p w14:paraId="54EAC7F8" w14:textId="77777777" w:rsidR="002373F7" w:rsidRDefault="002373F7" w:rsidP="002373F7">
      <w:pPr>
        <w:pStyle w:val="22"/>
        <w:numPr>
          <w:ilvl w:val="1"/>
          <w:numId w:val="41"/>
        </w:numPr>
        <w:shd w:val="clear" w:color="auto" w:fill="auto"/>
        <w:tabs>
          <w:tab w:val="left" w:pos="1210"/>
        </w:tabs>
        <w:spacing w:after="0" w:line="276" w:lineRule="auto"/>
        <w:ind w:left="0" w:firstLine="567"/>
        <w:jc w:val="both"/>
      </w:pPr>
      <w:r>
        <w:t>До розгляду повідомлення можуть залучатися працівники, до компетенції яких належить питання, порушене в повідомленні.</w:t>
      </w:r>
    </w:p>
    <w:p w14:paraId="4E0650BB" w14:textId="77777777" w:rsidR="002373F7" w:rsidRDefault="002373F7" w:rsidP="002373F7">
      <w:pPr>
        <w:pStyle w:val="22"/>
        <w:numPr>
          <w:ilvl w:val="1"/>
          <w:numId w:val="41"/>
        </w:numPr>
        <w:shd w:val="clear" w:color="auto" w:fill="auto"/>
        <w:tabs>
          <w:tab w:val="left" w:pos="1210"/>
        </w:tabs>
        <w:spacing w:after="0" w:line="276" w:lineRule="auto"/>
        <w:ind w:left="0" w:firstLine="567"/>
        <w:jc w:val="both"/>
      </w:pPr>
      <w:r>
        <w:t>Посадовій (посадовим) особі (особам), якій (яким) доручено проведення перевірки інформації, надається право:</w:t>
      </w:r>
    </w:p>
    <w:p w14:paraId="6353F564" w14:textId="230C5B14" w:rsidR="002373F7" w:rsidRDefault="002373F7" w:rsidP="002373F7">
      <w:pPr>
        <w:pStyle w:val="22"/>
        <w:numPr>
          <w:ilvl w:val="0"/>
          <w:numId w:val="27"/>
        </w:numPr>
        <w:shd w:val="clear" w:color="auto" w:fill="auto"/>
        <w:tabs>
          <w:tab w:val="left" w:pos="977"/>
        </w:tabs>
        <w:spacing w:after="0" w:line="276" w:lineRule="auto"/>
        <w:ind w:firstLine="567"/>
        <w:jc w:val="both"/>
      </w:pPr>
      <w:r>
        <w:t xml:space="preserve">отримувати від структурних підрозділів </w:t>
      </w:r>
      <w:r w:rsidR="00430D33">
        <w:t>С</w:t>
      </w:r>
      <w:r>
        <w:rPr>
          <w:rFonts w:hint="eastAsia"/>
        </w:rPr>
        <w:t>лужби</w:t>
      </w:r>
      <w:r>
        <w:t xml:space="preserve">, інформацію і матеріали, необхідні для проведення попередньої перевірки, у тому числі з обмеженим доступом; </w:t>
      </w:r>
    </w:p>
    <w:p w14:paraId="26F9E6E7" w14:textId="77777777" w:rsidR="002373F7" w:rsidRDefault="002373F7" w:rsidP="002373F7">
      <w:pPr>
        <w:pStyle w:val="22"/>
        <w:numPr>
          <w:ilvl w:val="0"/>
          <w:numId w:val="27"/>
        </w:numPr>
        <w:shd w:val="clear" w:color="auto" w:fill="auto"/>
        <w:tabs>
          <w:tab w:val="left" w:pos="977"/>
        </w:tabs>
        <w:spacing w:after="0" w:line="276" w:lineRule="auto"/>
        <w:ind w:firstLine="567"/>
        <w:jc w:val="both"/>
      </w:pPr>
      <w:r>
        <w:t>отримувати від працівників усні та письмові пояснення з питань, які виникають під час проведення попередньої перевірки;</w:t>
      </w:r>
    </w:p>
    <w:p w14:paraId="5C1C0322" w14:textId="4C1BC648" w:rsidR="002373F7" w:rsidRDefault="002373F7" w:rsidP="002373F7">
      <w:pPr>
        <w:pStyle w:val="22"/>
        <w:numPr>
          <w:ilvl w:val="0"/>
          <w:numId w:val="27"/>
        </w:numPr>
        <w:shd w:val="clear" w:color="auto" w:fill="auto"/>
        <w:tabs>
          <w:tab w:val="left" w:pos="977"/>
        </w:tabs>
        <w:spacing w:after="0" w:line="276" w:lineRule="auto"/>
        <w:ind w:firstLine="567"/>
        <w:jc w:val="both"/>
      </w:pPr>
      <w:r>
        <w:t>запрошувати викривача та інших осіб (за згодою), які причетні до фактів, що стали причиною звернення до</w:t>
      </w:r>
      <w:r w:rsidRPr="00B5530B">
        <w:rPr>
          <w:rFonts w:hint="eastAsia"/>
        </w:rPr>
        <w:t xml:space="preserve"> </w:t>
      </w:r>
      <w:r w:rsidR="00430D33">
        <w:t>С</w:t>
      </w:r>
      <w:r>
        <w:rPr>
          <w:rFonts w:hint="eastAsia"/>
        </w:rPr>
        <w:t>лужби</w:t>
      </w:r>
      <w:r>
        <w:t>, й одержувати від них (за згодою) усні та письмові пояснення, інші документальні матеріали  (їх копії), що стосуються перевірки інформації зазначеної в повідомленні;</w:t>
      </w:r>
    </w:p>
    <w:p w14:paraId="39B119AD" w14:textId="77777777" w:rsidR="002373F7" w:rsidRDefault="002373F7" w:rsidP="002373F7">
      <w:pPr>
        <w:pStyle w:val="22"/>
        <w:numPr>
          <w:ilvl w:val="0"/>
          <w:numId w:val="27"/>
        </w:numPr>
        <w:shd w:val="clear" w:color="auto" w:fill="auto"/>
        <w:tabs>
          <w:tab w:val="left" w:pos="977"/>
        </w:tabs>
        <w:spacing w:after="0" w:line="276" w:lineRule="auto"/>
        <w:ind w:firstLine="567"/>
        <w:jc w:val="both"/>
      </w:pPr>
      <w:r>
        <w:t xml:space="preserve">зв’язуватися з викривачем у разі потреби для уточнення інформації, одержувати від нього за його згодою усні або письмові пояснення, інші </w:t>
      </w:r>
      <w:r>
        <w:lastRenderedPageBreak/>
        <w:t>документальні матеріали (їх копії) стосовно змісту повідомлення;</w:t>
      </w:r>
    </w:p>
    <w:p w14:paraId="5A32D205" w14:textId="31E8DBDF" w:rsidR="002373F7" w:rsidRDefault="002373F7" w:rsidP="002373F7">
      <w:pPr>
        <w:pStyle w:val="22"/>
        <w:numPr>
          <w:ilvl w:val="0"/>
          <w:numId w:val="27"/>
        </w:numPr>
        <w:shd w:val="clear" w:color="auto" w:fill="auto"/>
        <w:tabs>
          <w:tab w:val="left" w:pos="977"/>
        </w:tabs>
        <w:spacing w:after="0" w:line="276" w:lineRule="auto"/>
        <w:ind w:firstLine="567"/>
        <w:jc w:val="both"/>
      </w:pPr>
      <w:r>
        <w:t xml:space="preserve">ініціювати перед </w:t>
      </w:r>
      <w:r w:rsidR="00430D33">
        <w:t xml:space="preserve">начальником Служби </w:t>
      </w:r>
      <w:r>
        <w:t>питання щодо надсилання запитів до державних органів, органів місцевого самоврядування, підприємств, установ та організацій незалежно від форми власності з метою отримання від них відповідної інформації та матеріалів, необхідних для проведення попередньої перевірки.</w:t>
      </w:r>
    </w:p>
    <w:p w14:paraId="6AAFF14A" w14:textId="77777777" w:rsidR="002373F7" w:rsidRDefault="002373F7" w:rsidP="002373F7">
      <w:pPr>
        <w:pStyle w:val="22"/>
        <w:numPr>
          <w:ilvl w:val="1"/>
          <w:numId w:val="41"/>
        </w:numPr>
        <w:shd w:val="clear" w:color="auto" w:fill="auto"/>
        <w:spacing w:after="0" w:line="276" w:lineRule="auto"/>
        <w:ind w:left="0" w:firstLine="851"/>
        <w:jc w:val="both"/>
      </w:pPr>
      <w:r>
        <w:t>Попередній розгляд повідомлень про корупцію здійснюється в день отримання або не пізніше наступного робочого дня за днем отримання. Попередній розгляд передбачає:</w:t>
      </w:r>
    </w:p>
    <w:p w14:paraId="7AC89E2A" w14:textId="77777777" w:rsidR="002373F7" w:rsidRDefault="002373F7" w:rsidP="002373F7">
      <w:pPr>
        <w:pStyle w:val="22"/>
        <w:numPr>
          <w:ilvl w:val="0"/>
          <w:numId w:val="26"/>
        </w:numPr>
        <w:shd w:val="clear" w:color="auto" w:fill="auto"/>
        <w:tabs>
          <w:tab w:val="left" w:pos="1103"/>
        </w:tabs>
        <w:spacing w:after="0" w:line="276" w:lineRule="auto"/>
        <w:ind w:firstLine="567"/>
        <w:jc w:val="both"/>
      </w:pPr>
      <w:r>
        <w:t>з’ясування, чи стосуються наведені у повідомленні про корупцію інформація та факти про порушення встановлених Законом вимог, заборон та обмежень, наведених у пункті 1.4 цього Порядку;</w:t>
      </w:r>
    </w:p>
    <w:p w14:paraId="7D689BE1" w14:textId="36FACDA4" w:rsidR="002373F7" w:rsidRDefault="002373F7" w:rsidP="002373F7">
      <w:pPr>
        <w:pStyle w:val="22"/>
        <w:numPr>
          <w:ilvl w:val="0"/>
          <w:numId w:val="26"/>
        </w:numPr>
        <w:shd w:val="clear" w:color="auto" w:fill="auto"/>
        <w:tabs>
          <w:tab w:val="left" w:pos="932"/>
        </w:tabs>
        <w:spacing w:after="0" w:line="276" w:lineRule="auto"/>
        <w:ind w:firstLine="567"/>
        <w:jc w:val="both"/>
        <w:rPr>
          <w:color w:val="FF0000"/>
        </w:rPr>
      </w:pPr>
      <w:r>
        <w:t xml:space="preserve"> встановлення суб'єкта ймовірного вчинення порушення вимог Закону та належності отриманого повідомлення до компетенції</w:t>
      </w:r>
      <w:r w:rsidRPr="00A0239A">
        <w:rPr>
          <w:rFonts w:hint="eastAsia"/>
        </w:rPr>
        <w:t xml:space="preserve"> </w:t>
      </w:r>
      <w:r w:rsidR="00430D33">
        <w:t>С</w:t>
      </w:r>
      <w:r>
        <w:rPr>
          <w:rFonts w:hint="eastAsia"/>
        </w:rPr>
        <w:t>лужби</w:t>
      </w:r>
      <w:r>
        <w:t xml:space="preserve">. Повідомлення про корупцію повинні стосуватися діяльності </w:t>
      </w:r>
      <w:r w:rsidR="00430D33">
        <w:t>С</w:t>
      </w:r>
      <w:r>
        <w:rPr>
          <w:rFonts w:hint="eastAsia"/>
        </w:rPr>
        <w:t>лужби</w:t>
      </w:r>
      <w:r>
        <w:t xml:space="preserve"> та її працівників;</w:t>
      </w:r>
    </w:p>
    <w:p w14:paraId="3130F2DC" w14:textId="77777777" w:rsidR="002373F7" w:rsidRPr="002C4610" w:rsidRDefault="002373F7" w:rsidP="002373F7">
      <w:pPr>
        <w:pStyle w:val="22"/>
        <w:numPr>
          <w:ilvl w:val="0"/>
          <w:numId w:val="26"/>
        </w:numPr>
        <w:shd w:val="clear" w:color="auto" w:fill="auto"/>
        <w:spacing w:after="0" w:line="276" w:lineRule="auto"/>
        <w:ind w:firstLine="567"/>
        <w:jc w:val="both"/>
        <w:rPr>
          <w:color w:val="auto"/>
        </w:rPr>
      </w:pPr>
      <w:r>
        <w:t>встановлення анонімне чи неанонімне повідомлення. У неанонімному повідомленні має бути зазначено прізвище, ім’я, по батькові, місце проживання громадянина. Письмове звернення повинно бути підписано заявником (заявниками) із зазначенням дати. В електронному зверненні також має бути зазначено електронну чи поштову адресу, на яку заявнику може бути надіслано відповідь, аб</w:t>
      </w:r>
      <w:r w:rsidRPr="002C4610">
        <w:t xml:space="preserve">о інші відомості про інші засоби зв’язку з ним. Повідомлення про корупцію без зазначення місця проживання, не підписане автором (авторами), а також таке, з якого неможливо встановити авторство, визнається анонімним. Анонімне повідомлення підлягає розгляду, якщо наведена у ньому інформація стосується конкретної особи, містить фактичні дані, які можуть бути перевірені; </w:t>
      </w:r>
    </w:p>
    <w:p w14:paraId="3DE1BFF5" w14:textId="4E359C63" w:rsidR="002373F7" w:rsidRPr="002C4610" w:rsidRDefault="002373F7" w:rsidP="002373F7">
      <w:pPr>
        <w:pStyle w:val="22"/>
        <w:numPr>
          <w:ilvl w:val="0"/>
          <w:numId w:val="26"/>
        </w:numPr>
        <w:shd w:val="clear" w:color="auto" w:fill="auto"/>
        <w:spacing w:after="0" w:line="276" w:lineRule="auto"/>
        <w:ind w:firstLine="567"/>
        <w:jc w:val="both"/>
      </w:pPr>
      <w:r w:rsidRPr="002C4610">
        <w:t xml:space="preserve"> встановлення наявності загрози життю, житлу, здоров'ю та майну викривача або його близьких осіб, а також інформації про звільнення чи примушення до звільнення, притягнення до дисциплінарної відповідальності чи застосування з боку посадових осіб </w:t>
      </w:r>
      <w:r w:rsidR="00430D33">
        <w:t>С</w:t>
      </w:r>
      <w:r w:rsidRPr="002C4610">
        <w:rPr>
          <w:rFonts w:hint="eastAsia"/>
        </w:rPr>
        <w:t>лужби</w:t>
      </w:r>
      <w:r w:rsidRPr="002C4610">
        <w:t xml:space="preserve"> щодо викривача інших негативних заходів впливу (переведення, атестація, зміна умов праці, відмова в призначенні на вищу посаду, скорочення заробітної плати, тощо) або загрозу таких заходів впливу щодо викривача або членів його сім'ї.</w:t>
      </w:r>
    </w:p>
    <w:p w14:paraId="188DF246" w14:textId="77777777" w:rsidR="002373F7" w:rsidRPr="002C4610" w:rsidRDefault="002373F7" w:rsidP="002373F7">
      <w:pPr>
        <w:pStyle w:val="22"/>
        <w:numPr>
          <w:ilvl w:val="1"/>
          <w:numId w:val="41"/>
        </w:numPr>
        <w:shd w:val="clear" w:color="auto" w:fill="auto"/>
        <w:tabs>
          <w:tab w:val="left" w:pos="1210"/>
        </w:tabs>
        <w:spacing w:after="0" w:line="276" w:lineRule="auto"/>
        <w:ind w:left="0" w:firstLine="567"/>
        <w:jc w:val="both"/>
      </w:pPr>
      <w:r w:rsidRPr="002C4610">
        <w:t>Повідомлення про вчинення корупційного або пов’язаного з корупцією правопорушення, інших порушень Закону через регулярні або внутрішні канали повідомлення такої інформації підлягає попередній перевірці у строк не більше десяти робочих днів.</w:t>
      </w:r>
    </w:p>
    <w:p w14:paraId="189419DC" w14:textId="271D56A4" w:rsidR="002373F7" w:rsidRPr="002C4610" w:rsidRDefault="002373F7" w:rsidP="002373F7">
      <w:pPr>
        <w:pStyle w:val="22"/>
        <w:numPr>
          <w:ilvl w:val="1"/>
          <w:numId w:val="41"/>
        </w:numPr>
        <w:shd w:val="clear" w:color="auto" w:fill="auto"/>
        <w:tabs>
          <w:tab w:val="left" w:pos="1100"/>
        </w:tabs>
        <w:spacing w:after="0" w:line="276" w:lineRule="auto"/>
        <w:ind w:left="0" w:firstLine="567"/>
        <w:jc w:val="both"/>
      </w:pPr>
      <w:r w:rsidRPr="002C4610">
        <w:t xml:space="preserve">Анонімне повідомлення про можливі факти корупційних або пов’язаних з корупцією правопорушень, інших порушень Закону підлягає </w:t>
      </w:r>
      <w:r w:rsidRPr="002C4610">
        <w:lastRenderedPageBreak/>
        <w:t xml:space="preserve">перевірці у строк не більше 15 днів від дня його отримання. Якщо у вказаний термін перевірити інформацію, що міститься в повідомленні, неможливо, </w:t>
      </w:r>
      <w:r w:rsidR="00FA1CB6">
        <w:t>начальник Служби</w:t>
      </w:r>
      <w:r w:rsidRPr="002C4610">
        <w:t xml:space="preserve"> продовжує термін розгляду повідомлення до 30 днів від дня його отримання.</w:t>
      </w:r>
    </w:p>
    <w:p w14:paraId="04B0C9C5" w14:textId="0A8A462A" w:rsidR="002373F7" w:rsidRPr="002C4610" w:rsidRDefault="002373F7" w:rsidP="002373F7">
      <w:pPr>
        <w:pStyle w:val="22"/>
        <w:numPr>
          <w:ilvl w:val="1"/>
          <w:numId w:val="41"/>
        </w:numPr>
        <w:shd w:val="clear" w:color="auto" w:fill="auto"/>
        <w:tabs>
          <w:tab w:val="left" w:pos="1100"/>
        </w:tabs>
        <w:spacing w:after="0" w:line="276" w:lineRule="auto"/>
        <w:ind w:left="0" w:firstLine="567"/>
        <w:jc w:val="both"/>
      </w:pPr>
      <w:r w:rsidRPr="002C4610">
        <w:t>За результатами попередньої перевірки керівник підрозділу (особа), на якого було покладено завдання її провести, ознайомлює з її змістом та усіма матеріалами</w:t>
      </w:r>
      <w:r w:rsidRPr="002C4610">
        <w:rPr>
          <w:rFonts w:hint="eastAsia"/>
        </w:rPr>
        <w:t xml:space="preserve"> уповноважену особу</w:t>
      </w:r>
      <w:r w:rsidRPr="002C4610">
        <w:t xml:space="preserve">, якщо вона не брала участі у попередній перевірці, та доповідає про її результати доповідною запискою на ім’я </w:t>
      </w:r>
      <w:r w:rsidR="00FA1CB6">
        <w:t>начальника Служби</w:t>
      </w:r>
      <w:r w:rsidRPr="002C4610">
        <w:t xml:space="preserve"> з відповідними пропозиціями щодо подальшого вирішення вказаного питання.</w:t>
      </w:r>
    </w:p>
    <w:p w14:paraId="0D392A90" w14:textId="147587EB" w:rsidR="002373F7" w:rsidRPr="002C4610" w:rsidRDefault="002373F7" w:rsidP="002373F7">
      <w:pPr>
        <w:pStyle w:val="22"/>
        <w:numPr>
          <w:ilvl w:val="1"/>
          <w:numId w:val="41"/>
        </w:numPr>
        <w:shd w:val="clear" w:color="auto" w:fill="auto"/>
        <w:tabs>
          <w:tab w:val="left" w:pos="1100"/>
        </w:tabs>
        <w:spacing w:after="0" w:line="276" w:lineRule="auto"/>
        <w:ind w:left="0" w:firstLine="567"/>
        <w:jc w:val="both"/>
      </w:pPr>
      <w:r w:rsidRPr="002C4610">
        <w:t xml:space="preserve">За результатами попередньої перевірки </w:t>
      </w:r>
      <w:r w:rsidR="00FA1CB6">
        <w:t>начальник Служби</w:t>
      </w:r>
      <w:r w:rsidRPr="002C4610">
        <w:t>, приймає одне з таких рішень:</w:t>
      </w:r>
    </w:p>
    <w:p w14:paraId="65229F4A" w14:textId="77777777" w:rsidR="002373F7" w:rsidRPr="002C4610" w:rsidRDefault="002373F7" w:rsidP="002373F7">
      <w:pPr>
        <w:pStyle w:val="22"/>
        <w:numPr>
          <w:ilvl w:val="0"/>
          <w:numId w:val="29"/>
        </w:numPr>
        <w:shd w:val="clear" w:color="auto" w:fill="auto"/>
        <w:tabs>
          <w:tab w:val="left" w:pos="927"/>
        </w:tabs>
        <w:spacing w:after="0" w:line="276" w:lineRule="auto"/>
        <w:ind w:firstLine="567"/>
        <w:jc w:val="both"/>
        <w:rPr>
          <w:color w:val="auto"/>
        </w:rPr>
      </w:pPr>
      <w:r w:rsidRPr="002C4610">
        <w:t>призначити проведення внутрішньої (службової) перевірки або розслідування інформації у разі підтвердження фактів, викладених у повідомленні, або необхідності подальшого з’ясування їх достовірності.</w:t>
      </w:r>
    </w:p>
    <w:p w14:paraId="7C45D6EF" w14:textId="77777777" w:rsidR="002373F7" w:rsidRPr="002C4610" w:rsidRDefault="002373F7" w:rsidP="002373F7">
      <w:pPr>
        <w:pStyle w:val="22"/>
        <w:numPr>
          <w:ilvl w:val="0"/>
          <w:numId w:val="29"/>
        </w:numPr>
        <w:shd w:val="clear" w:color="auto" w:fill="auto"/>
        <w:tabs>
          <w:tab w:val="left" w:pos="932"/>
        </w:tabs>
        <w:spacing w:after="0" w:line="276" w:lineRule="auto"/>
        <w:ind w:firstLine="567"/>
        <w:jc w:val="both"/>
      </w:pPr>
      <w:r w:rsidRPr="002C4610">
        <w:t>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 в порядку, передбаченому Кримінальним процесуальним кодексом України.</w:t>
      </w:r>
    </w:p>
    <w:p w14:paraId="1E539519" w14:textId="77777777" w:rsidR="002373F7" w:rsidRPr="002C4610" w:rsidRDefault="002373F7" w:rsidP="002373F7">
      <w:pPr>
        <w:pStyle w:val="22"/>
        <w:numPr>
          <w:ilvl w:val="0"/>
          <w:numId w:val="29"/>
        </w:numPr>
        <w:shd w:val="clear" w:color="auto" w:fill="auto"/>
        <w:tabs>
          <w:tab w:val="left" w:pos="932"/>
        </w:tabs>
        <w:spacing w:after="0" w:line="276" w:lineRule="auto"/>
        <w:ind w:firstLine="567"/>
        <w:jc w:val="both"/>
      </w:pPr>
      <w:r w:rsidRPr="002C4610">
        <w:t>закрити провадження у разі не підтвердження фактів, викладених у повідомленні.</w:t>
      </w:r>
    </w:p>
    <w:p w14:paraId="078BA6BE" w14:textId="280F42D0" w:rsidR="002373F7" w:rsidRPr="002C4610" w:rsidRDefault="002373F7" w:rsidP="002373F7">
      <w:pPr>
        <w:pStyle w:val="22"/>
        <w:numPr>
          <w:ilvl w:val="1"/>
          <w:numId w:val="41"/>
        </w:numPr>
        <w:spacing w:after="0" w:line="276" w:lineRule="auto"/>
        <w:ind w:left="0" w:firstLine="568"/>
        <w:jc w:val="both"/>
      </w:pPr>
      <w:r w:rsidRPr="002C4610">
        <w:t xml:space="preserve">У разі якщо отримана інформація про можливі факти корупційних або пов’язаних з корупцією правопорушень, інших порушень Закону не належить до компетенції </w:t>
      </w:r>
      <w:r w:rsidR="00FA1CB6">
        <w:t>С</w:t>
      </w:r>
      <w:r w:rsidRPr="002C4610">
        <w:t xml:space="preserve">лужби, викривач повідомляється про це у триденний строк без проведення попередньої перевірки із роз’ясненням щодо компетенції органів або юридичних осіб, уповноважених на проведення перевірки або розслідування відповідної інформації </w:t>
      </w:r>
      <w:r w:rsidRPr="00C4332A">
        <w:rPr>
          <w:color w:val="auto"/>
        </w:rPr>
        <w:t>(додаток 4).</w:t>
      </w:r>
    </w:p>
    <w:p w14:paraId="13888584" w14:textId="23C36890" w:rsidR="002373F7" w:rsidRPr="002C4610" w:rsidRDefault="002373F7" w:rsidP="002373F7">
      <w:pPr>
        <w:pStyle w:val="22"/>
        <w:numPr>
          <w:ilvl w:val="1"/>
          <w:numId w:val="41"/>
        </w:numPr>
        <w:spacing w:after="0" w:line="276" w:lineRule="auto"/>
        <w:ind w:left="0" w:firstLine="568"/>
        <w:jc w:val="both"/>
      </w:pPr>
      <w:r w:rsidRPr="002C4610">
        <w:t xml:space="preserve">У разі якщо отримана інформація стосується дій або бездіяльності </w:t>
      </w:r>
      <w:r w:rsidR="000A4484">
        <w:t>начальника С</w:t>
      </w:r>
      <w:r w:rsidRPr="002C4610">
        <w:t xml:space="preserve">лужби, така інформація без проведення попередньої перевірки у триденний строк надсилається до </w:t>
      </w:r>
      <w:r w:rsidR="000A4484" w:rsidRPr="002C4610">
        <w:t xml:space="preserve">Голови </w:t>
      </w:r>
      <w:proofErr w:type="spellStart"/>
      <w:r w:rsidR="000A4484" w:rsidRPr="002C4610">
        <w:t>Держлікслужби</w:t>
      </w:r>
      <w:proofErr w:type="spellEnd"/>
      <w:r w:rsidRPr="002C4610">
        <w:t>, а також повідомляється викривач.</w:t>
      </w:r>
    </w:p>
    <w:p w14:paraId="7776DF28" w14:textId="77777777" w:rsidR="002373F7" w:rsidRPr="002C4610" w:rsidRDefault="002373F7" w:rsidP="002373F7">
      <w:pPr>
        <w:pStyle w:val="22"/>
        <w:numPr>
          <w:ilvl w:val="1"/>
          <w:numId w:val="41"/>
        </w:numPr>
        <w:shd w:val="clear" w:color="auto" w:fill="auto"/>
        <w:spacing w:after="0" w:line="276" w:lineRule="auto"/>
        <w:ind w:left="0" w:firstLine="567"/>
        <w:jc w:val="both"/>
      </w:pPr>
      <w:r w:rsidRPr="002C4610">
        <w:t>Викривачу надається детальна письмова інформація про результати попередньої перевірки за його повідомленням про можливі факти корупційних або пов’язаних з корупцією правопорушень, інших порушень Закону у триденний строк з дня завершення відповідної перевірки. Повідомлення здійснюється тим самим каналом зв'язку, яким надійшло повідомлення або іншим способом, визначеним особою.</w:t>
      </w:r>
    </w:p>
    <w:p w14:paraId="265C094E" w14:textId="006E0FCC" w:rsidR="002373F7" w:rsidRPr="003D4FA7" w:rsidRDefault="002373F7" w:rsidP="002373F7">
      <w:pPr>
        <w:pStyle w:val="22"/>
        <w:numPr>
          <w:ilvl w:val="1"/>
          <w:numId w:val="41"/>
        </w:numPr>
        <w:shd w:val="clear" w:color="auto" w:fill="auto"/>
        <w:spacing w:after="0" w:line="276" w:lineRule="auto"/>
        <w:ind w:left="0" w:firstLine="567"/>
        <w:jc w:val="both"/>
      </w:pPr>
      <w:r w:rsidRPr="002C4610">
        <w:t xml:space="preserve">У разі підтвердження викладеної у повідомленні інформації про можливі факти корупційних або пов’язаних з корупцією правопорушень, інших порушень Закону, </w:t>
      </w:r>
      <w:r w:rsidR="000A4484">
        <w:t>начальник С</w:t>
      </w:r>
      <w:r w:rsidRPr="002C4610">
        <w:rPr>
          <w:rFonts w:hint="eastAsia"/>
        </w:rPr>
        <w:t>лужби</w:t>
      </w:r>
      <w:r w:rsidRPr="002C4610">
        <w:t xml:space="preserve"> вживає заходів щодо припинення </w:t>
      </w:r>
      <w:r w:rsidRPr="002C4610">
        <w:lastRenderedPageBreak/>
        <w:t xml:space="preserve">виявленого порушення, усунення його наслідків та притягнення винних осіб до дисциплінарної відповідальності, а у випадках виявлення ознак </w:t>
      </w:r>
      <w:r w:rsidRPr="003D4FA7">
        <w:t>кримінального або адміністративного правопорушення також інформує спеціально уповноваженого суб’єкта у сфері протидії корупції.</w:t>
      </w:r>
    </w:p>
    <w:p w14:paraId="14A8855F" w14:textId="67005636" w:rsidR="002C4610" w:rsidRPr="002C4610" w:rsidRDefault="002373F7" w:rsidP="002C4610">
      <w:pPr>
        <w:pStyle w:val="22"/>
        <w:numPr>
          <w:ilvl w:val="1"/>
          <w:numId w:val="41"/>
        </w:numPr>
        <w:shd w:val="clear" w:color="auto" w:fill="auto"/>
        <w:tabs>
          <w:tab w:val="left" w:pos="568"/>
        </w:tabs>
        <w:spacing w:after="0" w:line="276" w:lineRule="auto"/>
        <w:ind w:left="0" w:firstLine="709"/>
        <w:jc w:val="both"/>
      </w:pPr>
      <w:r w:rsidRPr="003D4FA7">
        <w:t xml:space="preserve">Посадові особи </w:t>
      </w:r>
      <w:r w:rsidR="000A4484">
        <w:t>і працівники С</w:t>
      </w:r>
      <w:r w:rsidRPr="003D4FA7">
        <w:rPr>
          <w:rFonts w:hint="eastAsia"/>
        </w:rPr>
        <w:t>лужби</w:t>
      </w:r>
      <w:r w:rsidRPr="003D4FA7">
        <w:t>, у</w:t>
      </w:r>
      <w:r w:rsidRPr="002C4610">
        <w:t xml:space="preserve"> разі виявлення корупційного або пов'язаного з корупцією правопорушення чи одержання інформації про вчинення такого правопорушення працівниками </w:t>
      </w:r>
      <w:r w:rsidR="000A4484">
        <w:t>С</w:t>
      </w:r>
      <w:r w:rsidRPr="002C4610">
        <w:rPr>
          <w:rFonts w:hint="eastAsia"/>
        </w:rPr>
        <w:t>лужби</w:t>
      </w:r>
      <w:r w:rsidRPr="002C4610">
        <w:t xml:space="preserve"> </w:t>
      </w:r>
      <w:r w:rsidR="002C4610" w:rsidRPr="002C4610">
        <w:t>зобов'язані у межах своїх повноважень ужити заходів щодо припинення такого правопорушення та негайно, протягом 24 годин, письмово повідомити про його вчинення спеціально уповноважений суб'єкт у сфері протидії корупції.</w:t>
      </w:r>
    </w:p>
    <w:p w14:paraId="5A657C70" w14:textId="77777777" w:rsidR="002373F7" w:rsidRDefault="002373F7" w:rsidP="002373F7">
      <w:pPr>
        <w:pStyle w:val="22"/>
        <w:numPr>
          <w:ilvl w:val="1"/>
          <w:numId w:val="41"/>
        </w:numPr>
        <w:shd w:val="clear" w:color="auto" w:fill="auto"/>
        <w:tabs>
          <w:tab w:val="left" w:pos="568"/>
        </w:tabs>
        <w:spacing w:after="0" w:line="276" w:lineRule="auto"/>
        <w:ind w:left="0" w:firstLine="709"/>
        <w:jc w:val="both"/>
      </w:pPr>
      <w:r w:rsidRPr="002C4610">
        <w:t xml:space="preserve">У разі надходження повідомлення про корупційні дії </w:t>
      </w:r>
      <w:r w:rsidRPr="002C4610">
        <w:rPr>
          <w:rFonts w:hint="eastAsia"/>
        </w:rPr>
        <w:t>уповноваженої особи</w:t>
      </w:r>
      <w:r w:rsidRPr="002C4610">
        <w:t>, він не допускається</w:t>
      </w:r>
      <w:r>
        <w:t xml:space="preserve"> до проведення попередньої перевірки.</w:t>
      </w:r>
    </w:p>
    <w:p w14:paraId="09DF55CF" w14:textId="77777777" w:rsidR="00487582" w:rsidRDefault="00487582" w:rsidP="00487582">
      <w:pPr>
        <w:pStyle w:val="22"/>
        <w:shd w:val="clear" w:color="auto" w:fill="auto"/>
        <w:tabs>
          <w:tab w:val="left" w:pos="568"/>
        </w:tabs>
        <w:spacing w:after="0" w:line="276" w:lineRule="auto"/>
        <w:ind w:left="709"/>
        <w:jc w:val="both"/>
      </w:pPr>
    </w:p>
    <w:p w14:paraId="479822AF" w14:textId="217E21CE" w:rsidR="0095084E" w:rsidRDefault="0095084E" w:rsidP="00C4332A">
      <w:pPr>
        <w:pStyle w:val="20"/>
        <w:numPr>
          <w:ilvl w:val="0"/>
          <w:numId w:val="42"/>
        </w:numPr>
        <w:shd w:val="clear" w:color="auto" w:fill="auto"/>
        <w:tabs>
          <w:tab w:val="left" w:pos="2692"/>
        </w:tabs>
        <w:spacing w:before="0" w:line="276" w:lineRule="auto"/>
        <w:jc w:val="center"/>
      </w:pPr>
      <w:bookmarkStart w:id="7" w:name="bookmark9"/>
      <w:r>
        <w:t>Зберігання та доступ до повідомлення</w:t>
      </w:r>
      <w:bookmarkEnd w:id="7"/>
    </w:p>
    <w:p w14:paraId="5633EFAA" w14:textId="77777777" w:rsidR="00C4332A" w:rsidRDefault="00C4332A" w:rsidP="00C4332A">
      <w:pPr>
        <w:pStyle w:val="20"/>
        <w:shd w:val="clear" w:color="auto" w:fill="auto"/>
        <w:tabs>
          <w:tab w:val="left" w:pos="2692"/>
        </w:tabs>
        <w:spacing w:before="0" w:line="276" w:lineRule="auto"/>
        <w:ind w:left="435" w:firstLine="0"/>
        <w:rPr>
          <w:color w:val="auto"/>
        </w:rPr>
      </w:pPr>
    </w:p>
    <w:p w14:paraId="32776E63" w14:textId="257D6568" w:rsidR="0095084E" w:rsidRDefault="0095084E" w:rsidP="009341CA">
      <w:pPr>
        <w:pStyle w:val="22"/>
        <w:numPr>
          <w:ilvl w:val="1"/>
          <w:numId w:val="42"/>
        </w:numPr>
        <w:shd w:val="clear" w:color="auto" w:fill="auto"/>
        <w:tabs>
          <w:tab w:val="left" w:pos="1271"/>
        </w:tabs>
        <w:spacing w:after="0" w:line="276" w:lineRule="auto"/>
        <w:ind w:left="0" w:firstLine="709"/>
        <w:jc w:val="both"/>
      </w:pPr>
      <w:r>
        <w:t>Повідомлення, отримані через спеціальну телефонну лінію, електронну пошту та офіційний веб-сайт</w:t>
      </w:r>
      <w:r w:rsidR="00FA3AA9">
        <w:t xml:space="preserve"> </w:t>
      </w:r>
      <w:proofErr w:type="spellStart"/>
      <w:r w:rsidR="00FA3AA9">
        <w:rPr>
          <w:rFonts w:hint="eastAsia"/>
        </w:rPr>
        <w:t>Держлікслужби</w:t>
      </w:r>
      <w:proofErr w:type="spellEnd"/>
      <w:r>
        <w:t>,</w:t>
      </w:r>
      <w:r w:rsidR="00FA3AA9">
        <w:t xml:space="preserve"> спеціальну поштову скриньку,</w:t>
      </w:r>
      <w:r>
        <w:t xml:space="preserve"> матеріали попередньої та внутрішньої (службової) перевірок або розслідувань повідомленої інформації про вчинення корупційного або пов’язаного з корупцією правопорушення, інших порушень Закону, зберігаються протягом трьох років з дня отримання такої інформації</w:t>
      </w:r>
      <w:r w:rsidR="00D23506">
        <w:t xml:space="preserve"> в уповноваженої особи з питань запобігання та виявлення корупції.</w:t>
      </w:r>
    </w:p>
    <w:p w14:paraId="2AD2AB80" w14:textId="5C4D901F" w:rsidR="0095084E" w:rsidRDefault="0095084E" w:rsidP="009341CA">
      <w:pPr>
        <w:pStyle w:val="22"/>
        <w:numPr>
          <w:ilvl w:val="1"/>
          <w:numId w:val="42"/>
        </w:numPr>
        <w:shd w:val="clear" w:color="auto" w:fill="auto"/>
        <w:tabs>
          <w:tab w:val="left" w:pos="1271"/>
        </w:tabs>
        <w:spacing w:after="0" w:line="276" w:lineRule="auto"/>
        <w:ind w:left="0" w:firstLine="709"/>
        <w:jc w:val="both"/>
      </w:pPr>
      <w:r>
        <w:t>Доступ до зареєстрованих повідомлень про корупцію мають:</w:t>
      </w:r>
    </w:p>
    <w:p w14:paraId="6F0A17AD" w14:textId="57F65984" w:rsidR="0095084E" w:rsidRDefault="007A5203" w:rsidP="009341CA">
      <w:pPr>
        <w:pStyle w:val="22"/>
        <w:numPr>
          <w:ilvl w:val="0"/>
          <w:numId w:val="32"/>
        </w:numPr>
        <w:shd w:val="clear" w:color="auto" w:fill="auto"/>
        <w:tabs>
          <w:tab w:val="left" w:pos="952"/>
        </w:tabs>
        <w:spacing w:after="0" w:line="276" w:lineRule="auto"/>
        <w:ind w:firstLine="709"/>
        <w:jc w:val="both"/>
      </w:pPr>
      <w:r>
        <w:t xml:space="preserve"> </w:t>
      </w:r>
      <w:r w:rsidR="000A4484">
        <w:t>Начальник Служби</w:t>
      </w:r>
      <w:r w:rsidR="0095084E">
        <w:t xml:space="preserve">. </w:t>
      </w:r>
    </w:p>
    <w:p w14:paraId="713B414E" w14:textId="255A3322" w:rsidR="0095084E" w:rsidRDefault="007A5203" w:rsidP="009341CA">
      <w:pPr>
        <w:pStyle w:val="22"/>
        <w:numPr>
          <w:ilvl w:val="0"/>
          <w:numId w:val="32"/>
        </w:numPr>
        <w:shd w:val="clear" w:color="auto" w:fill="auto"/>
        <w:tabs>
          <w:tab w:val="left" w:pos="981"/>
        </w:tabs>
        <w:spacing w:after="0" w:line="276" w:lineRule="auto"/>
        <w:ind w:firstLine="709"/>
        <w:jc w:val="both"/>
      </w:pPr>
      <w:r>
        <w:t xml:space="preserve"> </w:t>
      </w:r>
      <w:r w:rsidR="00FA3AA9">
        <w:t>Уповноважена особа</w:t>
      </w:r>
      <w:r w:rsidR="0095084E">
        <w:t>.</w:t>
      </w:r>
    </w:p>
    <w:p w14:paraId="2A3085A8" w14:textId="439407EE" w:rsidR="00FA3AA9" w:rsidRDefault="00FA3AA9" w:rsidP="009341CA">
      <w:pPr>
        <w:pStyle w:val="22"/>
        <w:numPr>
          <w:ilvl w:val="0"/>
          <w:numId w:val="32"/>
        </w:numPr>
        <w:shd w:val="clear" w:color="auto" w:fill="auto"/>
        <w:tabs>
          <w:tab w:val="left" w:pos="1036"/>
        </w:tabs>
        <w:spacing w:after="333" w:line="276" w:lineRule="auto"/>
        <w:ind w:firstLine="709"/>
        <w:jc w:val="both"/>
      </w:pPr>
      <w:r>
        <w:t>Інші особи, визначені законодавством.</w:t>
      </w:r>
    </w:p>
    <w:p w14:paraId="465633D9" w14:textId="78614A42" w:rsidR="00FA3AA9" w:rsidRDefault="00FA3AA9" w:rsidP="004B7D8D">
      <w:pPr>
        <w:pStyle w:val="20"/>
        <w:numPr>
          <w:ilvl w:val="0"/>
          <w:numId w:val="42"/>
        </w:numPr>
        <w:shd w:val="clear" w:color="auto" w:fill="auto"/>
        <w:spacing w:before="0" w:line="276" w:lineRule="auto"/>
        <w:ind w:left="0" w:firstLine="0"/>
        <w:jc w:val="center"/>
      </w:pPr>
      <w:bookmarkStart w:id="8" w:name="bookmark10"/>
      <w:r>
        <w:t>Контроль за дотриманням</w:t>
      </w:r>
      <w:r w:rsidR="009341CA">
        <w:t xml:space="preserve"> </w:t>
      </w:r>
      <w:r w:rsidR="00487582">
        <w:t xml:space="preserve">                                                                          </w:t>
      </w:r>
      <w:r>
        <w:t>порядку</w:t>
      </w:r>
      <w:r w:rsidR="00487582">
        <w:t xml:space="preserve"> </w:t>
      </w:r>
      <w:r>
        <w:t>перевірки</w:t>
      </w:r>
      <w:r w:rsidR="000626B0">
        <w:t xml:space="preserve"> </w:t>
      </w:r>
      <w:r>
        <w:t>повідомлень про</w:t>
      </w:r>
      <w:bookmarkEnd w:id="8"/>
      <w:r w:rsidR="00487582">
        <w:t xml:space="preserve"> </w:t>
      </w:r>
      <w:bookmarkStart w:id="9" w:name="bookmark11"/>
      <w:r w:rsidR="00487582">
        <w:t>к</w:t>
      </w:r>
      <w:r>
        <w:t>орупцію</w:t>
      </w:r>
      <w:bookmarkEnd w:id="9"/>
    </w:p>
    <w:p w14:paraId="7EE39587" w14:textId="77777777" w:rsidR="00C4332A" w:rsidRDefault="00C4332A" w:rsidP="00C4332A">
      <w:pPr>
        <w:pStyle w:val="20"/>
        <w:shd w:val="clear" w:color="auto" w:fill="auto"/>
        <w:spacing w:before="0" w:line="276" w:lineRule="auto"/>
        <w:ind w:firstLine="0"/>
      </w:pPr>
    </w:p>
    <w:p w14:paraId="740FEC4D" w14:textId="28D82FB5" w:rsidR="00FA3AA9" w:rsidRDefault="00FA3AA9" w:rsidP="009341CA">
      <w:pPr>
        <w:pStyle w:val="22"/>
        <w:numPr>
          <w:ilvl w:val="1"/>
          <w:numId w:val="42"/>
        </w:numPr>
        <w:shd w:val="clear" w:color="auto" w:fill="auto"/>
        <w:tabs>
          <w:tab w:val="left" w:pos="1294"/>
        </w:tabs>
        <w:spacing w:after="0" w:line="276" w:lineRule="auto"/>
        <w:ind w:left="0" w:firstLine="567"/>
        <w:jc w:val="both"/>
      </w:pPr>
      <w:r>
        <w:t xml:space="preserve">Контроль за дотриманням вимог цього Порядку здійснюється </w:t>
      </w:r>
      <w:r>
        <w:rPr>
          <w:rFonts w:hint="eastAsia"/>
        </w:rPr>
        <w:t>уповноваженою особою</w:t>
      </w:r>
      <w:r>
        <w:t xml:space="preserve"> та </w:t>
      </w:r>
      <w:r w:rsidR="000A4484">
        <w:t>начальником Служби</w:t>
      </w:r>
      <w:r>
        <w:t>.</w:t>
      </w:r>
    </w:p>
    <w:p w14:paraId="21E92DAD" w14:textId="23378A1A" w:rsidR="00FA3AA9" w:rsidRDefault="00FA3AA9" w:rsidP="009341CA">
      <w:pPr>
        <w:pStyle w:val="22"/>
        <w:numPr>
          <w:ilvl w:val="1"/>
          <w:numId w:val="42"/>
        </w:numPr>
        <w:shd w:val="clear" w:color="auto" w:fill="auto"/>
        <w:tabs>
          <w:tab w:val="left" w:pos="1299"/>
        </w:tabs>
        <w:spacing w:after="300" w:line="276" w:lineRule="auto"/>
        <w:ind w:left="0" w:firstLine="567"/>
        <w:jc w:val="both"/>
      </w:pPr>
      <w:r>
        <w:rPr>
          <w:rFonts w:hint="eastAsia"/>
        </w:rPr>
        <w:t xml:space="preserve">Уповноважена особа </w:t>
      </w:r>
      <w:r>
        <w:t xml:space="preserve">щомісячно проводить моніторинг виконання </w:t>
      </w:r>
      <w:r w:rsidR="000626B0">
        <w:t xml:space="preserve"> </w:t>
      </w:r>
      <w:r>
        <w:t xml:space="preserve">в </w:t>
      </w:r>
      <w:r w:rsidR="000A4484">
        <w:t>С</w:t>
      </w:r>
      <w:r>
        <w:rPr>
          <w:rFonts w:hint="eastAsia"/>
        </w:rPr>
        <w:t>лужбі</w:t>
      </w:r>
      <w:r>
        <w:t xml:space="preserve"> вимог щодо організації роботи із повідомленнями про корупцію. Періодично розміщує на веб-сайті </w:t>
      </w:r>
      <w:proofErr w:type="spellStart"/>
      <w:r>
        <w:rPr>
          <w:rFonts w:hint="eastAsia"/>
        </w:rPr>
        <w:t>Держлікслужби</w:t>
      </w:r>
      <w:proofErr w:type="spellEnd"/>
      <w:r w:rsidR="000626B0">
        <w:t xml:space="preserve"> інформацію</w:t>
      </w:r>
      <w:r>
        <w:t xml:space="preserve"> про результати розгляду таких повідомлень.</w:t>
      </w:r>
    </w:p>
    <w:p w14:paraId="7BEC56FF" w14:textId="77777777" w:rsidR="00C4332A" w:rsidRDefault="00C4332A" w:rsidP="00C4332A">
      <w:pPr>
        <w:pStyle w:val="22"/>
        <w:shd w:val="clear" w:color="auto" w:fill="auto"/>
        <w:tabs>
          <w:tab w:val="left" w:pos="1299"/>
        </w:tabs>
        <w:spacing w:after="300" w:line="276" w:lineRule="auto"/>
        <w:jc w:val="both"/>
      </w:pPr>
    </w:p>
    <w:p w14:paraId="34D277B0" w14:textId="77777777" w:rsidR="00C4332A" w:rsidRDefault="00C4332A" w:rsidP="00C4332A">
      <w:pPr>
        <w:pStyle w:val="22"/>
        <w:shd w:val="clear" w:color="auto" w:fill="auto"/>
        <w:tabs>
          <w:tab w:val="left" w:pos="1299"/>
        </w:tabs>
        <w:spacing w:after="300" w:line="276" w:lineRule="auto"/>
        <w:jc w:val="both"/>
      </w:pPr>
    </w:p>
    <w:p w14:paraId="098A0850" w14:textId="0C82A55F" w:rsidR="00FA3AA9" w:rsidRDefault="00FA3AA9" w:rsidP="009341CA">
      <w:pPr>
        <w:pStyle w:val="20"/>
        <w:numPr>
          <w:ilvl w:val="0"/>
          <w:numId w:val="42"/>
        </w:numPr>
        <w:shd w:val="clear" w:color="auto" w:fill="auto"/>
        <w:tabs>
          <w:tab w:val="left" w:pos="2092"/>
        </w:tabs>
        <w:spacing w:before="0" w:line="276" w:lineRule="auto"/>
        <w:ind w:right="1560"/>
        <w:jc w:val="center"/>
      </w:pPr>
      <w:bookmarkStart w:id="10" w:name="bookmark12"/>
      <w:r>
        <w:lastRenderedPageBreak/>
        <w:t xml:space="preserve">Оскарження рішень, </w:t>
      </w:r>
      <w:r w:rsidR="000626B0">
        <w:t xml:space="preserve">                                                             </w:t>
      </w:r>
      <w:r>
        <w:t>ухвалених за результатами розгляду повідомлень</w:t>
      </w:r>
      <w:bookmarkEnd w:id="10"/>
    </w:p>
    <w:p w14:paraId="094668F1" w14:textId="77777777" w:rsidR="00C4332A" w:rsidRDefault="00C4332A" w:rsidP="00C4332A">
      <w:pPr>
        <w:pStyle w:val="20"/>
        <w:shd w:val="clear" w:color="auto" w:fill="auto"/>
        <w:tabs>
          <w:tab w:val="left" w:pos="2092"/>
        </w:tabs>
        <w:spacing w:before="0" w:line="276" w:lineRule="auto"/>
        <w:ind w:left="435" w:right="1560" w:firstLine="0"/>
      </w:pPr>
    </w:p>
    <w:p w14:paraId="0F6D9CF6" w14:textId="77777777" w:rsidR="00FA3AA9" w:rsidRDefault="00FA3AA9" w:rsidP="009341CA">
      <w:pPr>
        <w:pStyle w:val="22"/>
        <w:numPr>
          <w:ilvl w:val="1"/>
          <w:numId w:val="42"/>
        </w:numPr>
        <w:shd w:val="clear" w:color="auto" w:fill="auto"/>
        <w:tabs>
          <w:tab w:val="left" w:pos="1294"/>
        </w:tabs>
        <w:spacing w:after="0" w:line="276" w:lineRule="auto"/>
        <w:ind w:left="0" w:firstLine="567"/>
        <w:jc w:val="both"/>
      </w:pPr>
      <w:r>
        <w:t>Оскарження рішень, ухвалених за результатами розгляду повідомлень, здійснюється в порядку, визначеному чинним законодавством України.</w:t>
      </w:r>
    </w:p>
    <w:p w14:paraId="7B2B502C" w14:textId="442F481F" w:rsidR="00FA3AA9" w:rsidRDefault="00FA3AA9" w:rsidP="009341CA">
      <w:pPr>
        <w:pStyle w:val="20"/>
        <w:numPr>
          <w:ilvl w:val="0"/>
          <w:numId w:val="42"/>
        </w:numPr>
        <w:shd w:val="clear" w:color="auto" w:fill="auto"/>
        <w:tabs>
          <w:tab w:val="left" w:pos="4092"/>
        </w:tabs>
        <w:spacing w:before="0" w:line="276" w:lineRule="auto"/>
        <w:jc w:val="center"/>
      </w:pPr>
      <w:bookmarkStart w:id="11" w:name="bookmark13"/>
      <w:r>
        <w:t>Відповідальність</w:t>
      </w:r>
      <w:bookmarkEnd w:id="11"/>
    </w:p>
    <w:p w14:paraId="6D349C65" w14:textId="77777777" w:rsidR="00C4332A" w:rsidRDefault="00C4332A" w:rsidP="00C4332A">
      <w:pPr>
        <w:pStyle w:val="20"/>
        <w:shd w:val="clear" w:color="auto" w:fill="auto"/>
        <w:tabs>
          <w:tab w:val="left" w:pos="4092"/>
        </w:tabs>
        <w:spacing w:before="0" w:line="276" w:lineRule="auto"/>
        <w:ind w:left="435" w:firstLine="0"/>
      </w:pPr>
    </w:p>
    <w:p w14:paraId="47AF9AC6" w14:textId="77777777" w:rsidR="00FA3AA9" w:rsidRDefault="00FA3AA9" w:rsidP="009341CA">
      <w:pPr>
        <w:pStyle w:val="22"/>
        <w:numPr>
          <w:ilvl w:val="1"/>
          <w:numId w:val="42"/>
        </w:numPr>
        <w:shd w:val="clear" w:color="auto" w:fill="auto"/>
        <w:tabs>
          <w:tab w:val="left" w:pos="1294"/>
        </w:tabs>
        <w:spacing w:after="296" w:line="276" w:lineRule="auto"/>
        <w:ind w:left="0" w:firstLine="567"/>
        <w:jc w:val="both"/>
      </w:pPr>
      <w:r>
        <w:t>За порушення цього Порядку, невиконання під час отримання, обробки та ухвалення рішень за повідомленнями про корупцію вимог Закону, інших нормативно-правових актів винні особи притягаються до передбаченої чинним законодавством відповідальності.</w:t>
      </w:r>
    </w:p>
    <w:p w14:paraId="36D18242" w14:textId="75B8AD83" w:rsidR="00FA3AA9" w:rsidRDefault="00FA3AA9" w:rsidP="009341CA">
      <w:pPr>
        <w:pStyle w:val="20"/>
        <w:numPr>
          <w:ilvl w:val="0"/>
          <w:numId w:val="42"/>
        </w:numPr>
        <w:shd w:val="clear" w:color="auto" w:fill="auto"/>
        <w:tabs>
          <w:tab w:val="left" w:pos="2912"/>
        </w:tabs>
        <w:spacing w:before="0" w:line="276" w:lineRule="auto"/>
        <w:jc w:val="center"/>
      </w:pPr>
      <w:bookmarkStart w:id="12" w:name="bookmark14"/>
      <w:r>
        <w:t>Захист викривачів та їх заохочення</w:t>
      </w:r>
      <w:bookmarkEnd w:id="12"/>
    </w:p>
    <w:p w14:paraId="1660CD66" w14:textId="77777777" w:rsidR="00C4332A" w:rsidRDefault="00C4332A" w:rsidP="00C4332A">
      <w:pPr>
        <w:pStyle w:val="20"/>
        <w:shd w:val="clear" w:color="auto" w:fill="auto"/>
        <w:tabs>
          <w:tab w:val="left" w:pos="2912"/>
        </w:tabs>
        <w:spacing w:before="0" w:line="276" w:lineRule="auto"/>
        <w:ind w:left="435" w:firstLine="0"/>
      </w:pPr>
    </w:p>
    <w:p w14:paraId="1E7F0023" w14:textId="77777777" w:rsidR="00FA3AA9" w:rsidRDefault="00FA3AA9" w:rsidP="009341CA">
      <w:pPr>
        <w:pStyle w:val="22"/>
        <w:numPr>
          <w:ilvl w:val="1"/>
          <w:numId w:val="42"/>
        </w:numPr>
        <w:shd w:val="clear" w:color="auto" w:fill="auto"/>
        <w:tabs>
          <w:tab w:val="left" w:pos="1294"/>
        </w:tabs>
        <w:spacing w:after="0" w:line="276" w:lineRule="auto"/>
        <w:ind w:left="0" w:firstLine="567"/>
        <w:jc w:val="both"/>
      </w:pPr>
      <w:r>
        <w:t>Права викривача виникають з моменту повідомлення інформації про можливі факти корупційних або пов’язаних з корупцією правопорушень, інших порушень Закону.</w:t>
      </w:r>
    </w:p>
    <w:p w14:paraId="0934F03F" w14:textId="77777777" w:rsidR="00FA3AA9" w:rsidRDefault="00FA3AA9" w:rsidP="009341CA">
      <w:pPr>
        <w:pStyle w:val="22"/>
        <w:numPr>
          <w:ilvl w:val="1"/>
          <w:numId w:val="42"/>
        </w:numPr>
        <w:shd w:val="clear" w:color="auto" w:fill="auto"/>
        <w:tabs>
          <w:tab w:val="left" w:pos="1319"/>
        </w:tabs>
        <w:spacing w:after="0" w:line="276" w:lineRule="auto"/>
        <w:ind w:left="0" w:firstLine="567"/>
        <w:jc w:val="both"/>
      </w:pPr>
      <w:r>
        <w:t>Викривач має право:</w:t>
      </w:r>
    </w:p>
    <w:p w14:paraId="4EF156D6" w14:textId="34AB3A6D" w:rsidR="00FA3AA9" w:rsidRDefault="00423161" w:rsidP="00EC1D43">
      <w:pPr>
        <w:pStyle w:val="22"/>
        <w:numPr>
          <w:ilvl w:val="0"/>
          <w:numId w:val="33"/>
        </w:numPr>
        <w:shd w:val="clear" w:color="auto" w:fill="auto"/>
        <w:tabs>
          <w:tab w:val="left" w:pos="987"/>
        </w:tabs>
        <w:spacing w:after="0" w:line="276" w:lineRule="auto"/>
        <w:ind w:firstLine="567"/>
        <w:jc w:val="both"/>
      </w:pPr>
      <w:r>
        <w:t>б</w:t>
      </w:r>
      <w:r w:rsidR="00FA3AA9">
        <w:t>ути повідомленим про свої права та обо</w:t>
      </w:r>
      <w:r>
        <w:t>в’язки, передбачені цим Законом;</w:t>
      </w:r>
    </w:p>
    <w:p w14:paraId="1B9D2131" w14:textId="72CC134B" w:rsidR="00FA3AA9" w:rsidRDefault="00423161" w:rsidP="00EC1D43">
      <w:pPr>
        <w:pStyle w:val="22"/>
        <w:numPr>
          <w:ilvl w:val="0"/>
          <w:numId w:val="33"/>
        </w:numPr>
        <w:shd w:val="clear" w:color="auto" w:fill="auto"/>
        <w:tabs>
          <w:tab w:val="left" w:pos="987"/>
          <w:tab w:val="left" w:pos="1041"/>
        </w:tabs>
        <w:spacing w:after="0" w:line="276" w:lineRule="auto"/>
        <w:ind w:firstLine="567"/>
        <w:jc w:val="both"/>
      </w:pPr>
      <w:r>
        <w:t>п</w:t>
      </w:r>
      <w:r w:rsidR="00FA3AA9">
        <w:t>одавати дока</w:t>
      </w:r>
      <w:r>
        <w:t>зи на підтвердження своєї заяви;</w:t>
      </w:r>
    </w:p>
    <w:p w14:paraId="760F1948" w14:textId="671773F2" w:rsidR="00FA3AA9" w:rsidRDefault="00423161" w:rsidP="00EC1D43">
      <w:pPr>
        <w:pStyle w:val="22"/>
        <w:numPr>
          <w:ilvl w:val="0"/>
          <w:numId w:val="33"/>
        </w:numPr>
        <w:shd w:val="clear" w:color="auto" w:fill="auto"/>
        <w:tabs>
          <w:tab w:val="left" w:pos="987"/>
        </w:tabs>
        <w:spacing w:after="0" w:line="276" w:lineRule="auto"/>
        <w:ind w:firstLine="567"/>
        <w:jc w:val="both"/>
      </w:pPr>
      <w:r>
        <w:t xml:space="preserve"> о</w:t>
      </w:r>
      <w:r w:rsidR="00FA3AA9">
        <w:t>тримувати від уповноваженого органу, до якого він подав повідомлення, підтвердже</w:t>
      </w:r>
      <w:r>
        <w:t>ння його прийняття і реєстрації;</w:t>
      </w:r>
    </w:p>
    <w:p w14:paraId="3C49E01C" w14:textId="67AEE366" w:rsidR="00FA3AA9" w:rsidRDefault="00423161" w:rsidP="00EC1D43">
      <w:pPr>
        <w:pStyle w:val="22"/>
        <w:numPr>
          <w:ilvl w:val="0"/>
          <w:numId w:val="33"/>
        </w:numPr>
        <w:shd w:val="clear" w:color="auto" w:fill="auto"/>
        <w:tabs>
          <w:tab w:val="left" w:pos="987"/>
          <w:tab w:val="left" w:pos="1041"/>
        </w:tabs>
        <w:spacing w:after="0" w:line="276" w:lineRule="auto"/>
        <w:ind w:firstLine="567"/>
        <w:jc w:val="both"/>
      </w:pPr>
      <w:r>
        <w:t>д</w:t>
      </w:r>
      <w:r w:rsidR="00FA3AA9">
        <w:t>авати пояснення, свід</w:t>
      </w:r>
      <w:r>
        <w:t>чення або відмовитися їх давати;</w:t>
      </w:r>
    </w:p>
    <w:p w14:paraId="79275CDF" w14:textId="5C4D283E" w:rsidR="00FA3AA9" w:rsidRDefault="00423161" w:rsidP="00EC1D43">
      <w:pPr>
        <w:pStyle w:val="22"/>
        <w:numPr>
          <w:ilvl w:val="0"/>
          <w:numId w:val="33"/>
        </w:numPr>
        <w:shd w:val="clear" w:color="auto" w:fill="auto"/>
        <w:tabs>
          <w:tab w:val="left" w:pos="987"/>
          <w:tab w:val="left" w:pos="1041"/>
        </w:tabs>
        <w:spacing w:after="0" w:line="276" w:lineRule="auto"/>
        <w:ind w:firstLine="567"/>
        <w:jc w:val="both"/>
      </w:pPr>
      <w:r>
        <w:t>н</w:t>
      </w:r>
      <w:r w:rsidR="00FA3AA9">
        <w:t>а безоплатну правову допомогу у зв’</w:t>
      </w:r>
      <w:r>
        <w:t>язку із захистом прав викривача;</w:t>
      </w:r>
    </w:p>
    <w:p w14:paraId="7622DAE2" w14:textId="11D8CADB" w:rsidR="00FA3AA9" w:rsidRDefault="00423161" w:rsidP="00EC1D43">
      <w:pPr>
        <w:pStyle w:val="22"/>
        <w:numPr>
          <w:ilvl w:val="0"/>
          <w:numId w:val="33"/>
        </w:numPr>
        <w:shd w:val="clear" w:color="auto" w:fill="auto"/>
        <w:tabs>
          <w:tab w:val="left" w:pos="987"/>
          <w:tab w:val="left" w:pos="1041"/>
        </w:tabs>
        <w:spacing w:after="0" w:line="276" w:lineRule="auto"/>
        <w:ind w:firstLine="567"/>
        <w:jc w:val="both"/>
      </w:pPr>
      <w:r>
        <w:t>н</w:t>
      </w:r>
      <w:r w:rsidR="00FA3AA9">
        <w:t>а конфіденційні</w:t>
      </w:r>
      <w:r>
        <w:t>сть;</w:t>
      </w:r>
    </w:p>
    <w:p w14:paraId="32340451" w14:textId="2EA16A0E" w:rsidR="00FA3AA9" w:rsidRDefault="00423161" w:rsidP="00EC1D43">
      <w:pPr>
        <w:pStyle w:val="22"/>
        <w:numPr>
          <w:ilvl w:val="0"/>
          <w:numId w:val="33"/>
        </w:numPr>
        <w:shd w:val="clear" w:color="auto" w:fill="auto"/>
        <w:tabs>
          <w:tab w:val="left" w:pos="987"/>
        </w:tabs>
        <w:spacing w:after="0" w:line="276" w:lineRule="auto"/>
        <w:ind w:firstLine="567"/>
        <w:jc w:val="both"/>
      </w:pPr>
      <w:r>
        <w:t xml:space="preserve"> п</w:t>
      </w:r>
      <w:r w:rsidR="00FA3AA9">
        <w:t>овідомляти про можливі факти корупційних або пов’язаних з корупцією правопорушень, інших порушень цього Закону без зазначення</w:t>
      </w:r>
      <w:r>
        <w:t xml:space="preserve"> відомостей про себе (анонімно);</w:t>
      </w:r>
    </w:p>
    <w:p w14:paraId="109666C7" w14:textId="6FC93FDA" w:rsidR="00FA3AA9" w:rsidRDefault="00423161" w:rsidP="00EC1D43">
      <w:pPr>
        <w:pStyle w:val="22"/>
        <w:numPr>
          <w:ilvl w:val="0"/>
          <w:numId w:val="33"/>
        </w:numPr>
        <w:shd w:val="clear" w:color="auto" w:fill="auto"/>
        <w:tabs>
          <w:tab w:val="left" w:pos="987"/>
        </w:tabs>
        <w:spacing w:after="0" w:line="276" w:lineRule="auto"/>
        <w:ind w:firstLine="567"/>
        <w:jc w:val="both"/>
      </w:pPr>
      <w:r>
        <w:t>у</w:t>
      </w:r>
      <w:r w:rsidR="00FA3AA9">
        <w:t xml:space="preserve"> разі загрози життю і здоров’ю на забезпечення безпеки щодо себе та близьких осіб, майна та житла а</w:t>
      </w:r>
      <w:r>
        <w:t>бо на відмову від таких заходів;</w:t>
      </w:r>
    </w:p>
    <w:p w14:paraId="386DCC19" w14:textId="623F6A15" w:rsidR="00EC1D43" w:rsidRDefault="00423161" w:rsidP="00EC1D43">
      <w:pPr>
        <w:pStyle w:val="22"/>
        <w:numPr>
          <w:ilvl w:val="0"/>
          <w:numId w:val="33"/>
        </w:numPr>
        <w:shd w:val="clear" w:color="auto" w:fill="auto"/>
        <w:tabs>
          <w:tab w:val="left" w:pos="1013"/>
        </w:tabs>
        <w:spacing w:after="0" w:line="276" w:lineRule="auto"/>
        <w:ind w:firstLine="567"/>
        <w:jc w:val="both"/>
        <w:rPr>
          <w:color w:val="auto"/>
        </w:rPr>
      </w:pPr>
      <w:r>
        <w:t>п</w:t>
      </w:r>
      <w:r w:rsidR="00EC1D43">
        <w:t>оновлення на попере</w:t>
      </w:r>
      <w:r w:rsidR="000626B0">
        <w:t>дній роботі (посаді), а також виплату середнього заробіт</w:t>
      </w:r>
      <w:r w:rsidR="00EC1D43">
        <w:t>к</w:t>
      </w:r>
      <w:r w:rsidR="000626B0">
        <w:t>у</w:t>
      </w:r>
      <w:r w:rsidR="00EC1D43">
        <w:t xml:space="preserve"> за час вимушеного прогулу, але не більш як за один рік. Якщо заява про поновлення викривача, його близької особи на роботі (посаді) розглядається більше одного року не з їхньої вини, їм виплачується середній заробіток за весь час вимушеного прогулу.</w:t>
      </w:r>
      <w:r w:rsidR="00EC1D43" w:rsidRPr="00EC1D43">
        <w:t xml:space="preserve"> </w:t>
      </w:r>
      <w:r w:rsidR="00EC1D43">
        <w:t>На відшкодування витрат у зв’язку із захистом прав викривачів, витрат на адвоката у зв’язку із захистом прав особи як ви</w:t>
      </w:r>
      <w:r>
        <w:t>кривача, витрат на судовий збір;</w:t>
      </w:r>
    </w:p>
    <w:p w14:paraId="673B9DFE" w14:textId="4EBEC279" w:rsidR="00EC1D43" w:rsidRDefault="00423161" w:rsidP="00EC1D43">
      <w:pPr>
        <w:pStyle w:val="22"/>
        <w:numPr>
          <w:ilvl w:val="0"/>
          <w:numId w:val="33"/>
        </w:numPr>
        <w:shd w:val="clear" w:color="auto" w:fill="auto"/>
        <w:tabs>
          <w:tab w:val="left" w:pos="1209"/>
        </w:tabs>
        <w:spacing w:after="0" w:line="276" w:lineRule="auto"/>
        <w:ind w:firstLine="567"/>
        <w:jc w:val="both"/>
      </w:pPr>
      <w:r>
        <w:t>н</w:t>
      </w:r>
      <w:r w:rsidR="00EC1D43">
        <w:t xml:space="preserve">а винагороду у визначених законом випадках - надання грошової премії; підвищення заробітної плати (грошового забезпечення); надання </w:t>
      </w:r>
      <w:r w:rsidR="00EC1D43">
        <w:lastRenderedPageBreak/>
        <w:t>позачергової відпустки; цінний подарунок; інші заохочувальні заходи матеріальног</w:t>
      </w:r>
      <w:r>
        <w:t>о або нематеріального характеру;</w:t>
      </w:r>
    </w:p>
    <w:p w14:paraId="7528FAFA" w14:textId="1FC21CF3" w:rsidR="00EC1D43" w:rsidRDefault="00423161" w:rsidP="00EC1D43">
      <w:pPr>
        <w:pStyle w:val="22"/>
        <w:numPr>
          <w:ilvl w:val="0"/>
          <w:numId w:val="33"/>
        </w:numPr>
        <w:shd w:val="clear" w:color="auto" w:fill="auto"/>
        <w:tabs>
          <w:tab w:val="left" w:pos="1091"/>
        </w:tabs>
        <w:spacing w:after="0" w:line="276" w:lineRule="auto"/>
        <w:ind w:firstLine="567"/>
        <w:jc w:val="both"/>
      </w:pPr>
      <w:r>
        <w:t>н</w:t>
      </w:r>
      <w:r w:rsidR="00EC1D43">
        <w:t>а о</w:t>
      </w:r>
      <w:r>
        <w:t>тримання психологічної допомоги;</w:t>
      </w:r>
    </w:p>
    <w:p w14:paraId="403143A1" w14:textId="5F9795AC" w:rsidR="00EC1D43" w:rsidRDefault="00423161" w:rsidP="00EC1D43">
      <w:pPr>
        <w:pStyle w:val="22"/>
        <w:numPr>
          <w:ilvl w:val="0"/>
          <w:numId w:val="33"/>
        </w:numPr>
        <w:shd w:val="clear" w:color="auto" w:fill="auto"/>
        <w:tabs>
          <w:tab w:val="left" w:pos="1066"/>
        </w:tabs>
        <w:spacing w:after="0" w:line="276" w:lineRule="auto"/>
        <w:ind w:firstLine="567"/>
        <w:jc w:val="both"/>
      </w:pPr>
      <w:r>
        <w:t>н</w:t>
      </w:r>
      <w:r w:rsidR="00EC1D43">
        <w:t>а звільнення від юридичної відповідальност</w:t>
      </w:r>
      <w:r>
        <w:t>і у визначених законом випадках;</w:t>
      </w:r>
    </w:p>
    <w:p w14:paraId="3CFC463D" w14:textId="29FEECB3" w:rsidR="00EC1D43" w:rsidRDefault="00423161" w:rsidP="00EC1D43">
      <w:pPr>
        <w:pStyle w:val="22"/>
        <w:numPr>
          <w:ilvl w:val="0"/>
          <w:numId w:val="33"/>
        </w:numPr>
        <w:shd w:val="clear" w:color="auto" w:fill="auto"/>
        <w:tabs>
          <w:tab w:val="left" w:pos="1209"/>
        </w:tabs>
        <w:spacing w:after="0" w:line="276" w:lineRule="auto"/>
        <w:ind w:firstLine="567"/>
        <w:jc w:val="both"/>
      </w:pPr>
      <w:r>
        <w:t>о</w:t>
      </w:r>
      <w:r w:rsidR="00EC1D43">
        <w:t>тримувати інформацію про стан та результати розгляду, перевірки та/або розслідування за фактом повідомлення ним інформації.</w:t>
      </w:r>
    </w:p>
    <w:p w14:paraId="351F6854" w14:textId="1F7C713B" w:rsidR="00EC1D43" w:rsidRDefault="00423161" w:rsidP="009341CA">
      <w:pPr>
        <w:pStyle w:val="22"/>
        <w:numPr>
          <w:ilvl w:val="1"/>
          <w:numId w:val="42"/>
        </w:numPr>
        <w:shd w:val="clear" w:color="auto" w:fill="auto"/>
        <w:tabs>
          <w:tab w:val="left" w:pos="1234"/>
        </w:tabs>
        <w:spacing w:after="0" w:line="276" w:lineRule="auto"/>
        <w:ind w:left="0" w:firstLine="567"/>
        <w:jc w:val="both"/>
      </w:pPr>
      <w:r>
        <w:t>П</w:t>
      </w:r>
      <w:r w:rsidR="00EC1D43">
        <w:t>рава та гарантії захисту викривачів поширюються на близьких осіб викривача.</w:t>
      </w:r>
    </w:p>
    <w:p w14:paraId="10F23403" w14:textId="77777777" w:rsidR="00EC1D43" w:rsidRDefault="00EC1D43" w:rsidP="009341CA">
      <w:pPr>
        <w:pStyle w:val="22"/>
        <w:numPr>
          <w:ilvl w:val="1"/>
          <w:numId w:val="42"/>
        </w:numPr>
        <w:shd w:val="clear" w:color="auto" w:fill="auto"/>
        <w:tabs>
          <w:tab w:val="left" w:pos="1310"/>
        </w:tabs>
        <w:spacing w:after="0" w:line="276" w:lineRule="auto"/>
        <w:ind w:left="0" w:firstLine="567"/>
        <w:jc w:val="both"/>
      </w:pPr>
      <w:r>
        <w:t>Викривачу, його близьким особам не може бути відмовлено у прийнятті на роботу, їх не може бути звільнено чи примушено до звільнення, притягнуто до дисциплінарної відповідальності чи піддано з боку керівника або роботодавця іншим негативним заходам впливу (переведення, атестація, зміна умов праці, відмова у призначенні на вищу посаду, зменшення заробітної плати тощо) або загрозі таких заходів впливу у зв’язку з повідомленням про можливі факти корупційних або пов’язаних з корупцією правопорушень, інших порушень Закону.</w:t>
      </w:r>
    </w:p>
    <w:p w14:paraId="36C2143B" w14:textId="77777777" w:rsidR="00EC1D43" w:rsidRDefault="00EC1D43" w:rsidP="009341CA">
      <w:pPr>
        <w:pStyle w:val="22"/>
        <w:numPr>
          <w:ilvl w:val="1"/>
          <w:numId w:val="42"/>
        </w:numPr>
        <w:shd w:val="clear" w:color="auto" w:fill="auto"/>
        <w:tabs>
          <w:tab w:val="left" w:pos="1239"/>
        </w:tabs>
        <w:spacing w:after="0" w:line="276" w:lineRule="auto"/>
        <w:ind w:left="0" w:firstLine="567"/>
        <w:jc w:val="both"/>
      </w:pPr>
      <w:r>
        <w:t>До негативних заходів також належать формально правомірні рішення і дії керівника або роботодавця, які носять вибірковий характер, зокрема, не застосовуються до інших працівників у подібних ситуаціях та/або не застосовувалися до працівника у подібних ситуаціях раніше.</w:t>
      </w:r>
    </w:p>
    <w:p w14:paraId="4E8EFDAA" w14:textId="77777777" w:rsidR="00EC1D43" w:rsidRDefault="00EC1D43" w:rsidP="009341CA">
      <w:pPr>
        <w:pStyle w:val="22"/>
        <w:numPr>
          <w:ilvl w:val="1"/>
          <w:numId w:val="42"/>
        </w:numPr>
        <w:shd w:val="clear" w:color="auto" w:fill="auto"/>
        <w:tabs>
          <w:tab w:val="left" w:pos="1239"/>
        </w:tabs>
        <w:spacing w:after="0" w:line="276" w:lineRule="auto"/>
        <w:ind w:left="0" w:firstLine="567"/>
        <w:jc w:val="both"/>
      </w:pPr>
      <w:r>
        <w:t>У разі відсторонення працівника, який є викривачем, від виконання трудових обов’язків не з його вини оплата праці на період відсторонення здійснюється в розмірі середньої заробітної плати працівника за останній рік.</w:t>
      </w:r>
    </w:p>
    <w:p w14:paraId="5EA6419E" w14:textId="77777777" w:rsidR="00EC1D43" w:rsidRDefault="00EC1D43" w:rsidP="009341CA">
      <w:pPr>
        <w:pStyle w:val="22"/>
        <w:numPr>
          <w:ilvl w:val="1"/>
          <w:numId w:val="42"/>
        </w:numPr>
        <w:shd w:val="clear" w:color="auto" w:fill="auto"/>
        <w:tabs>
          <w:tab w:val="left" w:pos="1310"/>
        </w:tabs>
        <w:spacing w:after="0" w:line="276" w:lineRule="auto"/>
        <w:ind w:left="0" w:firstLine="567"/>
        <w:jc w:val="both"/>
      </w:pPr>
      <w:r>
        <w:t>Викривачу, його близьким особам не може бути відмовлено в укладенні чи продовженні договору, трудового договору (контракту), наданні адміністративних та інших послуг у зв’язку з повідомленням про можливі факти корупційних або пов’язаних з корупцією правопорушень, інших порушень цього Закону. Забороняється створювати перешкоди викривачу, його близьким особам у подальшому здійсненні ними їх трудової, професійної, господарської, громадської, наукової або іншої діяльності, проходженні ними служби чи навчання, а також вживати будь-яких дискримінаційних заходів у зв’язку з повідомленням про можливі факти корупційних або пов’язаних з корупцією правопорушень, інших порушень цього Закону.</w:t>
      </w:r>
    </w:p>
    <w:p w14:paraId="2B302297" w14:textId="77777777" w:rsidR="00EC1D43" w:rsidRDefault="00EC1D43" w:rsidP="009341CA">
      <w:pPr>
        <w:pStyle w:val="22"/>
        <w:numPr>
          <w:ilvl w:val="1"/>
          <w:numId w:val="42"/>
        </w:numPr>
        <w:shd w:val="clear" w:color="auto" w:fill="auto"/>
        <w:tabs>
          <w:tab w:val="left" w:pos="1234"/>
        </w:tabs>
        <w:spacing w:after="0" w:line="276" w:lineRule="auto"/>
        <w:ind w:left="0" w:firstLine="567"/>
        <w:jc w:val="both"/>
      </w:pPr>
      <w:r>
        <w:t>Викривачу, його близьким особам, права яких порушені всупереч положенням частин першої - третьої статті 53</w:t>
      </w:r>
      <w:r>
        <w:rPr>
          <w:vertAlign w:val="superscript"/>
        </w:rPr>
        <w:t>4</w:t>
      </w:r>
      <w:r>
        <w:t xml:space="preserve"> Закону, гарантується поновлення їх порушених прав.</w:t>
      </w:r>
    </w:p>
    <w:p w14:paraId="4123A925" w14:textId="2979E7CA" w:rsidR="00EC1D43" w:rsidRPr="00EC1D43" w:rsidRDefault="00EC1D43" w:rsidP="009341CA">
      <w:pPr>
        <w:pStyle w:val="22"/>
        <w:numPr>
          <w:ilvl w:val="1"/>
          <w:numId w:val="42"/>
        </w:numPr>
        <w:shd w:val="clear" w:color="auto" w:fill="auto"/>
        <w:tabs>
          <w:tab w:val="left" w:pos="1310"/>
        </w:tabs>
        <w:spacing w:after="0" w:line="276" w:lineRule="auto"/>
        <w:ind w:left="0" w:firstLine="567"/>
        <w:jc w:val="both"/>
        <w:rPr>
          <w:color w:val="auto"/>
        </w:rPr>
      </w:pPr>
      <w:r>
        <w:t xml:space="preserve">Викривач, його близькі особи, звільнені з роботи у зв’язку з повідомленням про можливі факти корупційних або пов’язаних з корупцією </w:t>
      </w:r>
      <w:r>
        <w:lastRenderedPageBreak/>
        <w:t>правопорушень, інших порушень Закону, підлягають негайному поновленню на посаді.</w:t>
      </w:r>
    </w:p>
    <w:p w14:paraId="101CC57D" w14:textId="77777777" w:rsidR="00EC1D43" w:rsidRDefault="00EC1D43" w:rsidP="009341CA">
      <w:pPr>
        <w:pStyle w:val="22"/>
        <w:numPr>
          <w:ilvl w:val="1"/>
          <w:numId w:val="42"/>
        </w:numPr>
        <w:shd w:val="clear" w:color="auto" w:fill="auto"/>
        <w:tabs>
          <w:tab w:val="left" w:pos="1406"/>
        </w:tabs>
        <w:spacing w:after="0" w:line="276" w:lineRule="auto"/>
        <w:ind w:left="0" w:firstLine="567"/>
        <w:jc w:val="both"/>
      </w:pPr>
      <w:r>
        <w:t xml:space="preserve">Викривач, його близькі особи, переведені на іншу постійну </w:t>
      </w:r>
      <w:proofErr w:type="spellStart"/>
      <w:r>
        <w:t>нижчеоплачувану</w:t>
      </w:r>
      <w:proofErr w:type="spellEnd"/>
      <w:r>
        <w:t xml:space="preserve"> роботу (посаду) у зв’язку з повідомленням про можливі факти корупційних або пов’язаних з корупцією правопорушень, інших порушень Закону, підлягають негайному поновленню на попередній роботі (посаді), а також їм виплачується різниця в заробітку за час виконання </w:t>
      </w:r>
      <w:proofErr w:type="spellStart"/>
      <w:r>
        <w:t>нижчеоплачуваної</w:t>
      </w:r>
      <w:proofErr w:type="spellEnd"/>
      <w:r>
        <w:t xml:space="preserve"> роботи, але не більш як за один рік. Якщо заява про поновлення викривача, його близької особи на роботі розглядається більше одного року не з їхньої вини, їм виплачується середній заробіток за весь час вимушеного прогулу.</w:t>
      </w:r>
    </w:p>
    <w:p w14:paraId="3AD1061B" w14:textId="6263A8EB" w:rsidR="00EC1D43" w:rsidRDefault="00EC1D43" w:rsidP="009341CA">
      <w:pPr>
        <w:pStyle w:val="22"/>
        <w:numPr>
          <w:ilvl w:val="1"/>
          <w:numId w:val="42"/>
        </w:numPr>
        <w:shd w:val="clear" w:color="auto" w:fill="auto"/>
        <w:tabs>
          <w:tab w:val="left" w:pos="1406"/>
        </w:tabs>
        <w:spacing w:after="0" w:line="276" w:lineRule="auto"/>
        <w:ind w:left="0" w:firstLine="567"/>
        <w:jc w:val="both"/>
      </w:pPr>
      <w:r>
        <w:t xml:space="preserve">У разі наявності підстав для поновлення на роботі працівника, звільненого у зв’язку із здійсненим ним, його близькою особою повідомленням про можливі факти корупційних або пов’язаних з корупцією правопорушень, інших порушень Закону, та за його відмови від такого поновлення йому виплачується грошова компенсація у розмірі шестимісячного середнього заробітку, а в разі неможливості поновлення - </w:t>
      </w:r>
      <w:r w:rsidR="00673CA1">
        <w:t xml:space="preserve">          </w:t>
      </w:r>
      <w:r>
        <w:t>у розмірі дворічного середнього заробітку.</w:t>
      </w:r>
    </w:p>
    <w:p w14:paraId="7FE40E66" w14:textId="77777777" w:rsidR="00EC1D43" w:rsidRDefault="00EC1D43" w:rsidP="009341CA">
      <w:pPr>
        <w:pStyle w:val="22"/>
        <w:numPr>
          <w:ilvl w:val="1"/>
          <w:numId w:val="42"/>
        </w:numPr>
        <w:shd w:val="clear" w:color="auto" w:fill="auto"/>
        <w:tabs>
          <w:tab w:val="left" w:pos="1406"/>
        </w:tabs>
        <w:spacing w:after="0" w:line="276" w:lineRule="auto"/>
        <w:ind w:left="0" w:firstLine="567"/>
        <w:jc w:val="both"/>
      </w:pPr>
      <w:r>
        <w:t>Заборонено розкривати інформацію про особу викривача, його близьких осіб або інші дані, які можуть ідентифікувати особу викривача, його близьких осіб, третім особам, які не залучаються до розгляду, перевірки та/або розслідування повідомлених ним фактів, а також особам, дій або бездіяльності яких стосуються повідомлені ним факти, крім випадків, установлених законом.</w:t>
      </w:r>
    </w:p>
    <w:p w14:paraId="6B096207" w14:textId="77777777" w:rsidR="00EC1D43" w:rsidRDefault="00EC1D43" w:rsidP="009341CA">
      <w:pPr>
        <w:pStyle w:val="22"/>
        <w:numPr>
          <w:ilvl w:val="1"/>
          <w:numId w:val="42"/>
        </w:numPr>
        <w:shd w:val="clear" w:color="auto" w:fill="auto"/>
        <w:tabs>
          <w:tab w:val="left" w:pos="1406"/>
        </w:tabs>
        <w:spacing w:after="0" w:line="276" w:lineRule="auto"/>
        <w:ind w:left="0" w:firstLine="567"/>
        <w:jc w:val="both"/>
      </w:pPr>
      <w:r>
        <w:t>У разі якщо Законом дозволяється без згоди викривача ухвалення обґрунтованого рішення про розголошення інформації про викривача або інформації, яка може ідентифікувати особу викривача, викривач повинен бути повідомлений про це не пізніше ніж за 18 робочих днів до дня розкриття відповідної інформації шляхом вручення йому повідомлення про ухвалення відповідного рішення під розписку. У повідомленні про розкриття інформації про особу викривача має бути вказано коло осіб, яким буде розголошена інформація, а також підстави такого розголошення.</w:t>
      </w:r>
    </w:p>
    <w:p w14:paraId="620293DD" w14:textId="77777777" w:rsidR="00EC1D43" w:rsidRDefault="00EC1D43" w:rsidP="009341CA">
      <w:pPr>
        <w:pStyle w:val="22"/>
        <w:numPr>
          <w:ilvl w:val="1"/>
          <w:numId w:val="42"/>
        </w:numPr>
        <w:shd w:val="clear" w:color="auto" w:fill="auto"/>
        <w:tabs>
          <w:tab w:val="left" w:pos="1406"/>
        </w:tabs>
        <w:spacing w:after="0" w:line="276" w:lineRule="auto"/>
        <w:ind w:left="0" w:firstLine="567"/>
        <w:jc w:val="both"/>
      </w:pPr>
      <w:r>
        <w:t>За незаконне розкриття відомостей про викривача настає відповідальність, передбачена законом.</w:t>
      </w:r>
    </w:p>
    <w:p w14:paraId="17EF5FBA" w14:textId="5E2B5191" w:rsidR="00EC1D43" w:rsidRDefault="00423161" w:rsidP="00423161">
      <w:pPr>
        <w:pStyle w:val="22"/>
        <w:numPr>
          <w:ilvl w:val="1"/>
          <w:numId w:val="42"/>
        </w:numPr>
        <w:shd w:val="clear" w:color="auto" w:fill="auto"/>
        <w:tabs>
          <w:tab w:val="left" w:pos="1406"/>
        </w:tabs>
        <w:spacing w:after="0" w:line="276" w:lineRule="auto"/>
        <w:ind w:left="0" w:firstLine="709"/>
        <w:jc w:val="both"/>
      </w:pPr>
      <w:r>
        <w:t xml:space="preserve"> </w:t>
      </w:r>
      <w:r w:rsidR="00EC1D43">
        <w:t>Викривач має право отримувати інформацію про стан та результати розгляду, перевірки та/або розслідування у зв’язку із здійсненим ним повідомленням про можливі факти корупційних або пов’язаних з корупцією правопорушень, інших порушень цього Закону.</w:t>
      </w:r>
    </w:p>
    <w:p w14:paraId="55381F43" w14:textId="16277782" w:rsidR="00EC1D43" w:rsidRPr="00DD778E" w:rsidRDefault="00423161" w:rsidP="00423161">
      <w:pPr>
        <w:pStyle w:val="22"/>
        <w:numPr>
          <w:ilvl w:val="1"/>
          <w:numId w:val="42"/>
        </w:numPr>
        <w:shd w:val="clear" w:color="auto" w:fill="auto"/>
        <w:tabs>
          <w:tab w:val="left" w:pos="1406"/>
        </w:tabs>
        <w:spacing w:after="0" w:line="276" w:lineRule="auto"/>
        <w:ind w:left="0" w:firstLine="709"/>
        <w:jc w:val="both"/>
      </w:pPr>
      <w:r>
        <w:t xml:space="preserve"> </w:t>
      </w:r>
      <w:r w:rsidR="00EC1D43" w:rsidRPr="00DD778E">
        <w:t>Інф</w:t>
      </w:r>
      <w:r w:rsidR="00487582">
        <w:t>ормація, передбачена у пункті 12</w:t>
      </w:r>
      <w:r w:rsidR="00EC1D43" w:rsidRPr="00DD778E">
        <w:t xml:space="preserve">.15 цього Порядку, надається викривачу за його заявою керівництвом </w:t>
      </w:r>
      <w:r w:rsidR="00DD4099">
        <w:t>С</w:t>
      </w:r>
      <w:r w:rsidR="00EC1D43" w:rsidRPr="00DD778E">
        <w:t xml:space="preserve">лужби, не пізніше п’яти днів після </w:t>
      </w:r>
      <w:r w:rsidR="00EC1D43" w:rsidRPr="00DD778E">
        <w:lastRenderedPageBreak/>
        <w:t>отримання заяви, а також за кінцевими результатами розгляду, перевірки та/або розслідування.</w:t>
      </w:r>
    </w:p>
    <w:p w14:paraId="764100BE" w14:textId="4965D5AF" w:rsidR="00DD778E" w:rsidRPr="00DD778E" w:rsidRDefault="00DD778E" w:rsidP="00423161">
      <w:pPr>
        <w:pStyle w:val="22"/>
        <w:numPr>
          <w:ilvl w:val="1"/>
          <w:numId w:val="42"/>
        </w:numPr>
        <w:shd w:val="clear" w:color="auto" w:fill="auto"/>
        <w:tabs>
          <w:tab w:val="left" w:pos="1322"/>
        </w:tabs>
        <w:spacing w:after="0" w:line="276" w:lineRule="auto"/>
        <w:ind w:left="0" w:firstLine="709"/>
        <w:jc w:val="both"/>
        <w:rPr>
          <w:color w:val="auto"/>
        </w:rPr>
      </w:pPr>
      <w:r>
        <w:t xml:space="preserve"> </w:t>
      </w:r>
      <w:r w:rsidRPr="00DD778E">
        <w:t>Викривач не несе юридичної відповідальності за повідомлення про можливі факти корупційних або пов’язаних з корупцією правопорушень, інших порушень Закону, поширення зазначеної у повідомленні інформації, незважаючи на можливе порушення таким повідомленням своїх службових, цивільних, трудових чи інших обов’язків або зобов’язань.</w:t>
      </w:r>
    </w:p>
    <w:p w14:paraId="36C67A20" w14:textId="30C238BC" w:rsidR="00DD778E" w:rsidRPr="00DD778E" w:rsidRDefault="00423161" w:rsidP="00423161">
      <w:pPr>
        <w:pStyle w:val="22"/>
        <w:shd w:val="clear" w:color="auto" w:fill="auto"/>
        <w:tabs>
          <w:tab w:val="left" w:pos="1327"/>
        </w:tabs>
        <w:spacing w:after="0" w:line="276" w:lineRule="auto"/>
        <w:ind w:firstLine="709"/>
        <w:jc w:val="both"/>
      </w:pPr>
      <w:r>
        <w:t>12</w:t>
      </w:r>
      <w:r w:rsidR="00DD778E">
        <w:t>.18.</w:t>
      </w:r>
      <w:r w:rsidR="00DD778E" w:rsidRPr="00DD778E">
        <w:t xml:space="preserve"> Повідомлення про можливі факти корупційних або пов’язаних з корупцією правопорушень, інших порушень Закону не може розглядатися як порушення умов конфіденційності, передбачених цивільним, трудовим або іншим договором (контрактом).</w:t>
      </w:r>
    </w:p>
    <w:p w14:paraId="7747F643" w14:textId="11923A62" w:rsidR="00DD778E" w:rsidRDefault="00423161" w:rsidP="00423161">
      <w:pPr>
        <w:pStyle w:val="22"/>
        <w:shd w:val="clear" w:color="auto" w:fill="auto"/>
        <w:spacing w:after="300" w:line="276" w:lineRule="auto"/>
        <w:ind w:firstLine="709"/>
        <w:jc w:val="both"/>
      </w:pPr>
      <w:r>
        <w:t>12</w:t>
      </w:r>
      <w:r w:rsidR="00DD778E" w:rsidRPr="00DD778E">
        <w:t>.19. Викривач звільняється від цивільно-правової відповідальності за майнову та/або моральну шкоду, завдану внаслідок здійснення повідомлення про можливі факти корупційних або пов’язаних з корупцією правопорушень, інших порушень Закону, крім випадку здійснення завідомо неправдивого повідомлення. У разі неумисного повідомлення викривачем недостовірної інформації вона підлягає спростуванню у порядку, визначеному Цивільним кодексом України.</w:t>
      </w:r>
    </w:p>
    <w:p w14:paraId="1EBF63F9" w14:textId="7A397430" w:rsidR="00DD778E" w:rsidRDefault="00DD778E" w:rsidP="00423161">
      <w:pPr>
        <w:pStyle w:val="50"/>
        <w:numPr>
          <w:ilvl w:val="0"/>
          <w:numId w:val="42"/>
        </w:numPr>
        <w:shd w:val="clear" w:color="auto" w:fill="auto"/>
        <w:tabs>
          <w:tab w:val="left" w:pos="0"/>
        </w:tabs>
        <w:spacing w:before="0" w:line="276" w:lineRule="auto"/>
        <w:ind w:left="0" w:firstLine="567"/>
        <w:jc w:val="center"/>
      </w:pPr>
      <w:r w:rsidRPr="00DD778E">
        <w:t xml:space="preserve">Повноваження уповноваженої особи </w:t>
      </w:r>
      <w:r w:rsidR="00673CA1">
        <w:t xml:space="preserve">                                                      </w:t>
      </w:r>
      <w:r w:rsidRPr="00DD778E">
        <w:t>з питань запобігання</w:t>
      </w:r>
      <w:r w:rsidR="00673CA1">
        <w:t xml:space="preserve"> </w:t>
      </w:r>
      <w:r w:rsidRPr="00DD778E">
        <w:t>та виявлення корупції  у сфері захисту викривачів</w:t>
      </w:r>
    </w:p>
    <w:p w14:paraId="1AB47B87" w14:textId="77777777" w:rsidR="00C4332A" w:rsidRPr="00DD778E" w:rsidRDefault="00C4332A" w:rsidP="00C4332A">
      <w:pPr>
        <w:pStyle w:val="50"/>
        <w:shd w:val="clear" w:color="auto" w:fill="auto"/>
        <w:tabs>
          <w:tab w:val="left" w:pos="0"/>
        </w:tabs>
        <w:spacing w:before="0" w:line="276" w:lineRule="auto"/>
        <w:ind w:left="567"/>
      </w:pPr>
    </w:p>
    <w:p w14:paraId="2F6B1635" w14:textId="36A194CD" w:rsidR="00DD778E" w:rsidRPr="00DD778E" w:rsidRDefault="00DD778E" w:rsidP="00391F50">
      <w:pPr>
        <w:pStyle w:val="22"/>
        <w:numPr>
          <w:ilvl w:val="1"/>
          <w:numId w:val="42"/>
        </w:numPr>
        <w:shd w:val="clear" w:color="auto" w:fill="auto"/>
        <w:tabs>
          <w:tab w:val="left" w:pos="851"/>
          <w:tab w:val="left" w:pos="1309"/>
        </w:tabs>
        <w:spacing w:after="0" w:line="276" w:lineRule="auto"/>
        <w:ind w:left="0" w:firstLine="709"/>
        <w:jc w:val="both"/>
      </w:pPr>
      <w:r>
        <w:t>Уповноважена особа відповідальна</w:t>
      </w:r>
      <w:r w:rsidRPr="00DD778E">
        <w:t xml:space="preserve"> за реалізацію повноважень</w:t>
      </w:r>
      <w:r w:rsidR="00673CA1">
        <w:t xml:space="preserve">        </w:t>
      </w:r>
      <w:r w:rsidRPr="00DD778E">
        <w:t xml:space="preserve"> із захисту викривачів.</w:t>
      </w:r>
    </w:p>
    <w:p w14:paraId="3A3FC56C" w14:textId="1B837955" w:rsidR="00DD778E" w:rsidRPr="00DD778E" w:rsidRDefault="00DD778E" w:rsidP="00391F50">
      <w:pPr>
        <w:pStyle w:val="22"/>
        <w:numPr>
          <w:ilvl w:val="1"/>
          <w:numId w:val="42"/>
        </w:numPr>
        <w:shd w:val="clear" w:color="auto" w:fill="auto"/>
        <w:tabs>
          <w:tab w:val="left" w:pos="851"/>
          <w:tab w:val="left" w:pos="1309"/>
        </w:tabs>
        <w:spacing w:after="0" w:line="276" w:lineRule="auto"/>
        <w:ind w:left="0" w:firstLine="709"/>
        <w:jc w:val="both"/>
      </w:pPr>
      <w:r>
        <w:t>До повноважень уповноваженої особи</w:t>
      </w:r>
      <w:r w:rsidRPr="00DD778E">
        <w:t xml:space="preserve"> у сфері захисту викривачів належать:</w:t>
      </w:r>
    </w:p>
    <w:p w14:paraId="3B8595BA" w14:textId="5EE39A84" w:rsidR="00DD778E" w:rsidRPr="00DD778E" w:rsidRDefault="00391F50" w:rsidP="00391F50">
      <w:pPr>
        <w:pStyle w:val="22"/>
        <w:numPr>
          <w:ilvl w:val="0"/>
          <w:numId w:val="37"/>
        </w:numPr>
        <w:shd w:val="clear" w:color="auto" w:fill="auto"/>
        <w:tabs>
          <w:tab w:val="left" w:pos="851"/>
          <w:tab w:val="left" w:pos="936"/>
        </w:tabs>
        <w:spacing w:after="0" w:line="276" w:lineRule="auto"/>
        <w:ind w:firstLine="709"/>
        <w:jc w:val="both"/>
      </w:pPr>
      <w:r>
        <w:t>о</w:t>
      </w:r>
      <w:r w:rsidR="00DD778E" w:rsidRPr="00DD778E">
        <w:t>рганізація роботи внутрішніх каналів повідомлення про можливі факти корупційних або пов’язаних з корупцією правопорушень, інших порушень Закону, отримання та організація розгляду повідомлен</w:t>
      </w:r>
      <w:r>
        <w:t>ої через такі канали інформації;</w:t>
      </w:r>
    </w:p>
    <w:p w14:paraId="0ECDE414" w14:textId="5E0C2756" w:rsidR="00DD778E" w:rsidRPr="00DD778E" w:rsidRDefault="00391F50" w:rsidP="00391F50">
      <w:pPr>
        <w:pStyle w:val="22"/>
        <w:numPr>
          <w:ilvl w:val="0"/>
          <w:numId w:val="37"/>
        </w:numPr>
        <w:shd w:val="clear" w:color="auto" w:fill="auto"/>
        <w:tabs>
          <w:tab w:val="left" w:pos="851"/>
          <w:tab w:val="left" w:pos="936"/>
        </w:tabs>
        <w:spacing w:after="0" w:line="276" w:lineRule="auto"/>
        <w:ind w:firstLine="709"/>
        <w:jc w:val="both"/>
      </w:pPr>
      <w:r>
        <w:t>с</w:t>
      </w:r>
      <w:r w:rsidR="00DD778E" w:rsidRPr="00DD778E">
        <w:t>півпраця з викривачами, забезпечення дотримання їхніх прав та гаранті</w:t>
      </w:r>
      <w:r>
        <w:t>й захисту, передбачених законом;</w:t>
      </w:r>
    </w:p>
    <w:p w14:paraId="0BB38F23" w14:textId="442AEA3F" w:rsidR="00DD778E" w:rsidRPr="00DD778E" w:rsidRDefault="00487582" w:rsidP="00391F50">
      <w:pPr>
        <w:pStyle w:val="22"/>
        <w:numPr>
          <w:ilvl w:val="0"/>
          <w:numId w:val="37"/>
        </w:numPr>
        <w:shd w:val="clear" w:color="auto" w:fill="auto"/>
        <w:tabs>
          <w:tab w:val="left" w:pos="851"/>
          <w:tab w:val="left" w:pos="936"/>
        </w:tabs>
        <w:spacing w:after="0" w:line="276" w:lineRule="auto"/>
        <w:ind w:firstLine="709"/>
        <w:jc w:val="both"/>
      </w:pPr>
      <w:r>
        <w:t>н</w:t>
      </w:r>
      <w:r w:rsidR="00DD778E" w:rsidRPr="00DD778E">
        <w:t xml:space="preserve">адання працівникам </w:t>
      </w:r>
      <w:r w:rsidR="00BB7841">
        <w:t xml:space="preserve">Служби </w:t>
      </w:r>
      <w:r w:rsidR="00DD778E" w:rsidRPr="00DD778E">
        <w:t>методичної допомоги та консультацій щодо повідомлення про можливі факти корупційних або пов’язаних з корупцією правопорушень, інших порушень Закону та захисту викривачів, проведення внутрішніх навчань з цих питань.</w:t>
      </w:r>
    </w:p>
    <w:p w14:paraId="0286EA37" w14:textId="015B3DA6" w:rsidR="00DD778E" w:rsidRPr="00DD778E" w:rsidRDefault="00DD778E" w:rsidP="00391F50">
      <w:pPr>
        <w:pStyle w:val="22"/>
        <w:numPr>
          <w:ilvl w:val="1"/>
          <w:numId w:val="42"/>
        </w:numPr>
        <w:shd w:val="clear" w:color="auto" w:fill="auto"/>
        <w:tabs>
          <w:tab w:val="left" w:pos="851"/>
          <w:tab w:val="left" w:pos="1454"/>
        </w:tabs>
        <w:spacing w:after="0" w:line="276" w:lineRule="auto"/>
        <w:ind w:left="0" w:firstLine="709"/>
        <w:jc w:val="both"/>
      </w:pPr>
      <w:r w:rsidRPr="00DD778E">
        <w:t>На виконання повноважень у сфері захисту викривачів</w:t>
      </w:r>
      <w:r w:rsidR="009A6296" w:rsidRPr="009A6296">
        <w:rPr>
          <w:rFonts w:hint="eastAsia"/>
        </w:rPr>
        <w:t xml:space="preserve"> </w:t>
      </w:r>
      <w:r w:rsidR="009A6296">
        <w:rPr>
          <w:rFonts w:hint="eastAsia"/>
        </w:rPr>
        <w:t>уповноважена особа</w:t>
      </w:r>
      <w:r w:rsidR="009A6296">
        <w:t xml:space="preserve"> </w:t>
      </w:r>
      <w:r w:rsidRPr="00DD778E">
        <w:t>має право:</w:t>
      </w:r>
    </w:p>
    <w:p w14:paraId="0CD3F1D0" w14:textId="5CD10173" w:rsidR="00DD778E" w:rsidRPr="00DD778E" w:rsidRDefault="00391F50" w:rsidP="00391F50">
      <w:pPr>
        <w:pStyle w:val="22"/>
        <w:numPr>
          <w:ilvl w:val="0"/>
          <w:numId w:val="38"/>
        </w:numPr>
        <w:shd w:val="clear" w:color="auto" w:fill="auto"/>
        <w:tabs>
          <w:tab w:val="left" w:pos="851"/>
          <w:tab w:val="left" w:pos="936"/>
        </w:tabs>
        <w:spacing w:after="0" w:line="276" w:lineRule="auto"/>
        <w:ind w:firstLine="709"/>
        <w:jc w:val="both"/>
      </w:pPr>
      <w:r>
        <w:t>в</w:t>
      </w:r>
      <w:r w:rsidR="00DD778E" w:rsidRPr="00DD778E">
        <w:t xml:space="preserve">итребувати від інших структурних підрозділів </w:t>
      </w:r>
      <w:r w:rsidR="00BB7841">
        <w:t>С</w:t>
      </w:r>
      <w:r w:rsidR="009A6296">
        <w:rPr>
          <w:rFonts w:hint="eastAsia"/>
        </w:rPr>
        <w:t xml:space="preserve">лужби, </w:t>
      </w:r>
      <w:r w:rsidR="00DD778E" w:rsidRPr="00DD778E">
        <w:t>документи, у тому числі ті, що містять і</w:t>
      </w:r>
      <w:r w:rsidR="00BB7841">
        <w:t>нформацію з обмеженим доступом</w:t>
      </w:r>
      <w:r w:rsidR="00DD778E" w:rsidRPr="00DD778E">
        <w:t>, та</w:t>
      </w:r>
      <w:r>
        <w:t xml:space="preserve"> робити чи отримувати їх копії;</w:t>
      </w:r>
    </w:p>
    <w:p w14:paraId="39F06406" w14:textId="5CE97C52" w:rsidR="00DD778E" w:rsidRPr="00DD778E" w:rsidRDefault="00391F50" w:rsidP="00391F50">
      <w:pPr>
        <w:pStyle w:val="22"/>
        <w:numPr>
          <w:ilvl w:val="0"/>
          <w:numId w:val="38"/>
        </w:numPr>
        <w:shd w:val="clear" w:color="auto" w:fill="auto"/>
        <w:tabs>
          <w:tab w:val="left" w:pos="851"/>
          <w:tab w:val="left" w:pos="936"/>
        </w:tabs>
        <w:spacing w:after="0" w:line="276" w:lineRule="auto"/>
        <w:ind w:firstLine="709"/>
        <w:jc w:val="both"/>
      </w:pPr>
      <w:r>
        <w:lastRenderedPageBreak/>
        <w:t>в</w:t>
      </w:r>
      <w:r w:rsidR="00DD778E" w:rsidRPr="00DD778E">
        <w:t>икликати та опитувати осіб, дій або бездіяльності яких стосуються повідомлені викривачем факти,</w:t>
      </w:r>
      <w:r w:rsidR="009A6296">
        <w:t xml:space="preserve"> у тому числі керівництво </w:t>
      </w:r>
      <w:r w:rsidR="00BB7841">
        <w:t>С</w:t>
      </w:r>
      <w:r w:rsidR="009A6296">
        <w:t>лужби</w:t>
      </w:r>
      <w:r>
        <w:t>;</w:t>
      </w:r>
    </w:p>
    <w:p w14:paraId="0CD69CB7" w14:textId="615D6EDD" w:rsidR="00DD778E" w:rsidRPr="00DD778E" w:rsidRDefault="00391F50" w:rsidP="00391F50">
      <w:pPr>
        <w:pStyle w:val="22"/>
        <w:numPr>
          <w:ilvl w:val="0"/>
          <w:numId w:val="38"/>
        </w:numPr>
        <w:shd w:val="clear" w:color="auto" w:fill="auto"/>
        <w:tabs>
          <w:tab w:val="left" w:pos="851"/>
          <w:tab w:val="left" w:pos="962"/>
        </w:tabs>
        <w:spacing w:after="0" w:line="276" w:lineRule="auto"/>
        <w:ind w:firstLine="709"/>
        <w:jc w:val="both"/>
      </w:pPr>
      <w:r>
        <w:t xml:space="preserve">      з</w:t>
      </w:r>
      <w:r w:rsidR="00DD778E" w:rsidRPr="00DD778E">
        <w:t xml:space="preserve">вертатися  до  </w:t>
      </w:r>
      <w:r>
        <w:t>Національного агентства</w:t>
      </w:r>
      <w:r w:rsidR="00DD778E" w:rsidRPr="00DD778E">
        <w:t xml:space="preserve">  щодо  порушених  прав  викривача, його близьких</w:t>
      </w:r>
      <w:r w:rsidR="009A6296">
        <w:t xml:space="preserve"> </w:t>
      </w:r>
      <w:r>
        <w:t>осіб;</w:t>
      </w:r>
    </w:p>
    <w:p w14:paraId="2046BD59" w14:textId="3EF3895D" w:rsidR="00DD778E" w:rsidRPr="00DD778E" w:rsidRDefault="00391F50" w:rsidP="00391F50">
      <w:pPr>
        <w:pStyle w:val="22"/>
        <w:numPr>
          <w:ilvl w:val="0"/>
          <w:numId w:val="38"/>
        </w:numPr>
        <w:shd w:val="clear" w:color="auto" w:fill="auto"/>
        <w:tabs>
          <w:tab w:val="left" w:pos="851"/>
          <w:tab w:val="left" w:pos="936"/>
        </w:tabs>
        <w:spacing w:after="0" w:line="276" w:lineRule="auto"/>
        <w:ind w:firstLine="709"/>
        <w:jc w:val="both"/>
      </w:pPr>
      <w:r>
        <w:t>в</w:t>
      </w:r>
      <w:r w:rsidR="00DD778E" w:rsidRPr="00DD778E">
        <w:t xml:space="preserve">носити подання </w:t>
      </w:r>
      <w:r w:rsidR="00BB7841">
        <w:t>начальнику С</w:t>
      </w:r>
      <w:r w:rsidR="009A6296">
        <w:rPr>
          <w:rFonts w:hint="eastAsia"/>
        </w:rPr>
        <w:t>лужби</w:t>
      </w:r>
      <w:r w:rsidR="009A6296" w:rsidRPr="00DD778E">
        <w:t xml:space="preserve"> </w:t>
      </w:r>
      <w:r w:rsidR="00DD778E" w:rsidRPr="00DD778E">
        <w:t>про притягнення винних осіб до дисциплінарної відпо</w:t>
      </w:r>
      <w:r>
        <w:t>відальності за порушення Закону;</w:t>
      </w:r>
    </w:p>
    <w:p w14:paraId="4FAE83DB" w14:textId="1289FC24" w:rsidR="00DD778E" w:rsidRPr="00DD778E" w:rsidRDefault="00391F50" w:rsidP="00391F50">
      <w:pPr>
        <w:pStyle w:val="22"/>
        <w:numPr>
          <w:ilvl w:val="0"/>
          <w:numId w:val="38"/>
        </w:numPr>
        <w:shd w:val="clear" w:color="auto" w:fill="auto"/>
        <w:tabs>
          <w:tab w:val="left" w:pos="851"/>
          <w:tab w:val="left" w:pos="989"/>
        </w:tabs>
        <w:spacing w:after="0" w:line="276" w:lineRule="auto"/>
        <w:ind w:firstLine="709"/>
        <w:jc w:val="both"/>
        <w:rPr>
          <w:color w:val="auto"/>
        </w:rPr>
      </w:pPr>
      <w:r>
        <w:t xml:space="preserve">     в</w:t>
      </w:r>
      <w:r w:rsidR="00DD778E" w:rsidRPr="00DD778E">
        <w:t>иконувати інші визначені законом повноваження, спрямовані на всебічний розгляд повідомлень викривачів та захист їхніх прав та свобод.</w:t>
      </w:r>
    </w:p>
    <w:p w14:paraId="75054D69" w14:textId="52AA6911" w:rsidR="00DD778E" w:rsidRPr="00DD778E" w:rsidRDefault="009A6296" w:rsidP="00391F50">
      <w:pPr>
        <w:pStyle w:val="22"/>
        <w:numPr>
          <w:ilvl w:val="1"/>
          <w:numId w:val="42"/>
        </w:numPr>
        <w:shd w:val="clear" w:color="auto" w:fill="auto"/>
        <w:tabs>
          <w:tab w:val="left" w:pos="851"/>
          <w:tab w:val="left" w:pos="1205"/>
        </w:tabs>
        <w:spacing w:after="0" w:line="276" w:lineRule="auto"/>
        <w:ind w:left="0" w:firstLine="709"/>
        <w:jc w:val="both"/>
      </w:pPr>
      <w:r>
        <w:rPr>
          <w:rFonts w:hint="eastAsia"/>
        </w:rPr>
        <w:t>Уповноважена особа</w:t>
      </w:r>
      <w:r w:rsidR="00DD778E" w:rsidRPr="00DD778E">
        <w:t>, до повноважень яких належить організація роботи внутрішніх каналів повідомлення про можливі факти корупційних або пов’язаних з корупцією правопорушень, інших порушень Закону, отримання та організація розгляду повідомленої через них інформації, співпраця з викривачами, підзвітн</w:t>
      </w:r>
      <w:r w:rsidR="00A479B3">
        <w:t>а</w:t>
      </w:r>
      <w:r w:rsidR="00DD778E" w:rsidRPr="00DD778E">
        <w:t xml:space="preserve"> і відповідальн</w:t>
      </w:r>
      <w:r w:rsidR="00A479B3">
        <w:t>а</w:t>
      </w:r>
      <w:r w:rsidR="00DD778E" w:rsidRPr="00DD778E">
        <w:t xml:space="preserve"> у своїй діяльності лише перед </w:t>
      </w:r>
      <w:r w:rsidR="00A479B3">
        <w:t xml:space="preserve">начальником </w:t>
      </w:r>
      <w:r>
        <w:t xml:space="preserve"> </w:t>
      </w:r>
      <w:r w:rsidR="00A479B3">
        <w:t>С</w:t>
      </w:r>
      <w:r>
        <w:rPr>
          <w:rFonts w:hint="eastAsia"/>
        </w:rPr>
        <w:t>лужби</w:t>
      </w:r>
      <w:r w:rsidR="00DD778E" w:rsidRPr="00DD778E">
        <w:t>.</w:t>
      </w:r>
    </w:p>
    <w:p w14:paraId="4E04968D" w14:textId="3CF887F0" w:rsidR="009A6296" w:rsidRDefault="009A6296" w:rsidP="009A6296">
      <w:pPr>
        <w:pStyle w:val="20"/>
        <w:shd w:val="clear" w:color="auto" w:fill="auto"/>
        <w:spacing w:before="0" w:line="240" w:lineRule="auto"/>
        <w:ind w:firstLine="0"/>
        <w:jc w:val="both"/>
      </w:pPr>
      <w:bookmarkStart w:id="13" w:name="bookmark15"/>
    </w:p>
    <w:p w14:paraId="2583DC67" w14:textId="77777777" w:rsidR="00487582" w:rsidRDefault="00487582" w:rsidP="009A6296">
      <w:pPr>
        <w:pStyle w:val="20"/>
        <w:shd w:val="clear" w:color="auto" w:fill="auto"/>
        <w:spacing w:before="0" w:line="240" w:lineRule="auto"/>
        <w:ind w:firstLine="0"/>
        <w:jc w:val="both"/>
      </w:pPr>
    </w:p>
    <w:p w14:paraId="7383CAF6" w14:textId="4BCF66FE" w:rsidR="00DD778E" w:rsidRPr="00CF0261" w:rsidRDefault="00DD778E" w:rsidP="009A6296">
      <w:pPr>
        <w:pStyle w:val="20"/>
        <w:shd w:val="clear" w:color="auto" w:fill="auto"/>
        <w:spacing w:before="0" w:line="240" w:lineRule="auto"/>
        <w:ind w:firstLine="0"/>
        <w:jc w:val="both"/>
        <w:rPr>
          <w:sz w:val="26"/>
          <w:szCs w:val="26"/>
        </w:rPr>
      </w:pPr>
      <w:r w:rsidRPr="00CF0261">
        <w:rPr>
          <w:sz w:val="26"/>
          <w:szCs w:val="26"/>
        </w:rPr>
        <w:t>Уповноважена з питань</w:t>
      </w:r>
    </w:p>
    <w:p w14:paraId="20CBE35E" w14:textId="66BEEBA0" w:rsidR="0095084E" w:rsidRPr="00CF0261" w:rsidRDefault="00DD778E" w:rsidP="009A6296">
      <w:pPr>
        <w:widowControl/>
        <w:rPr>
          <w:rFonts w:ascii="Times New Roman" w:hAnsi="Times New Roman" w:cs="Times New Roman"/>
          <w:b/>
          <w:color w:val="auto"/>
          <w:sz w:val="26"/>
          <w:szCs w:val="26"/>
        </w:rPr>
      </w:pPr>
      <w:r w:rsidRPr="00CF0261">
        <w:rPr>
          <w:rFonts w:ascii="Times New Roman" w:hAnsi="Times New Roman" w:cs="Times New Roman"/>
          <w:b/>
          <w:color w:val="auto"/>
          <w:sz w:val="26"/>
          <w:szCs w:val="26"/>
        </w:rPr>
        <w:t>запобігання та виявлення корупції</w:t>
      </w:r>
      <w:bookmarkEnd w:id="13"/>
      <w:r w:rsidRPr="00CF0261">
        <w:rPr>
          <w:rFonts w:ascii="Times New Roman" w:hAnsi="Times New Roman" w:cs="Times New Roman"/>
          <w:b/>
          <w:color w:val="auto"/>
          <w:sz w:val="26"/>
          <w:szCs w:val="26"/>
        </w:rPr>
        <w:t xml:space="preserve">                                   </w:t>
      </w:r>
      <w:r w:rsidR="00CF0261" w:rsidRPr="00CF0261">
        <w:rPr>
          <w:rFonts w:ascii="Times New Roman" w:hAnsi="Times New Roman" w:cs="Times New Roman"/>
          <w:b/>
          <w:color w:val="auto"/>
          <w:sz w:val="26"/>
          <w:szCs w:val="26"/>
        </w:rPr>
        <w:t>Вікторія КОВТУНЕНКО</w:t>
      </w:r>
    </w:p>
    <w:p w14:paraId="015E8B7E" w14:textId="6347F841" w:rsidR="004B7D8D" w:rsidRDefault="004B7D8D" w:rsidP="009A6296">
      <w:pPr>
        <w:widowControl/>
        <w:rPr>
          <w:rFonts w:ascii="Times New Roman" w:hAnsi="Times New Roman" w:cs="Times New Roman"/>
          <w:b/>
          <w:color w:val="auto"/>
          <w:sz w:val="28"/>
          <w:szCs w:val="28"/>
        </w:rPr>
      </w:pPr>
    </w:p>
    <w:p w14:paraId="11DA9CFA" w14:textId="7DE2152E" w:rsidR="004B7D8D" w:rsidRDefault="004B7D8D" w:rsidP="009A6296">
      <w:pPr>
        <w:widowControl/>
        <w:rPr>
          <w:rFonts w:ascii="Times New Roman" w:hAnsi="Times New Roman" w:cs="Times New Roman"/>
          <w:b/>
          <w:color w:val="auto"/>
          <w:sz w:val="28"/>
          <w:szCs w:val="28"/>
        </w:rPr>
      </w:pPr>
    </w:p>
    <w:p w14:paraId="65537CC5" w14:textId="77777777" w:rsidR="004B7D8D" w:rsidRPr="009A6296" w:rsidRDefault="004B7D8D" w:rsidP="009A6296">
      <w:pPr>
        <w:widowControl/>
        <w:rPr>
          <w:rFonts w:ascii="Times New Roman" w:hAnsi="Times New Roman" w:cs="Times New Roman"/>
          <w:b/>
          <w:sz w:val="28"/>
          <w:szCs w:val="28"/>
        </w:rPr>
        <w:sectPr w:rsidR="004B7D8D" w:rsidRPr="009A6296" w:rsidSect="00997A25">
          <w:headerReference w:type="default" r:id="rId14"/>
          <w:headerReference w:type="first" r:id="rId15"/>
          <w:pgSz w:w="11900" w:h="16840"/>
          <w:pgMar w:top="360" w:right="822" w:bottom="567" w:left="1701" w:header="0" w:footer="3" w:gutter="0"/>
          <w:cols w:space="720"/>
          <w:titlePg/>
          <w:docGrid w:linePitch="326"/>
        </w:sectPr>
      </w:pPr>
    </w:p>
    <w:p w14:paraId="1EA3D825" w14:textId="300F652D" w:rsidR="0095084E" w:rsidRPr="001F2C6F" w:rsidRDefault="0095084E" w:rsidP="001F2C6F">
      <w:pPr>
        <w:tabs>
          <w:tab w:val="left" w:pos="3468"/>
        </w:tabs>
        <w:rPr>
          <w:rFonts w:ascii="Times New Roman" w:hAnsi="Times New Roman" w:cs="Times New Roman"/>
          <w:sz w:val="28"/>
          <w:szCs w:val="28"/>
        </w:rPr>
        <w:sectPr w:rsidR="0095084E" w:rsidRPr="001F2C6F">
          <w:pgSz w:w="11900" w:h="16840"/>
          <w:pgMar w:top="360" w:right="822" w:bottom="360" w:left="1701" w:header="0" w:footer="3" w:gutter="0"/>
          <w:cols w:space="720"/>
        </w:sectPr>
      </w:pPr>
    </w:p>
    <w:p w14:paraId="3660325F" w14:textId="77777777" w:rsidR="005A4EC0" w:rsidRPr="00D71A23" w:rsidRDefault="005A4EC0" w:rsidP="00D71A23">
      <w:pPr>
        <w:spacing w:line="276" w:lineRule="auto"/>
        <w:jc w:val="both"/>
        <w:rPr>
          <w:rFonts w:ascii="Times New Roman" w:hAnsi="Times New Roman" w:cs="Times New Roman"/>
          <w:sz w:val="28"/>
          <w:szCs w:val="28"/>
        </w:rPr>
        <w:sectPr w:rsidR="005A4EC0" w:rsidRPr="00D71A23" w:rsidSect="00D71A23">
          <w:pgSz w:w="11900" w:h="16840"/>
          <w:pgMar w:top="360" w:right="822" w:bottom="360" w:left="1701" w:header="0" w:footer="3" w:gutter="0"/>
          <w:cols w:space="720"/>
          <w:noEndnote/>
          <w:docGrid w:linePitch="360"/>
        </w:sectPr>
      </w:pPr>
    </w:p>
    <w:p w14:paraId="0672EEE3" w14:textId="77777777" w:rsidR="005A4EC0" w:rsidRPr="00D71A23" w:rsidRDefault="005A4EC0" w:rsidP="00D71A23">
      <w:pPr>
        <w:spacing w:line="276" w:lineRule="auto"/>
        <w:jc w:val="both"/>
        <w:rPr>
          <w:rFonts w:ascii="Times New Roman" w:hAnsi="Times New Roman" w:cs="Times New Roman"/>
          <w:sz w:val="28"/>
          <w:szCs w:val="28"/>
        </w:rPr>
        <w:sectPr w:rsidR="005A4EC0" w:rsidRPr="00D71A23" w:rsidSect="00D71A23">
          <w:pgSz w:w="11900" w:h="16840"/>
          <w:pgMar w:top="360" w:right="822" w:bottom="360" w:left="1701" w:header="0" w:footer="3" w:gutter="0"/>
          <w:cols w:space="720"/>
          <w:noEndnote/>
          <w:docGrid w:linePitch="360"/>
        </w:sectPr>
      </w:pPr>
    </w:p>
    <w:p w14:paraId="024337D6" w14:textId="4FD90B72" w:rsidR="005A4EC0" w:rsidRPr="00D71A23" w:rsidRDefault="005A4EC0" w:rsidP="00D71A23">
      <w:pPr>
        <w:pStyle w:val="a5"/>
        <w:framePr w:wrap="none" w:vAnchor="page" w:hAnchor="page" w:x="6430" w:y="730"/>
        <w:shd w:val="clear" w:color="auto" w:fill="auto"/>
        <w:spacing w:line="276" w:lineRule="auto"/>
        <w:jc w:val="both"/>
        <w:rPr>
          <w:sz w:val="28"/>
          <w:szCs w:val="28"/>
        </w:rPr>
      </w:pPr>
    </w:p>
    <w:p w14:paraId="7CDE585F" w14:textId="7117FE72" w:rsidR="005A4EC0" w:rsidRPr="00D71A23" w:rsidRDefault="005A4EC0" w:rsidP="00CD25DC">
      <w:pPr>
        <w:pStyle w:val="22"/>
        <w:shd w:val="clear" w:color="auto" w:fill="auto"/>
        <w:tabs>
          <w:tab w:val="left" w:pos="1172"/>
        </w:tabs>
        <w:spacing w:after="0" w:line="276" w:lineRule="auto"/>
        <w:ind w:left="640"/>
        <w:jc w:val="both"/>
        <w:sectPr w:rsidR="005A4EC0" w:rsidRPr="00D71A23" w:rsidSect="00D71A23">
          <w:pgSz w:w="11900" w:h="16840"/>
          <w:pgMar w:top="360" w:right="822" w:bottom="360" w:left="1701" w:header="0" w:footer="3" w:gutter="0"/>
          <w:cols w:space="720"/>
          <w:noEndnote/>
          <w:docGrid w:linePitch="360"/>
        </w:sectPr>
      </w:pPr>
    </w:p>
    <w:p w14:paraId="78F138D5" w14:textId="2519AA62" w:rsidR="005A4EC0" w:rsidRPr="00D71A23" w:rsidRDefault="005A4EC0" w:rsidP="00D71A23">
      <w:pPr>
        <w:pStyle w:val="a5"/>
        <w:framePr w:w="9701" w:h="289" w:hRule="exact" w:wrap="none" w:vAnchor="page" w:hAnchor="page" w:x="1669" w:y="730"/>
        <w:shd w:val="clear" w:color="auto" w:fill="auto"/>
        <w:spacing w:line="276" w:lineRule="auto"/>
        <w:jc w:val="both"/>
        <w:rPr>
          <w:sz w:val="28"/>
          <w:szCs w:val="28"/>
        </w:rPr>
      </w:pPr>
    </w:p>
    <w:p w14:paraId="0FD4B9BA" w14:textId="77777777" w:rsidR="005A4EC0" w:rsidRPr="00D71A23" w:rsidRDefault="005A4EC0" w:rsidP="00D71A23">
      <w:pPr>
        <w:spacing w:line="276" w:lineRule="auto"/>
        <w:jc w:val="both"/>
        <w:rPr>
          <w:rFonts w:ascii="Times New Roman" w:hAnsi="Times New Roman" w:cs="Times New Roman"/>
          <w:sz w:val="28"/>
          <w:szCs w:val="28"/>
        </w:rPr>
        <w:sectPr w:rsidR="005A4EC0" w:rsidRPr="00D71A23" w:rsidSect="00D71A23">
          <w:pgSz w:w="11900" w:h="16840"/>
          <w:pgMar w:top="360" w:right="822" w:bottom="360" w:left="1701" w:header="0" w:footer="3" w:gutter="0"/>
          <w:cols w:space="720"/>
          <w:noEndnote/>
          <w:docGrid w:linePitch="360"/>
        </w:sectPr>
      </w:pPr>
    </w:p>
    <w:p w14:paraId="6EE5E0FF" w14:textId="59B708CF" w:rsidR="005A4EC0" w:rsidRPr="00D71A23" w:rsidRDefault="005A4EC0" w:rsidP="00D71A23">
      <w:pPr>
        <w:pStyle w:val="a5"/>
        <w:framePr w:wrap="none" w:vAnchor="page" w:hAnchor="page" w:x="6426" w:y="730"/>
        <w:shd w:val="clear" w:color="auto" w:fill="auto"/>
        <w:spacing w:line="276" w:lineRule="auto"/>
        <w:jc w:val="both"/>
        <w:rPr>
          <w:sz w:val="28"/>
          <w:szCs w:val="28"/>
        </w:rPr>
      </w:pPr>
    </w:p>
    <w:p w14:paraId="175B011B" w14:textId="77777777" w:rsidR="005A4EC0" w:rsidRPr="00D71A23" w:rsidRDefault="005A4EC0" w:rsidP="00D71A23">
      <w:pPr>
        <w:spacing w:line="276" w:lineRule="auto"/>
        <w:jc w:val="both"/>
        <w:rPr>
          <w:rFonts w:ascii="Times New Roman" w:hAnsi="Times New Roman" w:cs="Times New Roman"/>
          <w:sz w:val="28"/>
          <w:szCs w:val="28"/>
        </w:rPr>
        <w:sectPr w:rsidR="005A4EC0" w:rsidRPr="00D71A23" w:rsidSect="00D71A23">
          <w:pgSz w:w="11900" w:h="16840"/>
          <w:pgMar w:top="360" w:right="822" w:bottom="360" w:left="1701" w:header="0" w:footer="3" w:gutter="0"/>
          <w:cols w:space="720"/>
          <w:noEndnote/>
          <w:docGrid w:linePitch="360"/>
        </w:sectPr>
      </w:pPr>
    </w:p>
    <w:p w14:paraId="194623A1" w14:textId="152338C8" w:rsidR="005A4EC0" w:rsidRPr="00D71A23" w:rsidRDefault="005A4EC0" w:rsidP="00D71A23">
      <w:pPr>
        <w:pStyle w:val="a5"/>
        <w:framePr w:wrap="none" w:vAnchor="page" w:hAnchor="page" w:x="6430" w:y="730"/>
        <w:shd w:val="clear" w:color="auto" w:fill="auto"/>
        <w:spacing w:line="276" w:lineRule="auto"/>
        <w:jc w:val="both"/>
        <w:rPr>
          <w:sz w:val="28"/>
          <w:szCs w:val="28"/>
        </w:rPr>
      </w:pPr>
    </w:p>
    <w:p w14:paraId="468565FE" w14:textId="77777777" w:rsidR="005A4EC0" w:rsidRPr="00D71A23" w:rsidRDefault="005A4EC0" w:rsidP="00D71A23">
      <w:pPr>
        <w:spacing w:line="276" w:lineRule="auto"/>
        <w:jc w:val="both"/>
        <w:rPr>
          <w:rFonts w:ascii="Times New Roman" w:hAnsi="Times New Roman" w:cs="Times New Roman"/>
          <w:sz w:val="28"/>
          <w:szCs w:val="28"/>
        </w:rPr>
        <w:sectPr w:rsidR="005A4EC0" w:rsidRPr="00D71A23" w:rsidSect="00D71A23">
          <w:pgSz w:w="11900" w:h="16840"/>
          <w:pgMar w:top="360" w:right="822" w:bottom="360" w:left="1701" w:header="0" w:footer="3" w:gutter="0"/>
          <w:cols w:space="720"/>
          <w:noEndnote/>
          <w:docGrid w:linePitch="360"/>
        </w:sectPr>
      </w:pPr>
    </w:p>
    <w:p w14:paraId="523350AC" w14:textId="77777777" w:rsidR="005A4EC0" w:rsidRPr="00D71A23" w:rsidRDefault="005A4EC0" w:rsidP="00D71A23">
      <w:pPr>
        <w:spacing w:line="276" w:lineRule="auto"/>
        <w:jc w:val="both"/>
        <w:rPr>
          <w:rFonts w:ascii="Times New Roman" w:hAnsi="Times New Roman" w:cs="Times New Roman"/>
          <w:sz w:val="28"/>
          <w:szCs w:val="28"/>
        </w:rPr>
        <w:sectPr w:rsidR="005A4EC0" w:rsidRPr="00D71A23" w:rsidSect="00D71A23">
          <w:pgSz w:w="11900" w:h="16840"/>
          <w:pgMar w:top="360" w:right="822" w:bottom="360" w:left="1701" w:header="0" w:footer="3" w:gutter="0"/>
          <w:cols w:space="720"/>
          <w:noEndnote/>
          <w:docGrid w:linePitch="360"/>
        </w:sectPr>
      </w:pPr>
    </w:p>
    <w:p w14:paraId="6460342F" w14:textId="77777777" w:rsidR="005A4EC0" w:rsidRPr="00D71A23" w:rsidRDefault="005A4EC0" w:rsidP="00D71A23">
      <w:pPr>
        <w:spacing w:line="276" w:lineRule="auto"/>
        <w:jc w:val="both"/>
        <w:rPr>
          <w:rFonts w:ascii="Times New Roman" w:hAnsi="Times New Roman" w:cs="Times New Roman"/>
          <w:sz w:val="28"/>
          <w:szCs w:val="28"/>
        </w:rPr>
        <w:sectPr w:rsidR="005A4EC0" w:rsidRPr="00D71A23" w:rsidSect="00D71A23">
          <w:pgSz w:w="11900" w:h="16840"/>
          <w:pgMar w:top="360" w:right="822" w:bottom="360" w:left="1701" w:header="0" w:footer="3" w:gutter="0"/>
          <w:cols w:space="720"/>
          <w:noEndnote/>
          <w:docGrid w:linePitch="360"/>
        </w:sectPr>
      </w:pPr>
    </w:p>
    <w:p w14:paraId="1A9FA178" w14:textId="718C4253" w:rsidR="005A4EC0" w:rsidRPr="00D71A23" w:rsidRDefault="005A4EC0" w:rsidP="00EC1D43">
      <w:pPr>
        <w:pStyle w:val="22"/>
        <w:numPr>
          <w:ilvl w:val="1"/>
          <w:numId w:val="22"/>
        </w:numPr>
        <w:shd w:val="clear" w:color="auto" w:fill="auto"/>
        <w:tabs>
          <w:tab w:val="left" w:pos="1322"/>
        </w:tabs>
        <w:spacing w:after="0" w:line="276" w:lineRule="auto"/>
        <w:jc w:val="both"/>
        <w:sectPr w:rsidR="005A4EC0" w:rsidRPr="00D71A23" w:rsidSect="00D71A23">
          <w:pgSz w:w="11900" w:h="16840"/>
          <w:pgMar w:top="360" w:right="822" w:bottom="360" w:left="1701" w:header="0" w:footer="3" w:gutter="0"/>
          <w:cols w:space="720"/>
          <w:noEndnote/>
          <w:docGrid w:linePitch="360"/>
        </w:sectPr>
      </w:pPr>
    </w:p>
    <w:p w14:paraId="39844762" w14:textId="77777777" w:rsidR="005A4EC0" w:rsidRPr="00D71A23" w:rsidRDefault="005A4EC0" w:rsidP="00D71A23">
      <w:pPr>
        <w:spacing w:line="276" w:lineRule="auto"/>
        <w:jc w:val="both"/>
        <w:rPr>
          <w:rFonts w:ascii="Times New Roman" w:hAnsi="Times New Roman" w:cs="Times New Roman"/>
          <w:sz w:val="28"/>
          <w:szCs w:val="28"/>
        </w:rPr>
        <w:sectPr w:rsidR="005A4EC0" w:rsidRPr="00D71A23" w:rsidSect="00D71A23">
          <w:pgSz w:w="11900" w:h="16840"/>
          <w:pgMar w:top="360" w:right="822" w:bottom="360" w:left="1701" w:header="0" w:footer="3" w:gutter="0"/>
          <w:cols w:space="720"/>
          <w:noEndnote/>
          <w:docGrid w:linePitch="360"/>
        </w:sectPr>
      </w:pPr>
    </w:p>
    <w:p w14:paraId="7BA4C4E5" w14:textId="77777777" w:rsidR="005A4EC0" w:rsidRPr="00D71A23" w:rsidRDefault="005A4EC0" w:rsidP="00D71A23">
      <w:pPr>
        <w:spacing w:line="276" w:lineRule="auto"/>
        <w:jc w:val="both"/>
        <w:rPr>
          <w:rFonts w:ascii="Times New Roman" w:hAnsi="Times New Roman" w:cs="Times New Roman"/>
          <w:sz w:val="28"/>
          <w:szCs w:val="28"/>
        </w:rPr>
        <w:sectPr w:rsidR="005A4EC0" w:rsidRPr="00D71A23" w:rsidSect="00D71A23">
          <w:pgSz w:w="11900" w:h="16840"/>
          <w:pgMar w:top="360" w:right="822" w:bottom="360" w:left="1701" w:header="0" w:footer="3" w:gutter="0"/>
          <w:cols w:space="720"/>
          <w:noEndnote/>
          <w:docGrid w:linePitch="360"/>
        </w:sectPr>
      </w:pPr>
    </w:p>
    <w:p w14:paraId="687574DC" w14:textId="15584AD3" w:rsidR="005A4EC0" w:rsidRPr="00D71A23" w:rsidRDefault="005A4EC0" w:rsidP="00D71A23">
      <w:pPr>
        <w:spacing w:line="276" w:lineRule="auto"/>
        <w:jc w:val="both"/>
        <w:rPr>
          <w:rFonts w:ascii="Times New Roman" w:hAnsi="Times New Roman" w:cs="Times New Roman"/>
          <w:sz w:val="28"/>
          <w:szCs w:val="28"/>
        </w:rPr>
        <w:sectPr w:rsidR="005A4EC0" w:rsidRPr="00D71A23" w:rsidSect="00D71A23">
          <w:pgSz w:w="11900" w:h="16840"/>
          <w:pgMar w:top="360" w:right="822" w:bottom="360" w:left="1701" w:header="0" w:footer="3" w:gutter="0"/>
          <w:cols w:space="720"/>
          <w:noEndnote/>
          <w:docGrid w:linePitch="360"/>
        </w:sectPr>
      </w:pPr>
    </w:p>
    <w:p w14:paraId="65A50BFD" w14:textId="0D4F8FBC" w:rsidR="005A4EC0" w:rsidRPr="00D71A23" w:rsidRDefault="005A4EC0" w:rsidP="00D71A23">
      <w:pPr>
        <w:spacing w:line="276" w:lineRule="auto"/>
        <w:jc w:val="both"/>
        <w:rPr>
          <w:rFonts w:ascii="Times New Roman" w:hAnsi="Times New Roman" w:cs="Times New Roman"/>
          <w:sz w:val="28"/>
          <w:szCs w:val="28"/>
        </w:rPr>
        <w:sectPr w:rsidR="005A4EC0" w:rsidRPr="00D71A23" w:rsidSect="00D71A23">
          <w:pgSz w:w="11900" w:h="16840"/>
          <w:pgMar w:top="360" w:right="822" w:bottom="360" w:left="1701" w:header="0" w:footer="3" w:gutter="0"/>
          <w:cols w:space="720"/>
          <w:noEndnote/>
          <w:docGrid w:linePitch="360"/>
        </w:sectPr>
      </w:pPr>
    </w:p>
    <w:p w14:paraId="66DDF336" w14:textId="0BBBDFAD" w:rsidR="005A4EC0" w:rsidRPr="00CE003D" w:rsidRDefault="005A4EC0" w:rsidP="00CE003D">
      <w:pPr>
        <w:pStyle w:val="a5"/>
        <w:shd w:val="clear" w:color="auto" w:fill="auto"/>
        <w:spacing w:line="276" w:lineRule="auto"/>
        <w:rPr>
          <w:color w:val="auto"/>
          <w:sz w:val="28"/>
          <w:szCs w:val="28"/>
        </w:rPr>
      </w:pPr>
    </w:p>
    <w:sectPr w:rsidR="005A4EC0" w:rsidRPr="00CE003D" w:rsidSect="00D71A23">
      <w:pgSz w:w="16840" w:h="11900" w:orient="landscape"/>
      <w:pgMar w:top="360" w:right="822" w:bottom="360"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07C81" w14:textId="77777777" w:rsidR="00FC7398" w:rsidRDefault="00FC7398">
      <w:r>
        <w:separator/>
      </w:r>
    </w:p>
  </w:endnote>
  <w:endnote w:type="continuationSeparator" w:id="0">
    <w:p w14:paraId="50DFE345" w14:textId="77777777" w:rsidR="00FC7398" w:rsidRDefault="00FC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255A7" w14:textId="77777777" w:rsidR="00FC7398" w:rsidRDefault="00FC7398"/>
  </w:footnote>
  <w:footnote w:type="continuationSeparator" w:id="0">
    <w:p w14:paraId="0A72CF85" w14:textId="77777777" w:rsidR="00FC7398" w:rsidRDefault="00FC73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219077"/>
      <w:docPartObj>
        <w:docPartGallery w:val="Page Numbers (Top of Page)"/>
        <w:docPartUnique/>
      </w:docPartObj>
    </w:sdtPr>
    <w:sdtEndPr>
      <w:rPr>
        <w:rFonts w:ascii="Times New Roman" w:hAnsi="Times New Roman" w:cs="Times New Roman"/>
        <w:b/>
        <w:sz w:val="28"/>
        <w:szCs w:val="28"/>
      </w:rPr>
    </w:sdtEndPr>
    <w:sdtContent>
      <w:p w14:paraId="2A47348B" w14:textId="77777777" w:rsidR="00E030C5" w:rsidRDefault="00E030C5">
        <w:pPr>
          <w:pStyle w:val="ac"/>
          <w:jc w:val="center"/>
        </w:pPr>
      </w:p>
      <w:p w14:paraId="47716BF5" w14:textId="7102715B" w:rsidR="001679E8" w:rsidRPr="009A6296" w:rsidRDefault="001679E8">
        <w:pPr>
          <w:pStyle w:val="ac"/>
          <w:jc w:val="center"/>
          <w:rPr>
            <w:rFonts w:ascii="Times New Roman" w:hAnsi="Times New Roman" w:cs="Times New Roman"/>
            <w:b/>
            <w:sz w:val="28"/>
            <w:szCs w:val="28"/>
          </w:rPr>
        </w:pPr>
        <w:r w:rsidRPr="009A6296">
          <w:rPr>
            <w:rFonts w:ascii="Times New Roman" w:hAnsi="Times New Roman" w:cs="Times New Roman"/>
            <w:b/>
            <w:sz w:val="28"/>
            <w:szCs w:val="28"/>
          </w:rPr>
          <w:fldChar w:fldCharType="begin"/>
        </w:r>
        <w:r w:rsidRPr="009A6296">
          <w:rPr>
            <w:rFonts w:ascii="Times New Roman" w:hAnsi="Times New Roman" w:cs="Times New Roman"/>
            <w:b/>
            <w:sz w:val="28"/>
            <w:szCs w:val="28"/>
          </w:rPr>
          <w:instrText>PAGE   \* MERGEFORMAT</w:instrText>
        </w:r>
        <w:r w:rsidRPr="009A6296">
          <w:rPr>
            <w:rFonts w:ascii="Times New Roman" w:hAnsi="Times New Roman" w:cs="Times New Roman"/>
            <w:b/>
            <w:sz w:val="28"/>
            <w:szCs w:val="28"/>
          </w:rPr>
          <w:fldChar w:fldCharType="separate"/>
        </w:r>
        <w:r w:rsidR="00E76B09">
          <w:rPr>
            <w:rFonts w:ascii="Times New Roman" w:hAnsi="Times New Roman" w:cs="Times New Roman"/>
            <w:b/>
            <w:noProof/>
            <w:sz w:val="28"/>
            <w:szCs w:val="28"/>
          </w:rPr>
          <w:t>29</w:t>
        </w:r>
        <w:r w:rsidRPr="009A6296">
          <w:rPr>
            <w:rFonts w:ascii="Times New Roman" w:hAnsi="Times New Roman" w:cs="Times New Roman"/>
            <w:b/>
            <w:sz w:val="28"/>
            <w:szCs w:val="28"/>
          </w:rPr>
          <w:fldChar w:fldCharType="end"/>
        </w:r>
      </w:p>
    </w:sdtContent>
  </w:sdt>
  <w:p w14:paraId="72200EEC" w14:textId="639432E5" w:rsidR="001679E8" w:rsidRDefault="001679E8" w:rsidP="001679E8">
    <w:pPr>
      <w:pStyle w:val="ac"/>
      <w:tabs>
        <w:tab w:val="clear" w:pos="4677"/>
        <w:tab w:val="clear" w:pos="9355"/>
        <w:tab w:val="left" w:pos="387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4F2A" w14:textId="0F018C9B" w:rsidR="001679E8" w:rsidRDefault="001679E8">
    <w:pPr>
      <w:pStyle w:val="ac"/>
      <w:jc w:val="center"/>
    </w:pPr>
  </w:p>
  <w:p w14:paraId="343501A7" w14:textId="77777777" w:rsidR="001679E8" w:rsidRDefault="001679E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3B1E"/>
    <w:multiLevelType w:val="multilevel"/>
    <w:tmpl w:val="43881270"/>
    <w:lvl w:ilvl="0">
      <w:start w:val="3"/>
      <w:numFmt w:val="decimal"/>
      <w:lvlText w:val="%1."/>
      <w:lvlJc w:val="left"/>
      <w:pPr>
        <w:ind w:left="435" w:hanging="435"/>
      </w:pPr>
      <w:rPr>
        <w:rFonts w:hint="default"/>
      </w:rPr>
    </w:lvl>
    <w:lvl w:ilvl="1">
      <w:start w:val="4"/>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AEB7923"/>
    <w:multiLevelType w:val="multilevel"/>
    <w:tmpl w:val="E66A2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8A2A2C"/>
    <w:multiLevelType w:val="multilevel"/>
    <w:tmpl w:val="0798B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9F04C2"/>
    <w:multiLevelType w:val="multilevel"/>
    <w:tmpl w:val="5296C804"/>
    <w:lvl w:ilvl="0">
      <w:start w:val="11"/>
      <w:numFmt w:val="decimal"/>
      <w:lvlText w:val="%1."/>
      <w:lvlJc w:val="left"/>
      <w:pPr>
        <w:ind w:left="996" w:hanging="57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
    <w:nsid w:val="14E84957"/>
    <w:multiLevelType w:val="multilevel"/>
    <w:tmpl w:val="AD0C3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9F3FB7"/>
    <w:multiLevelType w:val="multilevel"/>
    <w:tmpl w:val="37427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F714C"/>
    <w:multiLevelType w:val="multilevel"/>
    <w:tmpl w:val="60AC1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4371F9"/>
    <w:multiLevelType w:val="multilevel"/>
    <w:tmpl w:val="4516F2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8814D7"/>
    <w:multiLevelType w:val="multilevel"/>
    <w:tmpl w:val="21B0B5C4"/>
    <w:lvl w:ilvl="0">
      <w:start w:val="7"/>
      <w:numFmt w:val="decimal"/>
      <w:lvlText w:val="%1."/>
      <w:lvlJc w:val="left"/>
      <w:pPr>
        <w:ind w:left="435" w:hanging="435"/>
      </w:pPr>
      <w:rPr>
        <w:rFonts w:hint="default"/>
      </w:rPr>
    </w:lvl>
    <w:lvl w:ilvl="1">
      <w:start w:val="1"/>
      <w:numFmt w:val="decimal"/>
      <w:lvlText w:val="%1.%2."/>
      <w:lvlJc w:val="left"/>
      <w:pPr>
        <w:ind w:left="1288"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9">
    <w:nsid w:val="342E0985"/>
    <w:multiLevelType w:val="multilevel"/>
    <w:tmpl w:val="C6F65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A533BB"/>
    <w:multiLevelType w:val="hybridMultilevel"/>
    <w:tmpl w:val="A3CC5392"/>
    <w:lvl w:ilvl="0" w:tplc="A0BE2CE4">
      <w:numFmt w:val="bullet"/>
      <w:lvlText w:val="–"/>
      <w:lvlJc w:val="left"/>
      <w:pPr>
        <w:ind w:left="582" w:hanging="212"/>
      </w:pPr>
      <w:rPr>
        <w:rFonts w:ascii="Times New Roman" w:eastAsia="Times New Roman" w:hAnsi="Times New Roman" w:cs="Times New Roman" w:hint="default"/>
        <w:w w:val="100"/>
        <w:sz w:val="28"/>
        <w:szCs w:val="28"/>
        <w:lang w:val="ru-RU" w:eastAsia="ru-RU" w:bidi="ru-RU"/>
      </w:rPr>
    </w:lvl>
    <w:lvl w:ilvl="1" w:tplc="A7144D9C">
      <w:numFmt w:val="bullet"/>
      <w:lvlText w:val="•"/>
      <w:lvlJc w:val="left"/>
      <w:pPr>
        <w:ind w:left="1560" w:hanging="212"/>
      </w:pPr>
      <w:rPr>
        <w:lang w:val="ru-RU" w:eastAsia="ru-RU" w:bidi="ru-RU"/>
      </w:rPr>
    </w:lvl>
    <w:lvl w:ilvl="2" w:tplc="C810ADB4">
      <w:numFmt w:val="bullet"/>
      <w:lvlText w:val="•"/>
      <w:lvlJc w:val="left"/>
      <w:pPr>
        <w:ind w:left="2541" w:hanging="212"/>
      </w:pPr>
      <w:rPr>
        <w:lang w:val="ru-RU" w:eastAsia="ru-RU" w:bidi="ru-RU"/>
      </w:rPr>
    </w:lvl>
    <w:lvl w:ilvl="3" w:tplc="6388ED6C">
      <w:numFmt w:val="bullet"/>
      <w:lvlText w:val="•"/>
      <w:lvlJc w:val="left"/>
      <w:pPr>
        <w:ind w:left="3521" w:hanging="212"/>
      </w:pPr>
      <w:rPr>
        <w:lang w:val="ru-RU" w:eastAsia="ru-RU" w:bidi="ru-RU"/>
      </w:rPr>
    </w:lvl>
    <w:lvl w:ilvl="4" w:tplc="C78A79F4">
      <w:numFmt w:val="bullet"/>
      <w:lvlText w:val="•"/>
      <w:lvlJc w:val="left"/>
      <w:pPr>
        <w:ind w:left="4502" w:hanging="212"/>
      </w:pPr>
      <w:rPr>
        <w:lang w:val="ru-RU" w:eastAsia="ru-RU" w:bidi="ru-RU"/>
      </w:rPr>
    </w:lvl>
    <w:lvl w:ilvl="5" w:tplc="EA3CC77A">
      <w:numFmt w:val="bullet"/>
      <w:lvlText w:val="•"/>
      <w:lvlJc w:val="left"/>
      <w:pPr>
        <w:ind w:left="5483" w:hanging="212"/>
      </w:pPr>
      <w:rPr>
        <w:lang w:val="ru-RU" w:eastAsia="ru-RU" w:bidi="ru-RU"/>
      </w:rPr>
    </w:lvl>
    <w:lvl w:ilvl="6" w:tplc="2E4A34A4">
      <w:numFmt w:val="bullet"/>
      <w:lvlText w:val="•"/>
      <w:lvlJc w:val="left"/>
      <w:pPr>
        <w:ind w:left="6463" w:hanging="212"/>
      </w:pPr>
      <w:rPr>
        <w:lang w:val="ru-RU" w:eastAsia="ru-RU" w:bidi="ru-RU"/>
      </w:rPr>
    </w:lvl>
    <w:lvl w:ilvl="7" w:tplc="07746002">
      <w:numFmt w:val="bullet"/>
      <w:lvlText w:val="•"/>
      <w:lvlJc w:val="left"/>
      <w:pPr>
        <w:ind w:left="7444" w:hanging="212"/>
      </w:pPr>
      <w:rPr>
        <w:lang w:val="ru-RU" w:eastAsia="ru-RU" w:bidi="ru-RU"/>
      </w:rPr>
    </w:lvl>
    <w:lvl w:ilvl="8" w:tplc="8F9A9842">
      <w:numFmt w:val="bullet"/>
      <w:lvlText w:val="•"/>
      <w:lvlJc w:val="left"/>
      <w:pPr>
        <w:ind w:left="8425" w:hanging="212"/>
      </w:pPr>
      <w:rPr>
        <w:lang w:val="ru-RU" w:eastAsia="ru-RU" w:bidi="ru-RU"/>
      </w:rPr>
    </w:lvl>
  </w:abstractNum>
  <w:abstractNum w:abstractNumId="11">
    <w:nsid w:val="3A3A0395"/>
    <w:multiLevelType w:val="multilevel"/>
    <w:tmpl w:val="2DD24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925382"/>
    <w:multiLevelType w:val="multilevel"/>
    <w:tmpl w:val="E8885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6C3A2A"/>
    <w:multiLevelType w:val="multilevel"/>
    <w:tmpl w:val="A372FE06"/>
    <w:lvl w:ilvl="0">
      <w:start w:val="8"/>
      <w:numFmt w:val="decimal"/>
      <w:lvlText w:val="%1."/>
      <w:lvlJc w:val="left"/>
      <w:pPr>
        <w:ind w:left="435" w:hanging="435"/>
      </w:pPr>
      <w:rPr>
        <w:rFonts w:hint="default"/>
      </w:rPr>
    </w:lvl>
    <w:lvl w:ilvl="1">
      <w:start w:val="1"/>
      <w:numFmt w:val="decimal"/>
      <w:lvlText w:val="%1.%2."/>
      <w:lvlJc w:val="left"/>
      <w:pPr>
        <w:ind w:left="1288"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C3977F3"/>
    <w:multiLevelType w:val="multilevel"/>
    <w:tmpl w:val="05CCE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5577B2"/>
    <w:multiLevelType w:val="multilevel"/>
    <w:tmpl w:val="552E4186"/>
    <w:lvl w:ilvl="0">
      <w:start w:val="1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3813FA8"/>
    <w:multiLevelType w:val="multilevel"/>
    <w:tmpl w:val="B650D318"/>
    <w:lvl w:ilvl="0">
      <w:start w:val="8"/>
      <w:numFmt w:val="decimal"/>
      <w:lvlText w:val="%1."/>
      <w:lvlJc w:val="left"/>
      <w:pPr>
        <w:ind w:left="435" w:hanging="435"/>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54190538"/>
    <w:multiLevelType w:val="multilevel"/>
    <w:tmpl w:val="EE34C8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4D25102"/>
    <w:multiLevelType w:val="multilevel"/>
    <w:tmpl w:val="551471C8"/>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8DF20EA"/>
    <w:multiLevelType w:val="multilevel"/>
    <w:tmpl w:val="CC14C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F144B7E"/>
    <w:multiLevelType w:val="multilevel"/>
    <w:tmpl w:val="AC1EA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7772AD"/>
    <w:multiLevelType w:val="multilevel"/>
    <w:tmpl w:val="576AE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6FC2112"/>
    <w:multiLevelType w:val="multilevel"/>
    <w:tmpl w:val="D33EA7DC"/>
    <w:lvl w:ilvl="0">
      <w:start w:val="15"/>
      <w:numFmt w:val="decimal"/>
      <w:lvlText w:val="%1."/>
      <w:lvlJc w:val="left"/>
      <w:pPr>
        <w:ind w:left="705" w:hanging="705"/>
      </w:pPr>
      <w:rPr>
        <w:rFonts w:hint="default"/>
        <w:color w:val="000000"/>
      </w:rPr>
    </w:lvl>
    <w:lvl w:ilvl="1">
      <w:start w:val="17"/>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3">
    <w:nsid w:val="743B598F"/>
    <w:multiLevelType w:val="multilevel"/>
    <w:tmpl w:val="06DEEAFA"/>
    <w:lvl w:ilvl="0">
      <w:start w:val="6"/>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A31E90"/>
    <w:multiLevelType w:val="multilevel"/>
    <w:tmpl w:val="665EB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7"/>
  </w:num>
  <w:num w:numId="3">
    <w:abstractNumId w:val="11"/>
  </w:num>
  <w:num w:numId="4">
    <w:abstractNumId w:val="9"/>
  </w:num>
  <w:num w:numId="5">
    <w:abstractNumId w:val="12"/>
  </w:num>
  <w:num w:numId="6">
    <w:abstractNumId w:val="5"/>
  </w:num>
  <w:num w:numId="7">
    <w:abstractNumId w:val="14"/>
  </w:num>
  <w:num w:numId="8">
    <w:abstractNumId w:val="21"/>
  </w:num>
  <w:num w:numId="9">
    <w:abstractNumId w:val="23"/>
  </w:num>
  <w:num w:numId="10">
    <w:abstractNumId w:val="2"/>
  </w:num>
  <w:num w:numId="11">
    <w:abstractNumId w:val="24"/>
  </w:num>
  <w:num w:numId="12">
    <w:abstractNumId w:val="6"/>
  </w:num>
  <w:num w:numId="13">
    <w:abstractNumId w:val="19"/>
  </w:num>
  <w:num w:numId="14">
    <w:abstractNumId w:val="1"/>
  </w:num>
  <w:num w:numId="15">
    <w:abstractNumId w:val="4"/>
  </w:num>
  <w:num w:numId="16">
    <w:abstractNumId w:val="20"/>
  </w:num>
  <w:num w:numId="17">
    <w:abstractNumId w:val="10"/>
  </w:num>
  <w:num w:numId="18">
    <w:abstractNumId w:val="7"/>
  </w:num>
  <w:num w:numId="19">
    <w:abstractNumId w:val="17"/>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9"/>
    <w:lvlOverride w:ilvl="0">
      <w:startOverride w:val="1"/>
    </w:lvlOverride>
    <w:lvlOverride w:ilvl="1"/>
    <w:lvlOverride w:ilvl="2"/>
    <w:lvlOverride w:ilvl="3"/>
    <w:lvlOverride w:ilvl="4"/>
    <w:lvlOverride w:ilvl="5"/>
    <w:lvlOverride w:ilvl="6"/>
    <w:lvlOverride w:ilvl="7"/>
    <w:lvlOverride w:ilvl="8"/>
  </w:num>
  <w:num w:numId="22">
    <w:abstractNumId w:val="0"/>
  </w:num>
  <w:num w:numId="23">
    <w:abstractNumId w:val="18"/>
  </w:num>
  <w:num w:numId="24">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lvlOverride w:ilvl="2"/>
    <w:lvlOverride w:ilvl="3"/>
    <w:lvlOverride w:ilvl="4"/>
    <w:lvlOverride w:ilvl="5"/>
    <w:lvlOverride w:ilvl="6"/>
    <w:lvlOverride w:ilvl="7"/>
    <w:lvlOverride w:ilvl="8"/>
  </w:num>
  <w:num w:numId="27">
    <w:abstractNumId w:val="5"/>
    <w:lvlOverride w:ilvl="0">
      <w:startOverride w:val="1"/>
    </w:lvlOverride>
    <w:lvlOverride w:ilvl="1"/>
    <w:lvlOverride w:ilvl="2"/>
    <w:lvlOverride w:ilvl="3"/>
    <w:lvlOverride w:ilvl="4"/>
    <w:lvlOverride w:ilvl="5"/>
    <w:lvlOverride w:ilvl="6"/>
    <w:lvlOverride w:ilvl="7"/>
    <w:lvlOverride w:ilvl="8"/>
  </w:num>
  <w:num w:numId="28">
    <w:abstractNumId w:val="13"/>
  </w:num>
  <w:num w:numId="29">
    <w:abstractNumId w:val="14"/>
    <w:lvlOverride w:ilvl="0">
      <w:startOverride w:val="1"/>
    </w:lvlOverride>
    <w:lvlOverride w:ilvl="1"/>
    <w:lvlOverride w:ilvl="2"/>
    <w:lvlOverride w:ilvl="3"/>
    <w:lvlOverride w:ilvl="4"/>
    <w:lvlOverride w:ilvl="5"/>
    <w:lvlOverride w:ilvl="6"/>
    <w:lvlOverride w:ilvl="7"/>
    <w:lvlOverride w:ilvl="8"/>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23"/>
    <w:lvlOverride w:ilvl="0">
      <w:startOverride w:val="6"/>
    </w:lvlOverride>
    <w:lvlOverride w:ilvl="1"/>
    <w:lvlOverride w:ilvl="2"/>
    <w:lvlOverride w:ilvl="3"/>
    <w:lvlOverride w:ilvl="4"/>
    <w:lvlOverride w:ilvl="5"/>
    <w:lvlOverride w:ilvl="6"/>
    <w:lvlOverride w:ilvl="7"/>
    <w:lvlOverride w:ilvl="8"/>
  </w:num>
  <w:num w:numId="32">
    <w:abstractNumId w:val="2"/>
    <w:lvlOverride w:ilvl="0">
      <w:startOverride w:val="1"/>
    </w:lvlOverride>
    <w:lvlOverride w:ilvl="1"/>
    <w:lvlOverride w:ilvl="2"/>
    <w:lvlOverride w:ilvl="3"/>
    <w:lvlOverride w:ilvl="4"/>
    <w:lvlOverride w:ilvl="5"/>
    <w:lvlOverride w:ilvl="6"/>
    <w:lvlOverride w:ilvl="7"/>
    <w:lvlOverride w:ilvl="8"/>
  </w:num>
  <w:num w:numId="33">
    <w:abstractNumId w:val="24"/>
    <w:lvlOverride w:ilvl="0">
      <w:startOverride w:val="1"/>
    </w:lvlOverride>
    <w:lvlOverride w:ilvl="1"/>
    <w:lvlOverride w:ilvl="2"/>
    <w:lvlOverride w:ilvl="3"/>
    <w:lvlOverride w:ilvl="4"/>
    <w:lvlOverride w:ilvl="5"/>
    <w:lvlOverride w:ilvl="6"/>
    <w:lvlOverride w:ilvl="7"/>
    <w:lvlOverride w:ilvl="8"/>
  </w:num>
  <w:num w:numId="34">
    <w:abstractNumId w:val="3"/>
  </w:num>
  <w:num w:numId="3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6"/>
    <w:lvlOverride w:ilvl="0">
      <w:startOverride w:val="1"/>
    </w:lvlOverride>
    <w:lvlOverride w:ilvl="1"/>
    <w:lvlOverride w:ilvl="2"/>
    <w:lvlOverride w:ilvl="3"/>
    <w:lvlOverride w:ilvl="4"/>
    <w:lvlOverride w:ilvl="5"/>
    <w:lvlOverride w:ilvl="6"/>
    <w:lvlOverride w:ilvl="7"/>
    <w:lvlOverride w:ilvl="8"/>
  </w:num>
  <w:num w:numId="38">
    <w:abstractNumId w:val="19"/>
    <w:lvlOverride w:ilvl="0">
      <w:startOverride w:val="1"/>
    </w:lvlOverride>
    <w:lvlOverride w:ilvl="1"/>
    <w:lvlOverride w:ilvl="2"/>
    <w:lvlOverride w:ilvl="3"/>
    <w:lvlOverride w:ilvl="4"/>
    <w:lvlOverride w:ilvl="5"/>
    <w:lvlOverride w:ilvl="6"/>
    <w:lvlOverride w:ilvl="7"/>
    <w:lvlOverride w:ilvl="8"/>
  </w:num>
  <w:num w:numId="39">
    <w:abstractNumId w:val="22"/>
  </w:num>
  <w:num w:numId="40">
    <w:abstractNumId w:val="15"/>
  </w:num>
  <w:num w:numId="41">
    <w:abstractNumId w:val="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EC0"/>
    <w:rsid w:val="0002251C"/>
    <w:rsid w:val="00044BA1"/>
    <w:rsid w:val="00046010"/>
    <w:rsid w:val="000626B0"/>
    <w:rsid w:val="0007568A"/>
    <w:rsid w:val="000A092D"/>
    <w:rsid w:val="000A4484"/>
    <w:rsid w:val="000A5095"/>
    <w:rsid w:val="000B1255"/>
    <w:rsid w:val="000B147B"/>
    <w:rsid w:val="000B66F0"/>
    <w:rsid w:val="000D4894"/>
    <w:rsid w:val="00110BD3"/>
    <w:rsid w:val="00115D8A"/>
    <w:rsid w:val="00121EA3"/>
    <w:rsid w:val="001441C1"/>
    <w:rsid w:val="001679E8"/>
    <w:rsid w:val="001A0697"/>
    <w:rsid w:val="001D026A"/>
    <w:rsid w:val="001D0547"/>
    <w:rsid w:val="001E75E5"/>
    <w:rsid w:val="001F2C6F"/>
    <w:rsid w:val="00204CCD"/>
    <w:rsid w:val="00216979"/>
    <w:rsid w:val="002310C0"/>
    <w:rsid w:val="00233792"/>
    <w:rsid w:val="002373F7"/>
    <w:rsid w:val="0025767A"/>
    <w:rsid w:val="0026365F"/>
    <w:rsid w:val="0026647E"/>
    <w:rsid w:val="00296CCB"/>
    <w:rsid w:val="002A1FC3"/>
    <w:rsid w:val="002B4F1F"/>
    <w:rsid w:val="002C4610"/>
    <w:rsid w:val="002E5FE0"/>
    <w:rsid w:val="002E7585"/>
    <w:rsid w:val="00317424"/>
    <w:rsid w:val="00324584"/>
    <w:rsid w:val="00324790"/>
    <w:rsid w:val="00326A7E"/>
    <w:rsid w:val="00334ADB"/>
    <w:rsid w:val="00335BA0"/>
    <w:rsid w:val="00340079"/>
    <w:rsid w:val="003465CA"/>
    <w:rsid w:val="00347655"/>
    <w:rsid w:val="00360060"/>
    <w:rsid w:val="00366AD8"/>
    <w:rsid w:val="00391F50"/>
    <w:rsid w:val="003B58D7"/>
    <w:rsid w:val="003C1227"/>
    <w:rsid w:val="003C2CCD"/>
    <w:rsid w:val="003D23B9"/>
    <w:rsid w:val="003D4FA7"/>
    <w:rsid w:val="003E54C1"/>
    <w:rsid w:val="003F34F3"/>
    <w:rsid w:val="00400152"/>
    <w:rsid w:val="00402424"/>
    <w:rsid w:val="0040310D"/>
    <w:rsid w:val="00412437"/>
    <w:rsid w:val="004166E3"/>
    <w:rsid w:val="00423161"/>
    <w:rsid w:val="00430D33"/>
    <w:rsid w:val="004329C1"/>
    <w:rsid w:val="0046704C"/>
    <w:rsid w:val="004728B1"/>
    <w:rsid w:val="00487582"/>
    <w:rsid w:val="00495DCC"/>
    <w:rsid w:val="004A13DA"/>
    <w:rsid w:val="004A643B"/>
    <w:rsid w:val="004B382F"/>
    <w:rsid w:val="004B7D8D"/>
    <w:rsid w:val="004D097C"/>
    <w:rsid w:val="004D27DD"/>
    <w:rsid w:val="004E3479"/>
    <w:rsid w:val="004E503D"/>
    <w:rsid w:val="004E5CF2"/>
    <w:rsid w:val="004F1A63"/>
    <w:rsid w:val="004F5C95"/>
    <w:rsid w:val="00520F03"/>
    <w:rsid w:val="0052710E"/>
    <w:rsid w:val="00544EC9"/>
    <w:rsid w:val="00552C9A"/>
    <w:rsid w:val="0055466F"/>
    <w:rsid w:val="00557CA3"/>
    <w:rsid w:val="0057606C"/>
    <w:rsid w:val="005819CF"/>
    <w:rsid w:val="005856C2"/>
    <w:rsid w:val="005906DD"/>
    <w:rsid w:val="00597BAC"/>
    <w:rsid w:val="005A4EC0"/>
    <w:rsid w:val="005B3F29"/>
    <w:rsid w:val="005C0944"/>
    <w:rsid w:val="005D2836"/>
    <w:rsid w:val="006140E7"/>
    <w:rsid w:val="00620274"/>
    <w:rsid w:val="00635E5A"/>
    <w:rsid w:val="00650790"/>
    <w:rsid w:val="006513D9"/>
    <w:rsid w:val="006559CF"/>
    <w:rsid w:val="00661FDF"/>
    <w:rsid w:val="0066475A"/>
    <w:rsid w:val="00673CA1"/>
    <w:rsid w:val="006747B8"/>
    <w:rsid w:val="00675C24"/>
    <w:rsid w:val="006813C4"/>
    <w:rsid w:val="0069571D"/>
    <w:rsid w:val="006A1EA0"/>
    <w:rsid w:val="006F073E"/>
    <w:rsid w:val="006F3923"/>
    <w:rsid w:val="006F3BE1"/>
    <w:rsid w:val="006F47CC"/>
    <w:rsid w:val="006F51D2"/>
    <w:rsid w:val="006F562E"/>
    <w:rsid w:val="00702E02"/>
    <w:rsid w:val="00710A26"/>
    <w:rsid w:val="00732339"/>
    <w:rsid w:val="00734EAE"/>
    <w:rsid w:val="0076020E"/>
    <w:rsid w:val="00764E06"/>
    <w:rsid w:val="00770B44"/>
    <w:rsid w:val="0078296F"/>
    <w:rsid w:val="007A472E"/>
    <w:rsid w:val="007A5203"/>
    <w:rsid w:val="007A550B"/>
    <w:rsid w:val="0080568D"/>
    <w:rsid w:val="0081011C"/>
    <w:rsid w:val="00810BC4"/>
    <w:rsid w:val="00845EF8"/>
    <w:rsid w:val="00856239"/>
    <w:rsid w:val="0087727C"/>
    <w:rsid w:val="00886644"/>
    <w:rsid w:val="00890857"/>
    <w:rsid w:val="008B1C0B"/>
    <w:rsid w:val="008C4ECB"/>
    <w:rsid w:val="008E05A7"/>
    <w:rsid w:val="008E437D"/>
    <w:rsid w:val="00906B88"/>
    <w:rsid w:val="00917D4B"/>
    <w:rsid w:val="00917F84"/>
    <w:rsid w:val="009316FB"/>
    <w:rsid w:val="009341CA"/>
    <w:rsid w:val="0095084E"/>
    <w:rsid w:val="00950AA7"/>
    <w:rsid w:val="0097378A"/>
    <w:rsid w:val="00997A25"/>
    <w:rsid w:val="009A6296"/>
    <w:rsid w:val="009B2C97"/>
    <w:rsid w:val="009B788B"/>
    <w:rsid w:val="009D26EC"/>
    <w:rsid w:val="009D6FEB"/>
    <w:rsid w:val="009E5513"/>
    <w:rsid w:val="009F4478"/>
    <w:rsid w:val="00A00ADF"/>
    <w:rsid w:val="00A019DB"/>
    <w:rsid w:val="00A0239A"/>
    <w:rsid w:val="00A05D7F"/>
    <w:rsid w:val="00A061C9"/>
    <w:rsid w:val="00A15832"/>
    <w:rsid w:val="00A220C9"/>
    <w:rsid w:val="00A307EB"/>
    <w:rsid w:val="00A40F4A"/>
    <w:rsid w:val="00A479B3"/>
    <w:rsid w:val="00A550BA"/>
    <w:rsid w:val="00A97A8C"/>
    <w:rsid w:val="00AA5DE4"/>
    <w:rsid w:val="00AB04A3"/>
    <w:rsid w:val="00AC33B6"/>
    <w:rsid w:val="00AD2168"/>
    <w:rsid w:val="00AE3525"/>
    <w:rsid w:val="00AE384A"/>
    <w:rsid w:val="00B237F7"/>
    <w:rsid w:val="00B350CA"/>
    <w:rsid w:val="00B43AAB"/>
    <w:rsid w:val="00B5530B"/>
    <w:rsid w:val="00B76ACD"/>
    <w:rsid w:val="00B85F8F"/>
    <w:rsid w:val="00B93282"/>
    <w:rsid w:val="00B974CA"/>
    <w:rsid w:val="00BA3217"/>
    <w:rsid w:val="00BB5389"/>
    <w:rsid w:val="00BB7841"/>
    <w:rsid w:val="00BD6F1B"/>
    <w:rsid w:val="00C41814"/>
    <w:rsid w:val="00C4332A"/>
    <w:rsid w:val="00C57381"/>
    <w:rsid w:val="00C907FF"/>
    <w:rsid w:val="00C942C4"/>
    <w:rsid w:val="00C96471"/>
    <w:rsid w:val="00CA1804"/>
    <w:rsid w:val="00CA3176"/>
    <w:rsid w:val="00CD0DC8"/>
    <w:rsid w:val="00CD25DC"/>
    <w:rsid w:val="00CD3130"/>
    <w:rsid w:val="00CD4730"/>
    <w:rsid w:val="00CD73A3"/>
    <w:rsid w:val="00CE003D"/>
    <w:rsid w:val="00CF0261"/>
    <w:rsid w:val="00D040E5"/>
    <w:rsid w:val="00D04B87"/>
    <w:rsid w:val="00D1374D"/>
    <w:rsid w:val="00D22E4C"/>
    <w:rsid w:val="00D23506"/>
    <w:rsid w:val="00D46A3F"/>
    <w:rsid w:val="00D477F5"/>
    <w:rsid w:val="00D555D9"/>
    <w:rsid w:val="00D673DC"/>
    <w:rsid w:val="00D71A23"/>
    <w:rsid w:val="00D74FF6"/>
    <w:rsid w:val="00DA401D"/>
    <w:rsid w:val="00DA5421"/>
    <w:rsid w:val="00DB0281"/>
    <w:rsid w:val="00DC1B7D"/>
    <w:rsid w:val="00DC563D"/>
    <w:rsid w:val="00DC7DFB"/>
    <w:rsid w:val="00DD4099"/>
    <w:rsid w:val="00DD778E"/>
    <w:rsid w:val="00DE03F0"/>
    <w:rsid w:val="00DE6D6E"/>
    <w:rsid w:val="00DE7FD1"/>
    <w:rsid w:val="00E030C5"/>
    <w:rsid w:val="00E0485F"/>
    <w:rsid w:val="00E15867"/>
    <w:rsid w:val="00E245CD"/>
    <w:rsid w:val="00E3075D"/>
    <w:rsid w:val="00E42DF3"/>
    <w:rsid w:val="00E51792"/>
    <w:rsid w:val="00E53F8D"/>
    <w:rsid w:val="00E65745"/>
    <w:rsid w:val="00E70028"/>
    <w:rsid w:val="00E76B09"/>
    <w:rsid w:val="00E77EC0"/>
    <w:rsid w:val="00E82B72"/>
    <w:rsid w:val="00EB3281"/>
    <w:rsid w:val="00EC1D43"/>
    <w:rsid w:val="00F04348"/>
    <w:rsid w:val="00F15B89"/>
    <w:rsid w:val="00F46838"/>
    <w:rsid w:val="00F74EA7"/>
    <w:rsid w:val="00F80216"/>
    <w:rsid w:val="00F8235E"/>
    <w:rsid w:val="00F8694C"/>
    <w:rsid w:val="00F942EF"/>
    <w:rsid w:val="00FA1CB6"/>
    <w:rsid w:val="00FA3AA9"/>
    <w:rsid w:val="00FC7398"/>
    <w:rsid w:val="00FE6F9E"/>
    <w:rsid w:val="00FE7BFA"/>
    <w:rsid w:val="00FF44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46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21pt">
    <w:name w:val="Основной текст (2) + Курсив;Интервал 1 pt"/>
    <w:basedOn w:val="21"/>
    <w:rPr>
      <w:rFonts w:ascii="Times New Roman" w:eastAsia="Times New Roman" w:hAnsi="Times New Roman" w:cs="Times New Roman"/>
      <w:b w:val="0"/>
      <w:bCs w:val="0"/>
      <w:i/>
      <w:iCs/>
      <w:smallCaps w:val="0"/>
      <w:strike w:val="0"/>
      <w:color w:val="000000"/>
      <w:spacing w:val="20"/>
      <w:w w:val="100"/>
      <w:position w:val="0"/>
      <w:sz w:val="28"/>
      <w:szCs w:val="28"/>
      <w:u w:val="none"/>
      <w:lang w:val="uk-UA" w:eastAsia="uk-UA" w:bidi="uk-UA"/>
    </w:rPr>
  </w:style>
  <w:style w:type="character" w:customStyle="1" w:styleId="295pt">
    <w:name w:val="Основной текст (2) + 9;5 pt;Полужирный"/>
    <w:basedOn w:val="21"/>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iCs/>
      <w:smallCaps w:val="0"/>
      <w:strike w:val="0"/>
      <w:u w:val="none"/>
    </w:rPr>
  </w:style>
  <w:style w:type="character" w:customStyle="1" w:styleId="a8">
    <w:name w:val="Подпись к таблице"/>
    <w:basedOn w:val="a6"/>
    <w:rPr>
      <w:rFonts w:ascii="Times New Roman" w:eastAsia="Times New Roman" w:hAnsi="Times New Roman" w:cs="Times New Roman"/>
      <w:b w:val="0"/>
      <w:bCs w:val="0"/>
      <w:i/>
      <w:iCs/>
      <w:smallCaps w:val="0"/>
      <w:strike w:val="0"/>
      <w:color w:val="000000"/>
      <w:spacing w:val="0"/>
      <w:w w:val="100"/>
      <w:position w:val="0"/>
      <w:sz w:val="24"/>
      <w:szCs w:val="24"/>
      <w:u w:val="single"/>
      <w:lang w:val="uk-UA" w:eastAsia="uk-UA" w:bidi="uk-UA"/>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6"/>
      <w:szCs w:val="16"/>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9"/>
      <w:szCs w:val="19"/>
      <w:u w:val="none"/>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a9">
    <w:name w:val="Подпись к картинке_"/>
    <w:basedOn w:val="a0"/>
    <w:link w:val="aa"/>
    <w:rPr>
      <w:rFonts w:ascii="Times New Roman" w:eastAsia="Times New Roman" w:hAnsi="Times New Roman" w:cs="Times New Roman"/>
      <w:b/>
      <w:bCs/>
      <w:i w:val="0"/>
      <w:iCs w:val="0"/>
      <w:smallCaps w:val="0"/>
      <w:strike w:val="0"/>
      <w:sz w:val="19"/>
      <w:szCs w:val="19"/>
      <w:u w:val="none"/>
    </w:rPr>
  </w:style>
  <w:style w:type="character" w:customStyle="1" w:styleId="10">
    <w:name w:val="Основной текст (10)_"/>
    <w:basedOn w:val="a0"/>
    <w:link w:val="100"/>
    <w:rPr>
      <w:rFonts w:ascii="Century Schoolbook" w:eastAsia="Century Schoolbook" w:hAnsi="Century Schoolbook" w:cs="Century Schoolbook"/>
      <w:b/>
      <w:bCs/>
      <w:i w:val="0"/>
      <w:iCs w:val="0"/>
      <w:smallCaps w:val="0"/>
      <w:strike w:val="0"/>
      <w:spacing w:val="-10"/>
      <w:u w:val="none"/>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spacing w:val="20"/>
      <w:sz w:val="28"/>
      <w:szCs w:val="28"/>
      <w:u w:val="none"/>
    </w:rPr>
  </w:style>
  <w:style w:type="character" w:customStyle="1" w:styleId="12">
    <w:name w:val="Основной текст (12)_"/>
    <w:basedOn w:val="a0"/>
    <w:link w:val="120"/>
    <w:rPr>
      <w:rFonts w:ascii="Book Antiqua" w:eastAsia="Book Antiqua" w:hAnsi="Book Antiqua" w:cs="Book Antiqua"/>
      <w:b/>
      <w:bCs/>
      <w:i w:val="0"/>
      <w:iCs w:val="0"/>
      <w:smallCaps w:val="0"/>
      <w:strike w:val="0"/>
      <w:sz w:val="22"/>
      <w:szCs w:val="22"/>
      <w:u w:val="none"/>
    </w:rPr>
  </w:style>
  <w:style w:type="character" w:customStyle="1" w:styleId="2105pt150">
    <w:name w:val="Основной текст (2) + 10;5 pt;Полужирный;Масштаб 150%"/>
    <w:basedOn w:val="21"/>
    <w:rPr>
      <w:rFonts w:ascii="Times New Roman" w:eastAsia="Times New Roman" w:hAnsi="Times New Roman" w:cs="Times New Roman"/>
      <w:b/>
      <w:bCs/>
      <w:i w:val="0"/>
      <w:iCs w:val="0"/>
      <w:smallCaps w:val="0"/>
      <w:strike w:val="0"/>
      <w:color w:val="000000"/>
      <w:spacing w:val="0"/>
      <w:w w:val="150"/>
      <w:position w:val="0"/>
      <w:sz w:val="21"/>
      <w:szCs w:val="21"/>
      <w:u w:val="none"/>
      <w:lang w:val="uk-UA" w:eastAsia="uk-UA" w:bidi="uk-UA"/>
    </w:rPr>
  </w:style>
  <w:style w:type="character" w:customStyle="1" w:styleId="211pt0pt">
    <w:name w:val="Основной текст (2) + 11 pt;Интервал 0 pt"/>
    <w:basedOn w:val="21"/>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uk-UA" w:eastAsia="uk-UA" w:bidi="uk-UA"/>
    </w:rPr>
  </w:style>
  <w:style w:type="character" w:customStyle="1" w:styleId="212pt0pt">
    <w:name w:val="Основной текст (2) + 12 pt;Интервал 0 pt"/>
    <w:basedOn w:val="21"/>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3"/>
      <w:szCs w:val="13"/>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10"/>
      <w:szCs w:val="10"/>
      <w:u w:val="none"/>
    </w:rPr>
  </w:style>
  <w:style w:type="character" w:customStyle="1" w:styleId="26">
    <w:name w:val="Подпись к картинке (2)_"/>
    <w:basedOn w:val="a0"/>
    <w:link w:val="27"/>
    <w:rPr>
      <w:rFonts w:ascii="Times New Roman" w:eastAsia="Times New Roman" w:hAnsi="Times New Roman" w:cs="Times New Roman"/>
      <w:b w:val="0"/>
      <w:bCs w:val="0"/>
      <w:i w:val="0"/>
      <w:iCs w:val="0"/>
      <w:smallCaps w:val="0"/>
      <w:strike w:val="0"/>
      <w:sz w:val="28"/>
      <w:szCs w:val="28"/>
      <w:u w:val="none"/>
    </w:rPr>
  </w:style>
  <w:style w:type="character" w:customStyle="1" w:styleId="31">
    <w:name w:val="Подпись к картинке (3)_"/>
    <w:basedOn w:val="a0"/>
    <w:link w:val="32"/>
    <w:rPr>
      <w:rFonts w:ascii="Times New Roman" w:eastAsia="Times New Roman" w:hAnsi="Times New Roman" w:cs="Times New Roman"/>
      <w:b/>
      <w:bCs/>
      <w:i w:val="0"/>
      <w:iCs w:val="0"/>
      <w:smallCaps w:val="0"/>
      <w:strike w:val="0"/>
      <w:w w:val="150"/>
      <w:sz w:val="21"/>
      <w:szCs w:val="21"/>
      <w:u w:val="none"/>
    </w:rPr>
  </w:style>
  <w:style w:type="character" w:customStyle="1" w:styleId="41">
    <w:name w:val="Подпись к картинке (4)_"/>
    <w:basedOn w:val="a0"/>
    <w:link w:val="42"/>
    <w:rPr>
      <w:rFonts w:ascii="Times New Roman" w:eastAsia="Times New Roman" w:hAnsi="Times New Roman" w:cs="Times New Roman"/>
      <w:b w:val="0"/>
      <w:bCs w:val="0"/>
      <w:i w:val="0"/>
      <w:iCs w:val="0"/>
      <w:smallCaps w:val="0"/>
      <w:strike w:val="0"/>
      <w:sz w:val="16"/>
      <w:szCs w:val="16"/>
      <w:u w:val="none"/>
    </w:rPr>
  </w:style>
  <w:style w:type="character" w:customStyle="1" w:styleId="51">
    <w:name w:val="Подпись к картинке (5)_"/>
    <w:basedOn w:val="a0"/>
    <w:link w:val="52"/>
    <w:rPr>
      <w:rFonts w:ascii="Times New Roman" w:eastAsia="Times New Roman" w:hAnsi="Times New Roman" w:cs="Times New Roman"/>
      <w:b/>
      <w:bCs/>
      <w:i w:val="0"/>
      <w:iCs w:val="0"/>
      <w:smallCaps w:val="0"/>
      <w:strike w:val="0"/>
      <w:sz w:val="28"/>
      <w:szCs w:val="28"/>
      <w:u w:val="none"/>
    </w:rPr>
  </w:style>
  <w:style w:type="character" w:customStyle="1" w:styleId="28">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15">
    <w:name w:val="Основной текст (15)_"/>
    <w:basedOn w:val="a0"/>
    <w:link w:val="150"/>
    <w:rPr>
      <w:rFonts w:ascii="Century Schoolbook" w:eastAsia="Century Schoolbook" w:hAnsi="Century Schoolbook" w:cs="Century Schoolbook"/>
      <w:b/>
      <w:bCs/>
      <w:i w:val="0"/>
      <w:iCs w:val="0"/>
      <w:smallCaps w:val="0"/>
      <w:strike w:val="0"/>
      <w:sz w:val="26"/>
      <w:szCs w:val="26"/>
      <w:u w:val="none"/>
    </w:rPr>
  </w:style>
  <w:style w:type="character" w:customStyle="1" w:styleId="1">
    <w:name w:val="Заголовок №1_"/>
    <w:basedOn w:val="a0"/>
    <w:link w:val="16"/>
    <w:rPr>
      <w:rFonts w:ascii="Times New Roman" w:eastAsia="Times New Roman" w:hAnsi="Times New Roman" w:cs="Times New Roman"/>
      <w:b/>
      <w:bCs/>
      <w:i w:val="0"/>
      <w:iCs w:val="0"/>
      <w:smallCaps w:val="0"/>
      <w:strike w:val="0"/>
      <w:sz w:val="28"/>
      <w:szCs w:val="28"/>
      <w:u w:val="none"/>
    </w:rPr>
  </w:style>
  <w:style w:type="character" w:customStyle="1" w:styleId="2CenturySchoolbook12pt0pt">
    <w:name w:val="Основной текст (2) + Century Schoolbook;12 pt;Полужирный;Интервал 0 pt"/>
    <w:basedOn w:val="21"/>
    <w:rPr>
      <w:rFonts w:ascii="Century Schoolbook" w:eastAsia="Century Schoolbook" w:hAnsi="Century Schoolbook" w:cs="Century Schoolbook"/>
      <w:b/>
      <w:bCs/>
      <w:i w:val="0"/>
      <w:iCs w:val="0"/>
      <w:smallCaps w:val="0"/>
      <w:strike w:val="0"/>
      <w:color w:val="000000"/>
      <w:spacing w:val="-10"/>
      <w:w w:val="100"/>
      <w:position w:val="0"/>
      <w:sz w:val="24"/>
      <w:szCs w:val="24"/>
      <w:u w:val="none"/>
      <w:lang w:val="uk-UA" w:eastAsia="uk-UA" w:bidi="uk-UA"/>
    </w:rPr>
  </w:style>
  <w:style w:type="paragraph" w:customStyle="1" w:styleId="30">
    <w:name w:val="Основной текст (3)"/>
    <w:basedOn w:val="a"/>
    <w:link w:val="3"/>
    <w:pPr>
      <w:shd w:val="clear" w:color="auto" w:fill="FFFFFF"/>
      <w:spacing w:after="420" w:line="0" w:lineRule="atLeast"/>
      <w:jc w:val="right"/>
    </w:pPr>
    <w:rPr>
      <w:rFonts w:ascii="Times New Roman" w:eastAsia="Times New Roman" w:hAnsi="Times New Roman" w:cs="Times New Roman"/>
      <w:i/>
      <w:iCs/>
      <w:sz w:val="28"/>
      <w:szCs w:val="28"/>
    </w:rPr>
  </w:style>
  <w:style w:type="paragraph" w:customStyle="1" w:styleId="20">
    <w:name w:val="Заголовок №2"/>
    <w:basedOn w:val="a"/>
    <w:link w:val="2"/>
    <w:pPr>
      <w:shd w:val="clear" w:color="auto" w:fill="FFFFFF"/>
      <w:spacing w:before="420" w:line="317" w:lineRule="exact"/>
      <w:ind w:hanging="1880"/>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after="600" w:line="317" w:lineRule="exact"/>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50">
    <w:name w:val="Основной текст (5)"/>
    <w:basedOn w:val="a"/>
    <w:link w:val="5"/>
    <w:pPr>
      <w:shd w:val="clear" w:color="auto" w:fill="FFFFFF"/>
      <w:spacing w:before="300" w:line="322" w:lineRule="exact"/>
      <w:jc w:val="both"/>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before="180" w:after="1200" w:line="0" w:lineRule="atLeast"/>
      <w:jc w:val="both"/>
    </w:pPr>
    <w:rPr>
      <w:rFonts w:ascii="Times New Roman" w:eastAsia="Times New Roman" w:hAnsi="Times New Roman" w:cs="Times New Roman"/>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i/>
      <w:iCs/>
    </w:rPr>
  </w:style>
  <w:style w:type="paragraph" w:customStyle="1" w:styleId="70">
    <w:name w:val="Основной текст (7)"/>
    <w:basedOn w:val="a"/>
    <w:link w:val="7"/>
    <w:pPr>
      <w:shd w:val="clear" w:color="auto" w:fill="FFFFFF"/>
      <w:spacing w:before="540" w:after="300" w:line="0" w:lineRule="atLeast"/>
      <w:jc w:val="both"/>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before="420" w:after="300" w:line="0" w:lineRule="atLeast"/>
      <w:jc w:val="center"/>
    </w:pPr>
    <w:rPr>
      <w:rFonts w:ascii="Times New Roman" w:eastAsia="Times New Roman" w:hAnsi="Times New Roman" w:cs="Times New Roman"/>
      <w:sz w:val="16"/>
      <w:szCs w:val="16"/>
    </w:rPr>
  </w:style>
  <w:style w:type="paragraph" w:customStyle="1" w:styleId="24">
    <w:name w:val="Колонтитул (2)"/>
    <w:basedOn w:val="a"/>
    <w:link w:val="23"/>
    <w:pPr>
      <w:shd w:val="clear" w:color="auto" w:fill="FFFFFF"/>
      <w:spacing w:line="0" w:lineRule="atLeast"/>
      <w:jc w:val="both"/>
    </w:pPr>
    <w:rPr>
      <w:rFonts w:ascii="Times New Roman" w:eastAsia="Times New Roman" w:hAnsi="Times New Roman" w:cs="Times New Roman"/>
    </w:rPr>
  </w:style>
  <w:style w:type="paragraph" w:customStyle="1" w:styleId="90">
    <w:name w:val="Основной текст (9)"/>
    <w:basedOn w:val="a"/>
    <w:link w:val="9"/>
    <w:pPr>
      <w:shd w:val="clear" w:color="auto" w:fill="FFFFFF"/>
      <w:spacing w:before="360" w:after="180" w:line="0" w:lineRule="atLeast"/>
      <w:jc w:val="both"/>
    </w:pPr>
    <w:rPr>
      <w:rFonts w:ascii="Times New Roman" w:eastAsia="Times New Roman" w:hAnsi="Times New Roman" w:cs="Times New Roman"/>
      <w:b/>
      <w:bCs/>
      <w:sz w:val="19"/>
      <w:szCs w:val="19"/>
    </w:rPr>
  </w:style>
  <w:style w:type="paragraph" w:customStyle="1" w:styleId="aa">
    <w:name w:val="Подпись к картинке"/>
    <w:basedOn w:val="a"/>
    <w:link w:val="a9"/>
    <w:pPr>
      <w:shd w:val="clear" w:color="auto" w:fill="FFFFFF"/>
      <w:spacing w:line="230" w:lineRule="exact"/>
      <w:jc w:val="center"/>
    </w:pPr>
    <w:rPr>
      <w:rFonts w:ascii="Times New Roman" w:eastAsia="Times New Roman" w:hAnsi="Times New Roman" w:cs="Times New Roman"/>
      <w:b/>
      <w:bCs/>
      <w:sz w:val="19"/>
      <w:szCs w:val="19"/>
    </w:rPr>
  </w:style>
  <w:style w:type="paragraph" w:customStyle="1" w:styleId="100">
    <w:name w:val="Основной текст (10)"/>
    <w:basedOn w:val="a"/>
    <w:link w:val="10"/>
    <w:pPr>
      <w:shd w:val="clear" w:color="auto" w:fill="FFFFFF"/>
      <w:spacing w:line="139" w:lineRule="exact"/>
    </w:pPr>
    <w:rPr>
      <w:rFonts w:ascii="Century Schoolbook" w:eastAsia="Century Schoolbook" w:hAnsi="Century Schoolbook" w:cs="Century Schoolbook"/>
      <w:b/>
      <w:bCs/>
      <w:spacing w:val="-10"/>
    </w:rPr>
  </w:style>
  <w:style w:type="paragraph" w:customStyle="1" w:styleId="110">
    <w:name w:val="Основной текст (11)"/>
    <w:basedOn w:val="a"/>
    <w:link w:val="11"/>
    <w:pPr>
      <w:shd w:val="clear" w:color="auto" w:fill="FFFFFF"/>
      <w:spacing w:before="180" w:line="0" w:lineRule="atLeast"/>
    </w:pPr>
    <w:rPr>
      <w:rFonts w:ascii="Times New Roman" w:eastAsia="Times New Roman" w:hAnsi="Times New Roman" w:cs="Times New Roman"/>
      <w:i/>
      <w:iCs/>
      <w:spacing w:val="20"/>
      <w:sz w:val="28"/>
      <w:szCs w:val="28"/>
    </w:rPr>
  </w:style>
  <w:style w:type="paragraph" w:customStyle="1" w:styleId="120">
    <w:name w:val="Основной текст (12)"/>
    <w:basedOn w:val="a"/>
    <w:link w:val="12"/>
    <w:pPr>
      <w:shd w:val="clear" w:color="auto" w:fill="FFFFFF"/>
      <w:spacing w:line="0" w:lineRule="atLeast"/>
    </w:pPr>
    <w:rPr>
      <w:rFonts w:ascii="Book Antiqua" w:eastAsia="Book Antiqua" w:hAnsi="Book Antiqua" w:cs="Book Antiqua"/>
      <w:b/>
      <w:bCs/>
      <w:sz w:val="22"/>
      <w:szCs w:val="22"/>
    </w:rPr>
  </w:style>
  <w:style w:type="paragraph" w:customStyle="1" w:styleId="130">
    <w:name w:val="Основной текст (13)"/>
    <w:basedOn w:val="a"/>
    <w:link w:val="13"/>
    <w:pPr>
      <w:shd w:val="clear" w:color="auto" w:fill="FFFFFF"/>
      <w:spacing w:line="0" w:lineRule="atLeast"/>
      <w:jc w:val="right"/>
    </w:pPr>
    <w:rPr>
      <w:rFonts w:ascii="Times New Roman" w:eastAsia="Times New Roman" w:hAnsi="Times New Roman" w:cs="Times New Roman"/>
      <w:sz w:val="13"/>
      <w:szCs w:val="13"/>
    </w:rPr>
  </w:style>
  <w:style w:type="paragraph" w:customStyle="1" w:styleId="140">
    <w:name w:val="Основной текст (14)"/>
    <w:basedOn w:val="a"/>
    <w:link w:val="14"/>
    <w:pPr>
      <w:shd w:val="clear" w:color="auto" w:fill="FFFFFF"/>
      <w:spacing w:line="96" w:lineRule="exact"/>
      <w:jc w:val="right"/>
    </w:pPr>
    <w:rPr>
      <w:rFonts w:ascii="Times New Roman" w:eastAsia="Times New Roman" w:hAnsi="Times New Roman" w:cs="Times New Roman"/>
      <w:sz w:val="10"/>
      <w:szCs w:val="10"/>
    </w:rPr>
  </w:style>
  <w:style w:type="paragraph" w:customStyle="1" w:styleId="27">
    <w:name w:val="Подпись к картинке (2)"/>
    <w:basedOn w:val="a"/>
    <w:link w:val="26"/>
    <w:pPr>
      <w:shd w:val="clear" w:color="auto" w:fill="FFFFFF"/>
      <w:spacing w:line="0" w:lineRule="atLeast"/>
    </w:pPr>
    <w:rPr>
      <w:rFonts w:ascii="Times New Roman" w:eastAsia="Times New Roman" w:hAnsi="Times New Roman" w:cs="Times New Roman"/>
      <w:sz w:val="28"/>
      <w:szCs w:val="28"/>
    </w:rPr>
  </w:style>
  <w:style w:type="paragraph" w:customStyle="1" w:styleId="32">
    <w:name w:val="Подпись к картинке (3)"/>
    <w:basedOn w:val="a"/>
    <w:link w:val="31"/>
    <w:pPr>
      <w:shd w:val="clear" w:color="auto" w:fill="FFFFFF"/>
      <w:spacing w:line="0" w:lineRule="atLeast"/>
    </w:pPr>
    <w:rPr>
      <w:rFonts w:ascii="Times New Roman" w:eastAsia="Times New Roman" w:hAnsi="Times New Roman" w:cs="Times New Roman"/>
      <w:b/>
      <w:bCs/>
      <w:w w:val="150"/>
      <w:sz w:val="21"/>
      <w:szCs w:val="21"/>
    </w:rPr>
  </w:style>
  <w:style w:type="paragraph" w:customStyle="1" w:styleId="42">
    <w:name w:val="Подпись к картинке (4)"/>
    <w:basedOn w:val="a"/>
    <w:link w:val="41"/>
    <w:pPr>
      <w:shd w:val="clear" w:color="auto" w:fill="FFFFFF"/>
      <w:spacing w:line="0" w:lineRule="atLeast"/>
    </w:pPr>
    <w:rPr>
      <w:rFonts w:ascii="Times New Roman" w:eastAsia="Times New Roman" w:hAnsi="Times New Roman" w:cs="Times New Roman"/>
      <w:sz w:val="16"/>
      <w:szCs w:val="16"/>
    </w:rPr>
  </w:style>
  <w:style w:type="paragraph" w:customStyle="1" w:styleId="52">
    <w:name w:val="Подпись к картинке (5)"/>
    <w:basedOn w:val="a"/>
    <w:link w:val="51"/>
    <w:pPr>
      <w:shd w:val="clear" w:color="auto" w:fill="FFFFFF"/>
      <w:spacing w:after="120" w:line="0" w:lineRule="atLeast"/>
    </w:pPr>
    <w:rPr>
      <w:rFonts w:ascii="Times New Roman" w:eastAsia="Times New Roman" w:hAnsi="Times New Roman" w:cs="Times New Roman"/>
      <w:b/>
      <w:bCs/>
      <w:sz w:val="28"/>
      <w:szCs w:val="28"/>
    </w:rPr>
  </w:style>
  <w:style w:type="paragraph" w:customStyle="1" w:styleId="150">
    <w:name w:val="Основной текст (15)"/>
    <w:basedOn w:val="a"/>
    <w:link w:val="15"/>
    <w:pPr>
      <w:shd w:val="clear" w:color="auto" w:fill="FFFFFF"/>
      <w:spacing w:line="0" w:lineRule="atLeast"/>
      <w:jc w:val="both"/>
    </w:pPr>
    <w:rPr>
      <w:rFonts w:ascii="Century Schoolbook" w:eastAsia="Century Schoolbook" w:hAnsi="Century Schoolbook" w:cs="Century Schoolbook"/>
      <w:b/>
      <w:bCs/>
      <w:sz w:val="26"/>
      <w:szCs w:val="26"/>
    </w:rPr>
  </w:style>
  <w:style w:type="paragraph" w:customStyle="1" w:styleId="16">
    <w:name w:val="Заголовок №1"/>
    <w:basedOn w:val="a"/>
    <w:link w:val="1"/>
    <w:pPr>
      <w:shd w:val="clear" w:color="auto" w:fill="FFFFFF"/>
      <w:spacing w:line="0" w:lineRule="atLeast"/>
      <w:jc w:val="both"/>
      <w:outlineLvl w:val="0"/>
    </w:pPr>
    <w:rPr>
      <w:rFonts w:ascii="Times New Roman" w:eastAsia="Times New Roman" w:hAnsi="Times New Roman" w:cs="Times New Roman"/>
      <w:b/>
      <w:bCs/>
      <w:sz w:val="28"/>
      <w:szCs w:val="28"/>
    </w:rPr>
  </w:style>
  <w:style w:type="character" w:customStyle="1" w:styleId="33">
    <w:name w:val="Заголовок №3_"/>
    <w:basedOn w:val="a0"/>
    <w:link w:val="34"/>
    <w:rsid w:val="001A0697"/>
    <w:rPr>
      <w:rFonts w:ascii="Times New Roman" w:eastAsia="Times New Roman" w:hAnsi="Times New Roman" w:cs="Times New Roman"/>
      <w:b/>
      <w:bCs/>
      <w:sz w:val="28"/>
      <w:szCs w:val="28"/>
      <w:shd w:val="clear" w:color="auto" w:fill="FFFFFF"/>
    </w:rPr>
  </w:style>
  <w:style w:type="paragraph" w:customStyle="1" w:styleId="34">
    <w:name w:val="Заголовок №3"/>
    <w:basedOn w:val="a"/>
    <w:link w:val="33"/>
    <w:rsid w:val="001A0697"/>
    <w:pPr>
      <w:shd w:val="clear" w:color="auto" w:fill="FFFFFF"/>
      <w:spacing w:before="1020" w:line="320" w:lineRule="exact"/>
      <w:jc w:val="center"/>
      <w:outlineLvl w:val="2"/>
    </w:pPr>
    <w:rPr>
      <w:rFonts w:ascii="Times New Roman" w:eastAsia="Times New Roman" w:hAnsi="Times New Roman" w:cs="Times New Roman"/>
      <w:b/>
      <w:bCs/>
      <w:color w:val="auto"/>
      <w:sz w:val="28"/>
      <w:szCs w:val="28"/>
    </w:rPr>
  </w:style>
  <w:style w:type="paragraph" w:styleId="ab">
    <w:name w:val="List Paragraph"/>
    <w:basedOn w:val="a"/>
    <w:uiPriority w:val="1"/>
    <w:qFormat/>
    <w:rsid w:val="001E75E5"/>
    <w:pPr>
      <w:ind w:left="720"/>
      <w:contextualSpacing/>
    </w:pPr>
  </w:style>
  <w:style w:type="paragraph" w:styleId="ac">
    <w:name w:val="header"/>
    <w:basedOn w:val="a"/>
    <w:link w:val="ad"/>
    <w:uiPriority w:val="99"/>
    <w:unhideWhenUsed/>
    <w:rsid w:val="00D71A23"/>
    <w:pPr>
      <w:tabs>
        <w:tab w:val="center" w:pos="4677"/>
        <w:tab w:val="right" w:pos="9355"/>
      </w:tabs>
    </w:pPr>
  </w:style>
  <w:style w:type="character" w:customStyle="1" w:styleId="ad">
    <w:name w:val="Верхний колонтитул Знак"/>
    <w:basedOn w:val="a0"/>
    <w:link w:val="ac"/>
    <w:uiPriority w:val="99"/>
    <w:rsid w:val="00D71A23"/>
    <w:rPr>
      <w:color w:val="000000"/>
    </w:rPr>
  </w:style>
  <w:style w:type="paragraph" w:styleId="ae">
    <w:name w:val="footer"/>
    <w:basedOn w:val="a"/>
    <w:link w:val="af"/>
    <w:uiPriority w:val="99"/>
    <w:unhideWhenUsed/>
    <w:rsid w:val="00D71A23"/>
    <w:pPr>
      <w:tabs>
        <w:tab w:val="center" w:pos="4677"/>
        <w:tab w:val="right" w:pos="9355"/>
      </w:tabs>
    </w:pPr>
  </w:style>
  <w:style w:type="character" w:customStyle="1" w:styleId="af">
    <w:name w:val="Нижний колонтитул Знак"/>
    <w:basedOn w:val="a0"/>
    <w:link w:val="ae"/>
    <w:uiPriority w:val="99"/>
    <w:rsid w:val="00D71A23"/>
    <w:rPr>
      <w:color w:val="000000"/>
    </w:rPr>
  </w:style>
  <w:style w:type="paragraph" w:styleId="af0">
    <w:name w:val="Balloon Text"/>
    <w:basedOn w:val="a"/>
    <w:link w:val="af1"/>
    <w:uiPriority w:val="99"/>
    <w:semiHidden/>
    <w:unhideWhenUsed/>
    <w:rsid w:val="009D26EC"/>
    <w:rPr>
      <w:rFonts w:ascii="Segoe UI" w:hAnsi="Segoe UI" w:cs="Segoe UI"/>
      <w:sz w:val="18"/>
      <w:szCs w:val="18"/>
    </w:rPr>
  </w:style>
  <w:style w:type="character" w:customStyle="1" w:styleId="af1">
    <w:name w:val="Текст выноски Знак"/>
    <w:basedOn w:val="a0"/>
    <w:link w:val="af0"/>
    <w:uiPriority w:val="99"/>
    <w:semiHidden/>
    <w:rsid w:val="009D26EC"/>
    <w:rPr>
      <w:rFonts w:ascii="Segoe UI" w:hAnsi="Segoe UI" w:cs="Segoe UI"/>
      <w:color w:val="000000"/>
      <w:sz w:val="18"/>
      <w:szCs w:val="18"/>
    </w:rPr>
  </w:style>
  <w:style w:type="table" w:styleId="af2">
    <w:name w:val="Table Grid"/>
    <w:basedOn w:val="a1"/>
    <w:uiPriority w:val="39"/>
    <w:rsid w:val="00AA5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8"/>
      <w:szCs w:val="28"/>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21pt">
    <w:name w:val="Основной текст (2) + Курсив;Интервал 1 pt"/>
    <w:basedOn w:val="21"/>
    <w:rPr>
      <w:rFonts w:ascii="Times New Roman" w:eastAsia="Times New Roman" w:hAnsi="Times New Roman" w:cs="Times New Roman"/>
      <w:b w:val="0"/>
      <w:bCs w:val="0"/>
      <w:i/>
      <w:iCs/>
      <w:smallCaps w:val="0"/>
      <w:strike w:val="0"/>
      <w:color w:val="000000"/>
      <w:spacing w:val="20"/>
      <w:w w:val="100"/>
      <w:position w:val="0"/>
      <w:sz w:val="28"/>
      <w:szCs w:val="28"/>
      <w:u w:val="none"/>
      <w:lang w:val="uk-UA" w:eastAsia="uk-UA" w:bidi="uk-UA"/>
    </w:rPr>
  </w:style>
  <w:style w:type="character" w:customStyle="1" w:styleId="295pt">
    <w:name w:val="Основной текст (2) + 9;5 pt;Полужирный"/>
    <w:basedOn w:val="21"/>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Pr>
      <w:rFonts w:ascii="Times New Roman" w:eastAsia="Times New Roman" w:hAnsi="Times New Roman" w:cs="Times New Roman"/>
      <w:b w:val="0"/>
      <w:bCs w:val="0"/>
      <w:i/>
      <w:iCs/>
      <w:smallCaps w:val="0"/>
      <w:strike w:val="0"/>
      <w:u w:val="none"/>
    </w:rPr>
  </w:style>
  <w:style w:type="character" w:customStyle="1" w:styleId="a8">
    <w:name w:val="Подпись к таблице"/>
    <w:basedOn w:val="a6"/>
    <w:rPr>
      <w:rFonts w:ascii="Times New Roman" w:eastAsia="Times New Roman" w:hAnsi="Times New Roman" w:cs="Times New Roman"/>
      <w:b w:val="0"/>
      <w:bCs w:val="0"/>
      <w:i/>
      <w:iCs/>
      <w:smallCaps w:val="0"/>
      <w:strike w:val="0"/>
      <w:color w:val="000000"/>
      <w:spacing w:val="0"/>
      <w:w w:val="100"/>
      <w:position w:val="0"/>
      <w:sz w:val="24"/>
      <w:szCs w:val="24"/>
      <w:u w:val="single"/>
      <w:lang w:val="uk-UA" w:eastAsia="uk-UA" w:bidi="uk-UA"/>
    </w:rPr>
  </w:style>
  <w:style w:type="character" w:customStyle="1" w:styleId="212pt">
    <w:name w:val="Основной текст (2) + 12 pt"/>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6"/>
      <w:szCs w:val="16"/>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u w:val="non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9"/>
      <w:szCs w:val="19"/>
      <w:u w:val="none"/>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a9">
    <w:name w:val="Подпись к картинке_"/>
    <w:basedOn w:val="a0"/>
    <w:link w:val="aa"/>
    <w:rPr>
      <w:rFonts w:ascii="Times New Roman" w:eastAsia="Times New Roman" w:hAnsi="Times New Roman" w:cs="Times New Roman"/>
      <w:b/>
      <w:bCs/>
      <w:i w:val="0"/>
      <w:iCs w:val="0"/>
      <w:smallCaps w:val="0"/>
      <w:strike w:val="0"/>
      <w:sz w:val="19"/>
      <w:szCs w:val="19"/>
      <w:u w:val="none"/>
    </w:rPr>
  </w:style>
  <w:style w:type="character" w:customStyle="1" w:styleId="10">
    <w:name w:val="Основной текст (10)_"/>
    <w:basedOn w:val="a0"/>
    <w:link w:val="100"/>
    <w:rPr>
      <w:rFonts w:ascii="Century Schoolbook" w:eastAsia="Century Schoolbook" w:hAnsi="Century Schoolbook" w:cs="Century Schoolbook"/>
      <w:b/>
      <w:bCs/>
      <w:i w:val="0"/>
      <w:iCs w:val="0"/>
      <w:smallCaps w:val="0"/>
      <w:strike w:val="0"/>
      <w:spacing w:val="-10"/>
      <w:u w:val="none"/>
    </w:rPr>
  </w:style>
  <w:style w:type="character" w:customStyle="1" w:styleId="11">
    <w:name w:val="Основной текст (11)_"/>
    <w:basedOn w:val="a0"/>
    <w:link w:val="110"/>
    <w:rPr>
      <w:rFonts w:ascii="Times New Roman" w:eastAsia="Times New Roman" w:hAnsi="Times New Roman" w:cs="Times New Roman"/>
      <w:b w:val="0"/>
      <w:bCs w:val="0"/>
      <w:i/>
      <w:iCs/>
      <w:smallCaps w:val="0"/>
      <w:strike w:val="0"/>
      <w:spacing w:val="20"/>
      <w:sz w:val="28"/>
      <w:szCs w:val="28"/>
      <w:u w:val="none"/>
    </w:rPr>
  </w:style>
  <w:style w:type="character" w:customStyle="1" w:styleId="12">
    <w:name w:val="Основной текст (12)_"/>
    <w:basedOn w:val="a0"/>
    <w:link w:val="120"/>
    <w:rPr>
      <w:rFonts w:ascii="Book Antiqua" w:eastAsia="Book Antiqua" w:hAnsi="Book Antiqua" w:cs="Book Antiqua"/>
      <w:b/>
      <w:bCs/>
      <w:i w:val="0"/>
      <w:iCs w:val="0"/>
      <w:smallCaps w:val="0"/>
      <w:strike w:val="0"/>
      <w:sz w:val="22"/>
      <w:szCs w:val="22"/>
      <w:u w:val="none"/>
    </w:rPr>
  </w:style>
  <w:style w:type="character" w:customStyle="1" w:styleId="2105pt150">
    <w:name w:val="Основной текст (2) + 10;5 pt;Полужирный;Масштаб 150%"/>
    <w:basedOn w:val="21"/>
    <w:rPr>
      <w:rFonts w:ascii="Times New Roman" w:eastAsia="Times New Roman" w:hAnsi="Times New Roman" w:cs="Times New Roman"/>
      <w:b/>
      <w:bCs/>
      <w:i w:val="0"/>
      <w:iCs w:val="0"/>
      <w:smallCaps w:val="0"/>
      <w:strike w:val="0"/>
      <w:color w:val="000000"/>
      <w:spacing w:val="0"/>
      <w:w w:val="150"/>
      <w:position w:val="0"/>
      <w:sz w:val="21"/>
      <w:szCs w:val="21"/>
      <w:u w:val="none"/>
      <w:lang w:val="uk-UA" w:eastAsia="uk-UA" w:bidi="uk-UA"/>
    </w:rPr>
  </w:style>
  <w:style w:type="character" w:customStyle="1" w:styleId="211pt0pt">
    <w:name w:val="Основной текст (2) + 11 pt;Интервал 0 pt"/>
    <w:basedOn w:val="21"/>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uk-UA" w:eastAsia="uk-UA" w:bidi="uk-UA"/>
    </w:rPr>
  </w:style>
  <w:style w:type="character" w:customStyle="1" w:styleId="212pt0pt">
    <w:name w:val="Основной текст (2) + 12 pt;Интервал 0 pt"/>
    <w:basedOn w:val="21"/>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3"/>
      <w:szCs w:val="13"/>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10"/>
      <w:szCs w:val="10"/>
      <w:u w:val="none"/>
    </w:rPr>
  </w:style>
  <w:style w:type="character" w:customStyle="1" w:styleId="26">
    <w:name w:val="Подпись к картинке (2)_"/>
    <w:basedOn w:val="a0"/>
    <w:link w:val="27"/>
    <w:rPr>
      <w:rFonts w:ascii="Times New Roman" w:eastAsia="Times New Roman" w:hAnsi="Times New Roman" w:cs="Times New Roman"/>
      <w:b w:val="0"/>
      <w:bCs w:val="0"/>
      <w:i w:val="0"/>
      <w:iCs w:val="0"/>
      <w:smallCaps w:val="0"/>
      <w:strike w:val="0"/>
      <w:sz w:val="28"/>
      <w:szCs w:val="28"/>
      <w:u w:val="none"/>
    </w:rPr>
  </w:style>
  <w:style w:type="character" w:customStyle="1" w:styleId="31">
    <w:name w:val="Подпись к картинке (3)_"/>
    <w:basedOn w:val="a0"/>
    <w:link w:val="32"/>
    <w:rPr>
      <w:rFonts w:ascii="Times New Roman" w:eastAsia="Times New Roman" w:hAnsi="Times New Roman" w:cs="Times New Roman"/>
      <w:b/>
      <w:bCs/>
      <w:i w:val="0"/>
      <w:iCs w:val="0"/>
      <w:smallCaps w:val="0"/>
      <w:strike w:val="0"/>
      <w:w w:val="150"/>
      <w:sz w:val="21"/>
      <w:szCs w:val="21"/>
      <w:u w:val="none"/>
    </w:rPr>
  </w:style>
  <w:style w:type="character" w:customStyle="1" w:styleId="41">
    <w:name w:val="Подпись к картинке (4)_"/>
    <w:basedOn w:val="a0"/>
    <w:link w:val="42"/>
    <w:rPr>
      <w:rFonts w:ascii="Times New Roman" w:eastAsia="Times New Roman" w:hAnsi="Times New Roman" w:cs="Times New Roman"/>
      <w:b w:val="0"/>
      <w:bCs w:val="0"/>
      <w:i w:val="0"/>
      <w:iCs w:val="0"/>
      <w:smallCaps w:val="0"/>
      <w:strike w:val="0"/>
      <w:sz w:val="16"/>
      <w:szCs w:val="16"/>
      <w:u w:val="none"/>
    </w:rPr>
  </w:style>
  <w:style w:type="character" w:customStyle="1" w:styleId="51">
    <w:name w:val="Подпись к картинке (5)_"/>
    <w:basedOn w:val="a0"/>
    <w:link w:val="52"/>
    <w:rPr>
      <w:rFonts w:ascii="Times New Roman" w:eastAsia="Times New Roman" w:hAnsi="Times New Roman" w:cs="Times New Roman"/>
      <w:b/>
      <w:bCs/>
      <w:i w:val="0"/>
      <w:iCs w:val="0"/>
      <w:smallCaps w:val="0"/>
      <w:strike w:val="0"/>
      <w:sz w:val="28"/>
      <w:szCs w:val="28"/>
      <w:u w:val="none"/>
    </w:rPr>
  </w:style>
  <w:style w:type="character" w:customStyle="1" w:styleId="28">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15">
    <w:name w:val="Основной текст (15)_"/>
    <w:basedOn w:val="a0"/>
    <w:link w:val="150"/>
    <w:rPr>
      <w:rFonts w:ascii="Century Schoolbook" w:eastAsia="Century Schoolbook" w:hAnsi="Century Schoolbook" w:cs="Century Schoolbook"/>
      <w:b/>
      <w:bCs/>
      <w:i w:val="0"/>
      <w:iCs w:val="0"/>
      <w:smallCaps w:val="0"/>
      <w:strike w:val="0"/>
      <w:sz w:val="26"/>
      <w:szCs w:val="26"/>
      <w:u w:val="none"/>
    </w:rPr>
  </w:style>
  <w:style w:type="character" w:customStyle="1" w:styleId="1">
    <w:name w:val="Заголовок №1_"/>
    <w:basedOn w:val="a0"/>
    <w:link w:val="16"/>
    <w:rPr>
      <w:rFonts w:ascii="Times New Roman" w:eastAsia="Times New Roman" w:hAnsi="Times New Roman" w:cs="Times New Roman"/>
      <w:b/>
      <w:bCs/>
      <w:i w:val="0"/>
      <w:iCs w:val="0"/>
      <w:smallCaps w:val="0"/>
      <w:strike w:val="0"/>
      <w:sz w:val="28"/>
      <w:szCs w:val="28"/>
      <w:u w:val="none"/>
    </w:rPr>
  </w:style>
  <w:style w:type="character" w:customStyle="1" w:styleId="2CenturySchoolbook12pt0pt">
    <w:name w:val="Основной текст (2) + Century Schoolbook;12 pt;Полужирный;Интервал 0 pt"/>
    <w:basedOn w:val="21"/>
    <w:rPr>
      <w:rFonts w:ascii="Century Schoolbook" w:eastAsia="Century Schoolbook" w:hAnsi="Century Schoolbook" w:cs="Century Schoolbook"/>
      <w:b/>
      <w:bCs/>
      <w:i w:val="0"/>
      <w:iCs w:val="0"/>
      <w:smallCaps w:val="0"/>
      <w:strike w:val="0"/>
      <w:color w:val="000000"/>
      <w:spacing w:val="-10"/>
      <w:w w:val="100"/>
      <w:position w:val="0"/>
      <w:sz w:val="24"/>
      <w:szCs w:val="24"/>
      <w:u w:val="none"/>
      <w:lang w:val="uk-UA" w:eastAsia="uk-UA" w:bidi="uk-UA"/>
    </w:rPr>
  </w:style>
  <w:style w:type="paragraph" w:customStyle="1" w:styleId="30">
    <w:name w:val="Основной текст (3)"/>
    <w:basedOn w:val="a"/>
    <w:link w:val="3"/>
    <w:pPr>
      <w:shd w:val="clear" w:color="auto" w:fill="FFFFFF"/>
      <w:spacing w:after="420" w:line="0" w:lineRule="atLeast"/>
      <w:jc w:val="right"/>
    </w:pPr>
    <w:rPr>
      <w:rFonts w:ascii="Times New Roman" w:eastAsia="Times New Roman" w:hAnsi="Times New Roman" w:cs="Times New Roman"/>
      <w:i/>
      <w:iCs/>
      <w:sz w:val="28"/>
      <w:szCs w:val="28"/>
    </w:rPr>
  </w:style>
  <w:style w:type="paragraph" w:customStyle="1" w:styleId="20">
    <w:name w:val="Заголовок №2"/>
    <w:basedOn w:val="a"/>
    <w:link w:val="2"/>
    <w:pPr>
      <w:shd w:val="clear" w:color="auto" w:fill="FFFFFF"/>
      <w:spacing w:before="420" w:line="317" w:lineRule="exact"/>
      <w:ind w:hanging="1880"/>
      <w:outlineLvl w:val="1"/>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after="600" w:line="317" w:lineRule="exact"/>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6"/>
      <w:szCs w:val="26"/>
    </w:rPr>
  </w:style>
  <w:style w:type="paragraph" w:customStyle="1" w:styleId="40">
    <w:name w:val="Основной текст (4)"/>
    <w:basedOn w:val="a"/>
    <w:link w:val="4"/>
    <w:pPr>
      <w:shd w:val="clear" w:color="auto" w:fill="FFFFFF"/>
      <w:spacing w:line="0" w:lineRule="atLeast"/>
    </w:pPr>
    <w:rPr>
      <w:rFonts w:ascii="Franklin Gothic Heavy" w:eastAsia="Franklin Gothic Heavy" w:hAnsi="Franklin Gothic Heavy" w:cs="Franklin Gothic Heavy"/>
      <w:sz w:val="10"/>
      <w:szCs w:val="10"/>
    </w:rPr>
  </w:style>
  <w:style w:type="paragraph" w:customStyle="1" w:styleId="50">
    <w:name w:val="Основной текст (5)"/>
    <w:basedOn w:val="a"/>
    <w:link w:val="5"/>
    <w:pPr>
      <w:shd w:val="clear" w:color="auto" w:fill="FFFFFF"/>
      <w:spacing w:before="300" w:line="322" w:lineRule="exact"/>
      <w:jc w:val="both"/>
    </w:pPr>
    <w:rPr>
      <w:rFonts w:ascii="Times New Roman" w:eastAsia="Times New Roman" w:hAnsi="Times New Roman" w:cs="Times New Roman"/>
      <w:b/>
      <w:bCs/>
      <w:sz w:val="28"/>
      <w:szCs w:val="28"/>
    </w:rPr>
  </w:style>
  <w:style w:type="paragraph" w:customStyle="1" w:styleId="60">
    <w:name w:val="Основной текст (6)"/>
    <w:basedOn w:val="a"/>
    <w:link w:val="6"/>
    <w:pPr>
      <w:shd w:val="clear" w:color="auto" w:fill="FFFFFF"/>
      <w:spacing w:before="180" w:after="1200" w:line="0" w:lineRule="atLeast"/>
      <w:jc w:val="both"/>
    </w:pPr>
    <w:rPr>
      <w:rFonts w:ascii="Times New Roman" w:eastAsia="Times New Roman" w:hAnsi="Times New Roman" w:cs="Times New Roman"/>
    </w:rPr>
  </w:style>
  <w:style w:type="paragraph" w:customStyle="1" w:styleId="a7">
    <w:name w:val="Подпись к таблице"/>
    <w:basedOn w:val="a"/>
    <w:link w:val="a6"/>
    <w:pPr>
      <w:shd w:val="clear" w:color="auto" w:fill="FFFFFF"/>
      <w:spacing w:line="0" w:lineRule="atLeast"/>
    </w:pPr>
    <w:rPr>
      <w:rFonts w:ascii="Times New Roman" w:eastAsia="Times New Roman" w:hAnsi="Times New Roman" w:cs="Times New Roman"/>
      <w:i/>
      <w:iCs/>
    </w:rPr>
  </w:style>
  <w:style w:type="paragraph" w:customStyle="1" w:styleId="70">
    <w:name w:val="Основной текст (7)"/>
    <w:basedOn w:val="a"/>
    <w:link w:val="7"/>
    <w:pPr>
      <w:shd w:val="clear" w:color="auto" w:fill="FFFFFF"/>
      <w:spacing w:before="540" w:after="300" w:line="0" w:lineRule="atLeast"/>
      <w:jc w:val="both"/>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before="420" w:after="300" w:line="0" w:lineRule="atLeast"/>
      <w:jc w:val="center"/>
    </w:pPr>
    <w:rPr>
      <w:rFonts w:ascii="Times New Roman" w:eastAsia="Times New Roman" w:hAnsi="Times New Roman" w:cs="Times New Roman"/>
      <w:sz w:val="16"/>
      <w:szCs w:val="16"/>
    </w:rPr>
  </w:style>
  <w:style w:type="paragraph" w:customStyle="1" w:styleId="24">
    <w:name w:val="Колонтитул (2)"/>
    <w:basedOn w:val="a"/>
    <w:link w:val="23"/>
    <w:pPr>
      <w:shd w:val="clear" w:color="auto" w:fill="FFFFFF"/>
      <w:spacing w:line="0" w:lineRule="atLeast"/>
      <w:jc w:val="both"/>
    </w:pPr>
    <w:rPr>
      <w:rFonts w:ascii="Times New Roman" w:eastAsia="Times New Roman" w:hAnsi="Times New Roman" w:cs="Times New Roman"/>
    </w:rPr>
  </w:style>
  <w:style w:type="paragraph" w:customStyle="1" w:styleId="90">
    <w:name w:val="Основной текст (9)"/>
    <w:basedOn w:val="a"/>
    <w:link w:val="9"/>
    <w:pPr>
      <w:shd w:val="clear" w:color="auto" w:fill="FFFFFF"/>
      <w:spacing w:before="360" w:after="180" w:line="0" w:lineRule="atLeast"/>
      <w:jc w:val="both"/>
    </w:pPr>
    <w:rPr>
      <w:rFonts w:ascii="Times New Roman" w:eastAsia="Times New Roman" w:hAnsi="Times New Roman" w:cs="Times New Roman"/>
      <w:b/>
      <w:bCs/>
      <w:sz w:val="19"/>
      <w:szCs w:val="19"/>
    </w:rPr>
  </w:style>
  <w:style w:type="paragraph" w:customStyle="1" w:styleId="aa">
    <w:name w:val="Подпись к картинке"/>
    <w:basedOn w:val="a"/>
    <w:link w:val="a9"/>
    <w:pPr>
      <w:shd w:val="clear" w:color="auto" w:fill="FFFFFF"/>
      <w:spacing w:line="230" w:lineRule="exact"/>
      <w:jc w:val="center"/>
    </w:pPr>
    <w:rPr>
      <w:rFonts w:ascii="Times New Roman" w:eastAsia="Times New Roman" w:hAnsi="Times New Roman" w:cs="Times New Roman"/>
      <w:b/>
      <w:bCs/>
      <w:sz w:val="19"/>
      <w:szCs w:val="19"/>
    </w:rPr>
  </w:style>
  <w:style w:type="paragraph" w:customStyle="1" w:styleId="100">
    <w:name w:val="Основной текст (10)"/>
    <w:basedOn w:val="a"/>
    <w:link w:val="10"/>
    <w:pPr>
      <w:shd w:val="clear" w:color="auto" w:fill="FFFFFF"/>
      <w:spacing w:line="139" w:lineRule="exact"/>
    </w:pPr>
    <w:rPr>
      <w:rFonts w:ascii="Century Schoolbook" w:eastAsia="Century Schoolbook" w:hAnsi="Century Schoolbook" w:cs="Century Schoolbook"/>
      <w:b/>
      <w:bCs/>
      <w:spacing w:val="-10"/>
    </w:rPr>
  </w:style>
  <w:style w:type="paragraph" w:customStyle="1" w:styleId="110">
    <w:name w:val="Основной текст (11)"/>
    <w:basedOn w:val="a"/>
    <w:link w:val="11"/>
    <w:pPr>
      <w:shd w:val="clear" w:color="auto" w:fill="FFFFFF"/>
      <w:spacing w:before="180" w:line="0" w:lineRule="atLeast"/>
    </w:pPr>
    <w:rPr>
      <w:rFonts w:ascii="Times New Roman" w:eastAsia="Times New Roman" w:hAnsi="Times New Roman" w:cs="Times New Roman"/>
      <w:i/>
      <w:iCs/>
      <w:spacing w:val="20"/>
      <w:sz w:val="28"/>
      <w:szCs w:val="28"/>
    </w:rPr>
  </w:style>
  <w:style w:type="paragraph" w:customStyle="1" w:styleId="120">
    <w:name w:val="Основной текст (12)"/>
    <w:basedOn w:val="a"/>
    <w:link w:val="12"/>
    <w:pPr>
      <w:shd w:val="clear" w:color="auto" w:fill="FFFFFF"/>
      <w:spacing w:line="0" w:lineRule="atLeast"/>
    </w:pPr>
    <w:rPr>
      <w:rFonts w:ascii="Book Antiqua" w:eastAsia="Book Antiqua" w:hAnsi="Book Antiqua" w:cs="Book Antiqua"/>
      <w:b/>
      <w:bCs/>
      <w:sz w:val="22"/>
      <w:szCs w:val="22"/>
    </w:rPr>
  </w:style>
  <w:style w:type="paragraph" w:customStyle="1" w:styleId="130">
    <w:name w:val="Основной текст (13)"/>
    <w:basedOn w:val="a"/>
    <w:link w:val="13"/>
    <w:pPr>
      <w:shd w:val="clear" w:color="auto" w:fill="FFFFFF"/>
      <w:spacing w:line="0" w:lineRule="atLeast"/>
      <w:jc w:val="right"/>
    </w:pPr>
    <w:rPr>
      <w:rFonts w:ascii="Times New Roman" w:eastAsia="Times New Roman" w:hAnsi="Times New Roman" w:cs="Times New Roman"/>
      <w:sz w:val="13"/>
      <w:szCs w:val="13"/>
    </w:rPr>
  </w:style>
  <w:style w:type="paragraph" w:customStyle="1" w:styleId="140">
    <w:name w:val="Основной текст (14)"/>
    <w:basedOn w:val="a"/>
    <w:link w:val="14"/>
    <w:pPr>
      <w:shd w:val="clear" w:color="auto" w:fill="FFFFFF"/>
      <w:spacing w:line="96" w:lineRule="exact"/>
      <w:jc w:val="right"/>
    </w:pPr>
    <w:rPr>
      <w:rFonts w:ascii="Times New Roman" w:eastAsia="Times New Roman" w:hAnsi="Times New Roman" w:cs="Times New Roman"/>
      <w:sz w:val="10"/>
      <w:szCs w:val="10"/>
    </w:rPr>
  </w:style>
  <w:style w:type="paragraph" w:customStyle="1" w:styleId="27">
    <w:name w:val="Подпись к картинке (2)"/>
    <w:basedOn w:val="a"/>
    <w:link w:val="26"/>
    <w:pPr>
      <w:shd w:val="clear" w:color="auto" w:fill="FFFFFF"/>
      <w:spacing w:line="0" w:lineRule="atLeast"/>
    </w:pPr>
    <w:rPr>
      <w:rFonts w:ascii="Times New Roman" w:eastAsia="Times New Roman" w:hAnsi="Times New Roman" w:cs="Times New Roman"/>
      <w:sz w:val="28"/>
      <w:szCs w:val="28"/>
    </w:rPr>
  </w:style>
  <w:style w:type="paragraph" w:customStyle="1" w:styleId="32">
    <w:name w:val="Подпись к картинке (3)"/>
    <w:basedOn w:val="a"/>
    <w:link w:val="31"/>
    <w:pPr>
      <w:shd w:val="clear" w:color="auto" w:fill="FFFFFF"/>
      <w:spacing w:line="0" w:lineRule="atLeast"/>
    </w:pPr>
    <w:rPr>
      <w:rFonts w:ascii="Times New Roman" w:eastAsia="Times New Roman" w:hAnsi="Times New Roman" w:cs="Times New Roman"/>
      <w:b/>
      <w:bCs/>
      <w:w w:val="150"/>
      <w:sz w:val="21"/>
      <w:szCs w:val="21"/>
    </w:rPr>
  </w:style>
  <w:style w:type="paragraph" w:customStyle="1" w:styleId="42">
    <w:name w:val="Подпись к картинке (4)"/>
    <w:basedOn w:val="a"/>
    <w:link w:val="41"/>
    <w:pPr>
      <w:shd w:val="clear" w:color="auto" w:fill="FFFFFF"/>
      <w:spacing w:line="0" w:lineRule="atLeast"/>
    </w:pPr>
    <w:rPr>
      <w:rFonts w:ascii="Times New Roman" w:eastAsia="Times New Roman" w:hAnsi="Times New Roman" w:cs="Times New Roman"/>
      <w:sz w:val="16"/>
      <w:szCs w:val="16"/>
    </w:rPr>
  </w:style>
  <w:style w:type="paragraph" w:customStyle="1" w:styleId="52">
    <w:name w:val="Подпись к картинке (5)"/>
    <w:basedOn w:val="a"/>
    <w:link w:val="51"/>
    <w:pPr>
      <w:shd w:val="clear" w:color="auto" w:fill="FFFFFF"/>
      <w:spacing w:after="120" w:line="0" w:lineRule="atLeast"/>
    </w:pPr>
    <w:rPr>
      <w:rFonts w:ascii="Times New Roman" w:eastAsia="Times New Roman" w:hAnsi="Times New Roman" w:cs="Times New Roman"/>
      <w:b/>
      <w:bCs/>
      <w:sz w:val="28"/>
      <w:szCs w:val="28"/>
    </w:rPr>
  </w:style>
  <w:style w:type="paragraph" w:customStyle="1" w:styleId="150">
    <w:name w:val="Основной текст (15)"/>
    <w:basedOn w:val="a"/>
    <w:link w:val="15"/>
    <w:pPr>
      <w:shd w:val="clear" w:color="auto" w:fill="FFFFFF"/>
      <w:spacing w:line="0" w:lineRule="atLeast"/>
      <w:jc w:val="both"/>
    </w:pPr>
    <w:rPr>
      <w:rFonts w:ascii="Century Schoolbook" w:eastAsia="Century Schoolbook" w:hAnsi="Century Schoolbook" w:cs="Century Schoolbook"/>
      <w:b/>
      <w:bCs/>
      <w:sz w:val="26"/>
      <w:szCs w:val="26"/>
    </w:rPr>
  </w:style>
  <w:style w:type="paragraph" w:customStyle="1" w:styleId="16">
    <w:name w:val="Заголовок №1"/>
    <w:basedOn w:val="a"/>
    <w:link w:val="1"/>
    <w:pPr>
      <w:shd w:val="clear" w:color="auto" w:fill="FFFFFF"/>
      <w:spacing w:line="0" w:lineRule="atLeast"/>
      <w:jc w:val="both"/>
      <w:outlineLvl w:val="0"/>
    </w:pPr>
    <w:rPr>
      <w:rFonts w:ascii="Times New Roman" w:eastAsia="Times New Roman" w:hAnsi="Times New Roman" w:cs="Times New Roman"/>
      <w:b/>
      <w:bCs/>
      <w:sz w:val="28"/>
      <w:szCs w:val="28"/>
    </w:rPr>
  </w:style>
  <w:style w:type="character" w:customStyle="1" w:styleId="33">
    <w:name w:val="Заголовок №3_"/>
    <w:basedOn w:val="a0"/>
    <w:link w:val="34"/>
    <w:rsid w:val="001A0697"/>
    <w:rPr>
      <w:rFonts w:ascii="Times New Roman" w:eastAsia="Times New Roman" w:hAnsi="Times New Roman" w:cs="Times New Roman"/>
      <w:b/>
      <w:bCs/>
      <w:sz w:val="28"/>
      <w:szCs w:val="28"/>
      <w:shd w:val="clear" w:color="auto" w:fill="FFFFFF"/>
    </w:rPr>
  </w:style>
  <w:style w:type="paragraph" w:customStyle="1" w:styleId="34">
    <w:name w:val="Заголовок №3"/>
    <w:basedOn w:val="a"/>
    <w:link w:val="33"/>
    <w:rsid w:val="001A0697"/>
    <w:pPr>
      <w:shd w:val="clear" w:color="auto" w:fill="FFFFFF"/>
      <w:spacing w:before="1020" w:line="320" w:lineRule="exact"/>
      <w:jc w:val="center"/>
      <w:outlineLvl w:val="2"/>
    </w:pPr>
    <w:rPr>
      <w:rFonts w:ascii="Times New Roman" w:eastAsia="Times New Roman" w:hAnsi="Times New Roman" w:cs="Times New Roman"/>
      <w:b/>
      <w:bCs/>
      <w:color w:val="auto"/>
      <w:sz w:val="28"/>
      <w:szCs w:val="28"/>
    </w:rPr>
  </w:style>
  <w:style w:type="paragraph" w:styleId="ab">
    <w:name w:val="List Paragraph"/>
    <w:basedOn w:val="a"/>
    <w:uiPriority w:val="1"/>
    <w:qFormat/>
    <w:rsid w:val="001E75E5"/>
    <w:pPr>
      <w:ind w:left="720"/>
      <w:contextualSpacing/>
    </w:pPr>
  </w:style>
  <w:style w:type="paragraph" w:styleId="ac">
    <w:name w:val="header"/>
    <w:basedOn w:val="a"/>
    <w:link w:val="ad"/>
    <w:uiPriority w:val="99"/>
    <w:unhideWhenUsed/>
    <w:rsid w:val="00D71A23"/>
    <w:pPr>
      <w:tabs>
        <w:tab w:val="center" w:pos="4677"/>
        <w:tab w:val="right" w:pos="9355"/>
      </w:tabs>
    </w:pPr>
  </w:style>
  <w:style w:type="character" w:customStyle="1" w:styleId="ad">
    <w:name w:val="Верхний колонтитул Знак"/>
    <w:basedOn w:val="a0"/>
    <w:link w:val="ac"/>
    <w:uiPriority w:val="99"/>
    <w:rsid w:val="00D71A23"/>
    <w:rPr>
      <w:color w:val="000000"/>
    </w:rPr>
  </w:style>
  <w:style w:type="paragraph" w:styleId="ae">
    <w:name w:val="footer"/>
    <w:basedOn w:val="a"/>
    <w:link w:val="af"/>
    <w:uiPriority w:val="99"/>
    <w:unhideWhenUsed/>
    <w:rsid w:val="00D71A23"/>
    <w:pPr>
      <w:tabs>
        <w:tab w:val="center" w:pos="4677"/>
        <w:tab w:val="right" w:pos="9355"/>
      </w:tabs>
    </w:pPr>
  </w:style>
  <w:style w:type="character" w:customStyle="1" w:styleId="af">
    <w:name w:val="Нижний колонтитул Знак"/>
    <w:basedOn w:val="a0"/>
    <w:link w:val="ae"/>
    <w:uiPriority w:val="99"/>
    <w:rsid w:val="00D71A23"/>
    <w:rPr>
      <w:color w:val="000000"/>
    </w:rPr>
  </w:style>
  <w:style w:type="paragraph" w:styleId="af0">
    <w:name w:val="Balloon Text"/>
    <w:basedOn w:val="a"/>
    <w:link w:val="af1"/>
    <w:uiPriority w:val="99"/>
    <w:semiHidden/>
    <w:unhideWhenUsed/>
    <w:rsid w:val="009D26EC"/>
    <w:rPr>
      <w:rFonts w:ascii="Segoe UI" w:hAnsi="Segoe UI" w:cs="Segoe UI"/>
      <w:sz w:val="18"/>
      <w:szCs w:val="18"/>
    </w:rPr>
  </w:style>
  <w:style w:type="character" w:customStyle="1" w:styleId="af1">
    <w:name w:val="Текст выноски Знак"/>
    <w:basedOn w:val="a0"/>
    <w:link w:val="af0"/>
    <w:uiPriority w:val="99"/>
    <w:semiHidden/>
    <w:rsid w:val="009D26EC"/>
    <w:rPr>
      <w:rFonts w:ascii="Segoe UI" w:hAnsi="Segoe UI" w:cs="Segoe UI"/>
      <w:color w:val="000000"/>
      <w:sz w:val="18"/>
      <w:szCs w:val="18"/>
    </w:rPr>
  </w:style>
  <w:style w:type="table" w:styleId="af2">
    <w:name w:val="Table Grid"/>
    <w:basedOn w:val="a1"/>
    <w:uiPriority w:val="39"/>
    <w:rsid w:val="00AA5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017">
      <w:bodyDiv w:val="1"/>
      <w:marLeft w:val="0"/>
      <w:marRight w:val="0"/>
      <w:marTop w:val="0"/>
      <w:marBottom w:val="0"/>
      <w:divBdr>
        <w:top w:val="none" w:sz="0" w:space="0" w:color="auto"/>
        <w:left w:val="none" w:sz="0" w:space="0" w:color="auto"/>
        <w:bottom w:val="none" w:sz="0" w:space="0" w:color="auto"/>
        <w:right w:val="none" w:sz="0" w:space="0" w:color="auto"/>
      </w:divBdr>
    </w:div>
    <w:div w:id="168835278">
      <w:bodyDiv w:val="1"/>
      <w:marLeft w:val="0"/>
      <w:marRight w:val="0"/>
      <w:marTop w:val="0"/>
      <w:marBottom w:val="0"/>
      <w:divBdr>
        <w:top w:val="none" w:sz="0" w:space="0" w:color="auto"/>
        <w:left w:val="none" w:sz="0" w:space="0" w:color="auto"/>
        <w:bottom w:val="none" w:sz="0" w:space="0" w:color="auto"/>
        <w:right w:val="none" w:sz="0" w:space="0" w:color="auto"/>
      </w:divBdr>
    </w:div>
    <w:div w:id="187640708">
      <w:bodyDiv w:val="1"/>
      <w:marLeft w:val="0"/>
      <w:marRight w:val="0"/>
      <w:marTop w:val="0"/>
      <w:marBottom w:val="0"/>
      <w:divBdr>
        <w:top w:val="none" w:sz="0" w:space="0" w:color="auto"/>
        <w:left w:val="none" w:sz="0" w:space="0" w:color="auto"/>
        <w:bottom w:val="none" w:sz="0" w:space="0" w:color="auto"/>
        <w:right w:val="none" w:sz="0" w:space="0" w:color="auto"/>
      </w:divBdr>
    </w:div>
    <w:div w:id="207303898">
      <w:bodyDiv w:val="1"/>
      <w:marLeft w:val="0"/>
      <w:marRight w:val="0"/>
      <w:marTop w:val="0"/>
      <w:marBottom w:val="0"/>
      <w:divBdr>
        <w:top w:val="none" w:sz="0" w:space="0" w:color="auto"/>
        <w:left w:val="none" w:sz="0" w:space="0" w:color="auto"/>
        <w:bottom w:val="none" w:sz="0" w:space="0" w:color="auto"/>
        <w:right w:val="none" w:sz="0" w:space="0" w:color="auto"/>
      </w:divBdr>
    </w:div>
    <w:div w:id="212347774">
      <w:bodyDiv w:val="1"/>
      <w:marLeft w:val="0"/>
      <w:marRight w:val="0"/>
      <w:marTop w:val="0"/>
      <w:marBottom w:val="0"/>
      <w:divBdr>
        <w:top w:val="none" w:sz="0" w:space="0" w:color="auto"/>
        <w:left w:val="none" w:sz="0" w:space="0" w:color="auto"/>
        <w:bottom w:val="none" w:sz="0" w:space="0" w:color="auto"/>
        <w:right w:val="none" w:sz="0" w:space="0" w:color="auto"/>
      </w:divBdr>
    </w:div>
    <w:div w:id="236091300">
      <w:bodyDiv w:val="1"/>
      <w:marLeft w:val="0"/>
      <w:marRight w:val="0"/>
      <w:marTop w:val="0"/>
      <w:marBottom w:val="0"/>
      <w:divBdr>
        <w:top w:val="none" w:sz="0" w:space="0" w:color="auto"/>
        <w:left w:val="none" w:sz="0" w:space="0" w:color="auto"/>
        <w:bottom w:val="none" w:sz="0" w:space="0" w:color="auto"/>
        <w:right w:val="none" w:sz="0" w:space="0" w:color="auto"/>
      </w:divBdr>
    </w:div>
    <w:div w:id="240994011">
      <w:bodyDiv w:val="1"/>
      <w:marLeft w:val="0"/>
      <w:marRight w:val="0"/>
      <w:marTop w:val="0"/>
      <w:marBottom w:val="0"/>
      <w:divBdr>
        <w:top w:val="none" w:sz="0" w:space="0" w:color="auto"/>
        <w:left w:val="none" w:sz="0" w:space="0" w:color="auto"/>
        <w:bottom w:val="none" w:sz="0" w:space="0" w:color="auto"/>
        <w:right w:val="none" w:sz="0" w:space="0" w:color="auto"/>
      </w:divBdr>
    </w:div>
    <w:div w:id="356275268">
      <w:bodyDiv w:val="1"/>
      <w:marLeft w:val="0"/>
      <w:marRight w:val="0"/>
      <w:marTop w:val="0"/>
      <w:marBottom w:val="0"/>
      <w:divBdr>
        <w:top w:val="none" w:sz="0" w:space="0" w:color="auto"/>
        <w:left w:val="none" w:sz="0" w:space="0" w:color="auto"/>
        <w:bottom w:val="none" w:sz="0" w:space="0" w:color="auto"/>
        <w:right w:val="none" w:sz="0" w:space="0" w:color="auto"/>
      </w:divBdr>
    </w:div>
    <w:div w:id="416948182">
      <w:bodyDiv w:val="1"/>
      <w:marLeft w:val="0"/>
      <w:marRight w:val="0"/>
      <w:marTop w:val="0"/>
      <w:marBottom w:val="0"/>
      <w:divBdr>
        <w:top w:val="none" w:sz="0" w:space="0" w:color="auto"/>
        <w:left w:val="none" w:sz="0" w:space="0" w:color="auto"/>
        <w:bottom w:val="none" w:sz="0" w:space="0" w:color="auto"/>
        <w:right w:val="none" w:sz="0" w:space="0" w:color="auto"/>
      </w:divBdr>
    </w:div>
    <w:div w:id="482358672">
      <w:bodyDiv w:val="1"/>
      <w:marLeft w:val="0"/>
      <w:marRight w:val="0"/>
      <w:marTop w:val="0"/>
      <w:marBottom w:val="0"/>
      <w:divBdr>
        <w:top w:val="none" w:sz="0" w:space="0" w:color="auto"/>
        <w:left w:val="none" w:sz="0" w:space="0" w:color="auto"/>
        <w:bottom w:val="none" w:sz="0" w:space="0" w:color="auto"/>
        <w:right w:val="none" w:sz="0" w:space="0" w:color="auto"/>
      </w:divBdr>
    </w:div>
    <w:div w:id="602105613">
      <w:bodyDiv w:val="1"/>
      <w:marLeft w:val="0"/>
      <w:marRight w:val="0"/>
      <w:marTop w:val="0"/>
      <w:marBottom w:val="0"/>
      <w:divBdr>
        <w:top w:val="none" w:sz="0" w:space="0" w:color="auto"/>
        <w:left w:val="none" w:sz="0" w:space="0" w:color="auto"/>
        <w:bottom w:val="none" w:sz="0" w:space="0" w:color="auto"/>
        <w:right w:val="none" w:sz="0" w:space="0" w:color="auto"/>
      </w:divBdr>
    </w:div>
    <w:div w:id="639311045">
      <w:bodyDiv w:val="1"/>
      <w:marLeft w:val="0"/>
      <w:marRight w:val="0"/>
      <w:marTop w:val="0"/>
      <w:marBottom w:val="0"/>
      <w:divBdr>
        <w:top w:val="none" w:sz="0" w:space="0" w:color="auto"/>
        <w:left w:val="none" w:sz="0" w:space="0" w:color="auto"/>
        <w:bottom w:val="none" w:sz="0" w:space="0" w:color="auto"/>
        <w:right w:val="none" w:sz="0" w:space="0" w:color="auto"/>
      </w:divBdr>
    </w:div>
    <w:div w:id="797837741">
      <w:bodyDiv w:val="1"/>
      <w:marLeft w:val="0"/>
      <w:marRight w:val="0"/>
      <w:marTop w:val="0"/>
      <w:marBottom w:val="0"/>
      <w:divBdr>
        <w:top w:val="none" w:sz="0" w:space="0" w:color="auto"/>
        <w:left w:val="none" w:sz="0" w:space="0" w:color="auto"/>
        <w:bottom w:val="none" w:sz="0" w:space="0" w:color="auto"/>
        <w:right w:val="none" w:sz="0" w:space="0" w:color="auto"/>
      </w:divBdr>
    </w:div>
    <w:div w:id="1011028374">
      <w:bodyDiv w:val="1"/>
      <w:marLeft w:val="0"/>
      <w:marRight w:val="0"/>
      <w:marTop w:val="0"/>
      <w:marBottom w:val="0"/>
      <w:divBdr>
        <w:top w:val="none" w:sz="0" w:space="0" w:color="auto"/>
        <w:left w:val="none" w:sz="0" w:space="0" w:color="auto"/>
        <w:bottom w:val="none" w:sz="0" w:space="0" w:color="auto"/>
        <w:right w:val="none" w:sz="0" w:space="0" w:color="auto"/>
      </w:divBdr>
    </w:div>
    <w:div w:id="1073772933">
      <w:bodyDiv w:val="1"/>
      <w:marLeft w:val="0"/>
      <w:marRight w:val="0"/>
      <w:marTop w:val="0"/>
      <w:marBottom w:val="0"/>
      <w:divBdr>
        <w:top w:val="none" w:sz="0" w:space="0" w:color="auto"/>
        <w:left w:val="none" w:sz="0" w:space="0" w:color="auto"/>
        <w:bottom w:val="none" w:sz="0" w:space="0" w:color="auto"/>
        <w:right w:val="none" w:sz="0" w:space="0" w:color="auto"/>
      </w:divBdr>
    </w:div>
    <w:div w:id="1518999659">
      <w:bodyDiv w:val="1"/>
      <w:marLeft w:val="0"/>
      <w:marRight w:val="0"/>
      <w:marTop w:val="0"/>
      <w:marBottom w:val="0"/>
      <w:divBdr>
        <w:top w:val="none" w:sz="0" w:space="0" w:color="auto"/>
        <w:left w:val="none" w:sz="0" w:space="0" w:color="auto"/>
        <w:bottom w:val="none" w:sz="0" w:space="0" w:color="auto"/>
        <w:right w:val="none" w:sz="0" w:space="0" w:color="auto"/>
      </w:divBdr>
    </w:div>
    <w:div w:id="1682004957">
      <w:bodyDiv w:val="1"/>
      <w:marLeft w:val="0"/>
      <w:marRight w:val="0"/>
      <w:marTop w:val="0"/>
      <w:marBottom w:val="0"/>
      <w:divBdr>
        <w:top w:val="none" w:sz="0" w:space="0" w:color="auto"/>
        <w:left w:val="none" w:sz="0" w:space="0" w:color="auto"/>
        <w:bottom w:val="none" w:sz="0" w:space="0" w:color="auto"/>
        <w:right w:val="none" w:sz="0" w:space="0" w:color="auto"/>
      </w:divBdr>
    </w:div>
    <w:div w:id="1751734951">
      <w:bodyDiv w:val="1"/>
      <w:marLeft w:val="0"/>
      <w:marRight w:val="0"/>
      <w:marTop w:val="0"/>
      <w:marBottom w:val="0"/>
      <w:divBdr>
        <w:top w:val="none" w:sz="0" w:space="0" w:color="auto"/>
        <w:left w:val="none" w:sz="0" w:space="0" w:color="auto"/>
        <w:bottom w:val="none" w:sz="0" w:space="0" w:color="auto"/>
        <w:right w:val="none" w:sz="0" w:space="0" w:color="auto"/>
      </w:divBdr>
    </w:div>
    <w:div w:id="1877233565">
      <w:bodyDiv w:val="1"/>
      <w:marLeft w:val="0"/>
      <w:marRight w:val="0"/>
      <w:marTop w:val="0"/>
      <w:marBottom w:val="0"/>
      <w:divBdr>
        <w:top w:val="none" w:sz="0" w:space="0" w:color="auto"/>
        <w:left w:val="none" w:sz="0" w:space="0" w:color="auto"/>
        <w:bottom w:val="none" w:sz="0" w:space="0" w:color="auto"/>
        <w:right w:val="none" w:sz="0" w:space="0" w:color="auto"/>
      </w:divBdr>
    </w:div>
    <w:div w:id="2084832804">
      <w:bodyDiv w:val="1"/>
      <w:marLeft w:val="0"/>
      <w:marRight w:val="0"/>
      <w:marTop w:val="0"/>
      <w:marBottom w:val="0"/>
      <w:divBdr>
        <w:top w:val="none" w:sz="0" w:space="0" w:color="auto"/>
        <w:left w:val="none" w:sz="0" w:space="0" w:color="auto"/>
        <w:bottom w:val="none" w:sz="0" w:space="0" w:color="auto"/>
        <w:right w:val="none" w:sz="0" w:space="0" w:color="auto"/>
      </w:divBdr>
    </w:div>
    <w:div w:id="2147164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1700-18" TargetMode="External"/><Relationship Id="rId13" Type="http://schemas.openxmlformats.org/officeDocument/2006/relationships/hyperlink" Target="mailto:anticor@dls.gov.u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nticor@dls.gov.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on5.rada.gov.ua/laws/show/1700-18/paran481%23n48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zakon5.rada.gov.ua/laws/show/1700-18/paran439%23n439" TargetMode="External"/><Relationship Id="rId4" Type="http://schemas.openxmlformats.org/officeDocument/2006/relationships/settings" Target="settings.xml"/><Relationship Id="rId9" Type="http://schemas.openxmlformats.org/officeDocument/2006/relationships/hyperlink" Target="http://zakon5.rada.gov.ua/laws/show/1700-1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29</Pages>
  <Words>4454</Words>
  <Characters>25388</Characters>
  <Application>Microsoft Office Word</Application>
  <DocSecurity>0</DocSecurity>
  <Lines>211</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
  <LinksUpToDate>false</LinksUpToDate>
  <CharactersWithSpaces>29783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1</dc:creator>
  <cp:lastModifiedBy>1</cp:lastModifiedBy>
  <cp:revision>9</cp:revision>
  <cp:lastPrinted>2021-09-30T08:19:00Z</cp:lastPrinted>
  <dcterms:created xsi:type="dcterms:W3CDTF">2021-06-14T13:07:00Z</dcterms:created>
  <dcterms:modified xsi:type="dcterms:W3CDTF">2024-02-02T08:22:00Z</dcterms:modified>
</cp:coreProperties>
</file>