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AC" w:rsidRDefault="00195E60">
      <w:r w:rsidRPr="00195E60">
        <w:t>https://public.nazk.gov.ua/documents/1a2356b1-02ea-45e9-9abf-7a1ef24de933</w:t>
      </w:r>
      <w:bookmarkStart w:id="0" w:name="_GoBack"/>
      <w:bookmarkEnd w:id="0"/>
    </w:p>
    <w:sectPr w:rsidR="0006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15"/>
    <w:rsid w:val="00062EAC"/>
    <w:rsid w:val="00195E60"/>
    <w:rsid w:val="00454F1C"/>
    <w:rsid w:val="0072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NIMENKO</dc:creator>
  <cp:lastModifiedBy>NIMENKO</cp:lastModifiedBy>
  <cp:revision>2</cp:revision>
  <dcterms:created xsi:type="dcterms:W3CDTF">2024-05-15T09:11:00Z</dcterms:created>
  <dcterms:modified xsi:type="dcterms:W3CDTF">2024-05-15T09:11:00Z</dcterms:modified>
</cp:coreProperties>
</file>