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3593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Звіт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про  роботу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до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ержавної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контролю за наркотиками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за 6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місяців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2024 року</w:t>
      </w:r>
    </w:p>
    <w:bookmarkEnd w:id="0"/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Н</w:t>
      </w:r>
      <w:r w:rsidRPr="00AB3593">
        <w:rPr>
          <w:rFonts w:ascii="Times New Roman" w:hAnsi="Times New Roman" w:cs="Times New Roman"/>
          <w:sz w:val="24"/>
          <w:szCs w:val="24"/>
        </w:rPr>
        <w:t xml:space="preserve">а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вимог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Закону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«Про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», Указу  Президента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07.02.2008 р. 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 xml:space="preserve">№ 109/2008 «Про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першочергові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заходи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та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гарантування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конституційного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права  на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органів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самоврядування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»  та  наказу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Держлікслужби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29.12.2016 року № 10-Адм «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звітності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про стан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проаналізовано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надійшли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ержавної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контролю за наркотиками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AB3593">
        <w:rPr>
          <w:rFonts w:ascii="Times New Roman" w:hAnsi="Times New Roman" w:cs="Times New Roman"/>
          <w:sz w:val="24"/>
          <w:szCs w:val="24"/>
        </w:rPr>
        <w:t xml:space="preserve">За 2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квартали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2024 року до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надійшло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опрацьовано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93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перенаправлено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ГУ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Держпродспоживслужби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імені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БФ «ЮАЕНІМАЛС»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стосувалося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фактів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негуманного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поводження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тваринами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продажу рецептурного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без рецепта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мережевих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аптек,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імовірно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отруєння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тварин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. Службою проведено роботу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відпуск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аптек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рецептурних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без рецепта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проінформовано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заявника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>.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 xml:space="preserve">Друге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скарга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надійшло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Держлікслужби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інвалід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групи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звертався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захист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права на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доступність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аптечних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міста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За результатами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фахівцями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проведено роботу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суб’єктами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господарювання,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зазначалися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скарзі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витребувано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засвідчують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умов, для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обмеженими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фізичними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можливостями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аптечних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закладів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B359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іста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>.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Заявників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проі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нформовано</w:t>
      </w:r>
      <w:proofErr w:type="spellEnd"/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терміни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>.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9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надходять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до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ержавної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контролю за наркотиками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розглядаються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у строки,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визначені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Законом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593">
        <w:rPr>
          <w:rFonts w:ascii="Times New Roman" w:hAnsi="Times New Roman" w:cs="Times New Roman"/>
          <w:sz w:val="24"/>
          <w:szCs w:val="24"/>
        </w:rPr>
        <w:t xml:space="preserve">Заходи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конституційних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прав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на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письмове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особистий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прийом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обов’язкове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одержання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обґрунтованої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відповіді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своєчасне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реагування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проблемні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порушені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причин,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породжують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надходження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усунення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наявних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порушень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недоліків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заявлених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залишаються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пріоритетними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діяльност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>ержавної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лікарських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засобі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та контролю за наркотиками у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Житомирській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3593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25" w:rsidRPr="00AB3593" w:rsidRDefault="00AB3593" w:rsidP="00AB359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Посадові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особи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надалі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забезпечуватимуть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неухильне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Закону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«Про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об’єктивного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всебічного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та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своєчасного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розгляду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звернень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B3593">
        <w:rPr>
          <w:rFonts w:ascii="Times New Roman" w:hAnsi="Times New Roman" w:cs="Times New Roman"/>
          <w:sz w:val="24"/>
          <w:szCs w:val="24"/>
        </w:rPr>
        <w:t>конкретного</w:t>
      </w:r>
      <w:proofErr w:type="gram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проводитимуть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роботу з метою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потреб і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запитів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B3593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AB3593">
        <w:rPr>
          <w:rFonts w:ascii="Times New Roman" w:hAnsi="Times New Roman" w:cs="Times New Roman"/>
          <w:sz w:val="24"/>
          <w:szCs w:val="24"/>
        </w:rPr>
        <w:t>.</w:t>
      </w:r>
    </w:p>
    <w:sectPr w:rsidR="00A02125" w:rsidRPr="00AB35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2F"/>
    <w:rsid w:val="00756E2F"/>
    <w:rsid w:val="00A02125"/>
    <w:rsid w:val="00A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2024-07-08T11:02:00Z</dcterms:created>
  <dcterms:modified xsi:type="dcterms:W3CDTF">2024-07-08T11:04:00Z</dcterms:modified>
</cp:coreProperties>
</file>