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20D3" w:rsidRPr="00F410F1" w:rsidRDefault="004620D3" w:rsidP="004620D3">
      <w:pPr>
        <w:jc w:val="center"/>
        <w:rPr>
          <w:rFonts w:eastAsia="Times New Roman"/>
          <w:bCs/>
          <w:sz w:val="28"/>
          <w:szCs w:val="28"/>
          <w:lang w:val="uk-UA" w:eastAsia="uk-UA"/>
        </w:rPr>
      </w:pPr>
      <w:bookmarkStart w:id="0" w:name="_GoBack"/>
      <w:bookmarkEnd w:id="0"/>
    </w:p>
    <w:p w:rsidR="004620D3" w:rsidRPr="00F410F1" w:rsidRDefault="004620D3" w:rsidP="004620D3">
      <w:pPr>
        <w:jc w:val="center"/>
        <w:rPr>
          <w:rFonts w:asciiTheme="minorHAnsi" w:eastAsiaTheme="minorHAnsi" w:hAnsiTheme="minorHAnsi" w:cstheme="minorBidi"/>
          <w:sz w:val="28"/>
          <w:szCs w:val="28"/>
          <w:lang w:val="uk-UA" w:eastAsia="en-US"/>
        </w:rPr>
      </w:pPr>
      <w:r w:rsidRPr="00F410F1">
        <w:rPr>
          <w:rFonts w:eastAsia="Times New Roman"/>
          <w:bCs/>
          <w:sz w:val="28"/>
          <w:szCs w:val="28"/>
          <w:lang w:val="uk-UA" w:eastAsia="uk-UA"/>
        </w:rPr>
        <w:t xml:space="preserve">                                    </w:t>
      </w:r>
      <w:r>
        <w:rPr>
          <w:rFonts w:eastAsia="Times New Roman"/>
          <w:bCs/>
          <w:sz w:val="28"/>
          <w:szCs w:val="28"/>
          <w:lang w:val="uk-UA" w:eastAsia="uk-UA"/>
        </w:rPr>
        <w:t xml:space="preserve">    </w:t>
      </w:r>
      <w:r w:rsidRPr="00F410F1">
        <w:rPr>
          <w:rFonts w:eastAsia="Times New Roman"/>
          <w:bCs/>
          <w:sz w:val="28"/>
          <w:szCs w:val="28"/>
          <w:lang w:val="uk-UA" w:eastAsia="uk-UA"/>
        </w:rPr>
        <w:t xml:space="preserve">  Додаток </w:t>
      </w:r>
      <w:r>
        <w:rPr>
          <w:rFonts w:eastAsia="Times New Roman"/>
          <w:bCs/>
          <w:sz w:val="28"/>
          <w:szCs w:val="28"/>
          <w:lang w:val="uk-UA" w:eastAsia="uk-UA"/>
        </w:rPr>
        <w:t>1</w:t>
      </w:r>
    </w:p>
    <w:p w:rsidR="004620D3" w:rsidRPr="00F410F1" w:rsidRDefault="004620D3" w:rsidP="004620D3">
      <w:pPr>
        <w:jc w:val="right"/>
        <w:rPr>
          <w:rFonts w:eastAsia="Times New Roman"/>
          <w:bCs/>
          <w:sz w:val="28"/>
          <w:szCs w:val="28"/>
          <w:lang w:val="uk-UA" w:eastAsia="uk-UA"/>
        </w:rPr>
      </w:pPr>
      <w:r w:rsidRPr="00F410F1">
        <w:rPr>
          <w:rFonts w:eastAsia="Times New Roman"/>
          <w:bCs/>
          <w:sz w:val="28"/>
          <w:szCs w:val="28"/>
          <w:lang w:val="uk-UA" w:eastAsia="uk-UA"/>
        </w:rPr>
        <w:t>до Аналізу регуляторного впливу</w:t>
      </w:r>
    </w:p>
    <w:p w:rsidR="004620D3" w:rsidRPr="00F410F1" w:rsidRDefault="004620D3" w:rsidP="004620D3">
      <w:pPr>
        <w:jc w:val="right"/>
        <w:rPr>
          <w:rFonts w:eastAsia="Times New Roman"/>
          <w:bCs/>
          <w:sz w:val="28"/>
          <w:szCs w:val="28"/>
          <w:lang w:val="uk-UA" w:eastAsia="uk-UA"/>
        </w:rPr>
      </w:pPr>
    </w:p>
    <w:p w:rsidR="004620D3" w:rsidRPr="00F410F1" w:rsidRDefault="004620D3" w:rsidP="004620D3">
      <w:pPr>
        <w:spacing w:before="150" w:after="150"/>
        <w:jc w:val="center"/>
        <w:rPr>
          <w:rFonts w:eastAsia="Times New Roman"/>
          <w:b/>
          <w:bCs/>
          <w:sz w:val="28"/>
          <w:szCs w:val="28"/>
          <w:lang w:val="uk-UA" w:eastAsia="uk-UA"/>
        </w:rPr>
      </w:pPr>
      <w:r w:rsidRPr="00F410F1">
        <w:rPr>
          <w:rFonts w:eastAsia="Times New Roman"/>
          <w:b/>
          <w:bCs/>
          <w:sz w:val="28"/>
          <w:szCs w:val="28"/>
          <w:lang w:val="uk-UA" w:eastAsia="uk-UA"/>
        </w:rPr>
        <w:t>ВИТРАТИ</w:t>
      </w:r>
      <w:r w:rsidRPr="00F410F1">
        <w:rPr>
          <w:rFonts w:eastAsia="Times New Roman"/>
          <w:sz w:val="28"/>
          <w:szCs w:val="28"/>
          <w:lang w:val="uk-UA" w:eastAsia="uk-UA"/>
        </w:rPr>
        <w:br/>
      </w:r>
      <w:r w:rsidRPr="00F410F1">
        <w:rPr>
          <w:rFonts w:eastAsia="Times New Roman"/>
          <w:b/>
          <w:bCs/>
          <w:sz w:val="28"/>
          <w:szCs w:val="28"/>
          <w:lang w:val="uk-UA" w:eastAsia="uk-UA"/>
        </w:rPr>
        <w:t>на одного суб’єкта господарювання великого і середнього підприємництва, які виникають внаслідок дії регуляторного акта</w:t>
      </w:r>
    </w:p>
    <w:tbl>
      <w:tblPr>
        <w:tblW w:w="5066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92"/>
        <w:gridCol w:w="4992"/>
        <w:gridCol w:w="1470"/>
        <w:gridCol w:w="1507"/>
      </w:tblGrid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Порядковий номер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Витрати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За перший рік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За п’ять років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Витрати на придбання основних фондів, обладнання та приладів, сервісне обслуговування, навчання/підвищення кваліфікації персоналу тощо,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Податки та збори (зміна розміру податків/зборів, виникнення необхідності у сплаті податків/зборів),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Витрати, пов’язані із веденням обліку, підготовкою та поданням звітності державним органам,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Витрати, пов’язані з адмініструванням заходів державного нагляду (контролю) (перевірок, штрафних санкцій, виконання рішень/ приписів тощо),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Витрати на отримання адміністративних послуг (дозволів, ліцензій, сертифікатів, атестатів, погоджень, висновків, проведення незалежних/обов’язкових експертиз, сертифікації, атестації тощо) та інших послуг (проведення наукових, інших експертиз, страхування тощо),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387967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387967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6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Витрати на оборотні активи (матеріали, канцелярські товари тощо),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 xml:space="preserve">Витрати, пов’язані із </w:t>
            </w:r>
            <w:proofErr w:type="spellStart"/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наймом</w:t>
            </w:r>
            <w:proofErr w:type="spellEnd"/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 xml:space="preserve"> додаткового персоналу,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-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8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Інше (уточнити), гривень:</w:t>
            </w:r>
          </w:p>
          <w:p w:rsidR="004620D3" w:rsidRDefault="009930DC" w:rsidP="005D04CA">
            <w:pPr>
              <w:spacing w:line="20" w:lineRule="atLeast"/>
              <w:jc w:val="both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 xml:space="preserve">- </w:t>
            </w:r>
            <w:r w:rsidR="004620D3" w:rsidRPr="00F410F1">
              <w:rPr>
                <w:rFonts w:eastAsia="Times New Roman"/>
                <w:sz w:val="28"/>
                <w:szCs w:val="28"/>
                <w:lang w:val="uk-UA" w:eastAsia="uk-UA"/>
              </w:rPr>
              <w:t>отримання первинної інформації про вимоги регулювання*</w:t>
            </w:r>
          </w:p>
          <w:p w:rsidR="009930DC" w:rsidRPr="00F410F1" w:rsidRDefault="009930DC" w:rsidP="009930DC">
            <w:pPr>
              <w:spacing w:line="20" w:lineRule="atLeast"/>
              <w:jc w:val="both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 xml:space="preserve">- укладення договору про </w:t>
            </w:r>
            <w:proofErr w:type="spellStart"/>
            <w:r>
              <w:rPr>
                <w:rFonts w:eastAsia="Times New Roman"/>
                <w:sz w:val="28"/>
                <w:szCs w:val="28"/>
                <w:lang w:val="uk-UA" w:eastAsia="uk-UA"/>
              </w:rPr>
              <w:t>реімбурсацію</w:t>
            </w:r>
            <w:proofErr w:type="spellEnd"/>
            <w:r>
              <w:rPr>
                <w:rFonts w:eastAsia="Times New Roman"/>
                <w:sz w:val="28"/>
                <w:szCs w:val="28"/>
                <w:lang w:val="uk-UA" w:eastAsia="uk-UA"/>
              </w:rPr>
              <w:t xml:space="preserve"> з НСЗУ щорічно***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:rsidR="004620D3" w:rsidRDefault="000B2603" w:rsidP="005D04CA">
            <w:pPr>
              <w:spacing w:after="200" w:line="276" w:lineRule="auto"/>
              <w:rPr>
                <w:rFonts w:eastAsia="Calibri"/>
                <w:sz w:val="28"/>
                <w:szCs w:val="28"/>
                <w:lang w:val="uk-UA" w:eastAsia="en-US"/>
              </w:rPr>
            </w:pPr>
            <w:r>
              <w:rPr>
                <w:rFonts w:eastAsia="Calibri"/>
                <w:sz w:val="28"/>
                <w:szCs w:val="28"/>
                <w:lang w:val="uk-UA" w:eastAsia="en-US"/>
              </w:rPr>
              <w:t>40</w:t>
            </w:r>
            <w:r w:rsidR="004620D3" w:rsidRPr="00F410F1">
              <w:rPr>
                <w:rFonts w:eastAsia="Calibri"/>
                <w:sz w:val="28"/>
                <w:szCs w:val="28"/>
                <w:lang w:val="uk-UA" w:eastAsia="en-US"/>
              </w:rPr>
              <w:t>,</w:t>
            </w:r>
            <w:r>
              <w:rPr>
                <w:rFonts w:eastAsia="Calibri"/>
                <w:sz w:val="28"/>
                <w:szCs w:val="28"/>
                <w:lang w:val="uk-UA" w:eastAsia="en-US"/>
              </w:rPr>
              <w:t>4</w:t>
            </w:r>
            <w:r w:rsidR="004620D3">
              <w:rPr>
                <w:rFonts w:eastAsia="Calibri"/>
                <w:sz w:val="28"/>
                <w:szCs w:val="28"/>
                <w:lang w:val="uk-UA" w:eastAsia="en-US"/>
              </w:rPr>
              <w:t>6 грн.</w:t>
            </w:r>
          </w:p>
          <w:p w:rsidR="009930DC" w:rsidRPr="00F410F1" w:rsidRDefault="009930DC" w:rsidP="005D04CA">
            <w:pPr>
              <w:spacing w:after="200" w:line="276" w:lineRule="auto"/>
              <w:rPr>
                <w:rFonts w:eastAsia="Calibri"/>
                <w:sz w:val="28"/>
                <w:szCs w:val="28"/>
                <w:lang w:val="uk-UA" w:eastAsia="en-US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364,14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ru-RU"/>
              </w:rPr>
            </w:pPr>
          </w:p>
          <w:p w:rsidR="004620D3" w:rsidRPr="00F410F1" w:rsidRDefault="000B260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ru-RU"/>
              </w:rPr>
            </w:pPr>
            <w:r>
              <w:rPr>
                <w:rFonts w:eastAsia="Times New Roman"/>
                <w:sz w:val="28"/>
                <w:szCs w:val="28"/>
                <w:lang w:val="uk-UA" w:eastAsia="ru-RU"/>
              </w:rPr>
              <w:t>40</w:t>
            </w:r>
            <w:r w:rsidR="004620D3" w:rsidRPr="00F410F1">
              <w:rPr>
                <w:rFonts w:eastAsia="Times New Roman"/>
                <w:sz w:val="28"/>
                <w:szCs w:val="28"/>
                <w:lang w:val="uk-UA" w:eastAsia="ru-RU"/>
              </w:rPr>
              <w:t>,</w:t>
            </w:r>
            <w:r>
              <w:rPr>
                <w:rFonts w:eastAsia="Times New Roman"/>
                <w:sz w:val="28"/>
                <w:szCs w:val="28"/>
                <w:lang w:val="uk-UA" w:eastAsia="ru-RU"/>
              </w:rPr>
              <w:t>4</w:t>
            </w:r>
            <w:r w:rsidR="004620D3">
              <w:rPr>
                <w:rFonts w:eastAsia="Times New Roman"/>
                <w:sz w:val="28"/>
                <w:szCs w:val="28"/>
                <w:lang w:val="uk-UA" w:eastAsia="ru-RU"/>
              </w:rPr>
              <w:t>6 грн.</w:t>
            </w:r>
          </w:p>
          <w:p w:rsidR="00387967" w:rsidRDefault="00387967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</w:p>
          <w:p w:rsidR="004620D3" w:rsidRPr="00F410F1" w:rsidRDefault="009930DC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ru-RU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1 820,70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lastRenderedPageBreak/>
              <w:t>9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РАЗОМ (сума рядків: 1 + 2 + 3 + 4 + 5 + 6 + 7 + 8),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086637" w:rsidP="005D04CA">
            <w:pPr>
              <w:spacing w:line="20" w:lineRule="atLeast"/>
              <w:rPr>
                <w:rFonts w:eastAsia="Times New Roman"/>
                <w:sz w:val="28"/>
                <w:szCs w:val="28"/>
                <w:highlight w:val="yellow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 xml:space="preserve">404,60 </w:t>
            </w:r>
            <w:r w:rsidR="004620D3">
              <w:rPr>
                <w:rFonts w:eastAsia="Times New Roman"/>
                <w:sz w:val="28"/>
                <w:szCs w:val="28"/>
                <w:lang w:val="uk-UA" w:eastAsia="uk-UA"/>
              </w:rPr>
              <w:t>грн.</w:t>
            </w: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086637" w:rsidP="005D04CA">
            <w:pPr>
              <w:spacing w:line="20" w:lineRule="atLeast"/>
              <w:rPr>
                <w:rFonts w:eastAsia="Times New Roman"/>
                <w:sz w:val="28"/>
                <w:szCs w:val="28"/>
                <w:highlight w:val="yellow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1861,16</w:t>
            </w:r>
            <w:r w:rsidR="004620D3">
              <w:rPr>
                <w:rFonts w:eastAsia="Times New Roman"/>
                <w:sz w:val="28"/>
                <w:szCs w:val="28"/>
                <w:lang w:val="uk-UA" w:eastAsia="uk-UA"/>
              </w:rPr>
              <w:t xml:space="preserve"> грн.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10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Кількість суб’єктів господарювання великого та середнього підприємництва, на яких буде поширено регулювання, одиниць</w:t>
            </w:r>
          </w:p>
        </w:tc>
        <w:tc>
          <w:tcPr>
            <w:tcW w:w="785" w:type="pct"/>
            <w:shd w:val="clear" w:color="auto" w:fill="auto"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>24</w:t>
            </w:r>
            <w:r w:rsidR="000B2603">
              <w:rPr>
                <w:rFonts w:eastAsia="Calibri"/>
                <w:sz w:val="28"/>
                <w:szCs w:val="28"/>
                <w:lang w:val="uk-UA" w:eastAsia="en-US"/>
              </w:rPr>
              <w:t>2</w:t>
            </w:r>
          </w:p>
        </w:tc>
        <w:tc>
          <w:tcPr>
            <w:tcW w:w="804" w:type="pct"/>
            <w:shd w:val="clear" w:color="auto" w:fill="auto"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Calibri"/>
                <w:sz w:val="28"/>
                <w:szCs w:val="28"/>
                <w:lang w:val="uk-UA" w:eastAsia="en-US"/>
              </w:rPr>
              <w:t>24</w:t>
            </w:r>
            <w:r w:rsidR="000B2603">
              <w:rPr>
                <w:rFonts w:eastAsia="Calibri"/>
                <w:sz w:val="28"/>
                <w:szCs w:val="28"/>
                <w:lang w:val="uk-UA" w:eastAsia="en-US"/>
              </w:rPr>
              <w:t>2</w:t>
            </w:r>
          </w:p>
        </w:tc>
      </w:tr>
      <w:tr w:rsidR="004620D3" w:rsidRPr="00F410F1" w:rsidTr="005D04CA">
        <w:trPr>
          <w:jc w:val="center"/>
        </w:trPr>
        <w:tc>
          <w:tcPr>
            <w:tcW w:w="765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jc w:val="center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11</w:t>
            </w:r>
          </w:p>
        </w:tc>
        <w:tc>
          <w:tcPr>
            <w:tcW w:w="2646" w:type="pct"/>
            <w:shd w:val="clear" w:color="auto" w:fill="auto"/>
            <w:hideMark/>
          </w:tcPr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  <w:r w:rsidRPr="00F410F1">
              <w:rPr>
                <w:rFonts w:eastAsia="Times New Roman"/>
                <w:sz w:val="28"/>
                <w:szCs w:val="28"/>
                <w:lang w:val="uk-UA" w:eastAsia="uk-UA"/>
              </w:rPr>
              <w:t>Сумарні витрати суб’єктів господарювання великого та середнього підприємництва, на виконання регулювання (вартість регулювання) (рядок 9 х рядок 10), гривень</w:t>
            </w:r>
          </w:p>
        </w:tc>
        <w:tc>
          <w:tcPr>
            <w:tcW w:w="785" w:type="pct"/>
            <w:shd w:val="clear" w:color="auto" w:fill="auto"/>
            <w:hideMark/>
          </w:tcPr>
          <w:p w:rsidR="004620D3" w:rsidRPr="00F410F1" w:rsidRDefault="009930DC" w:rsidP="005D04CA">
            <w:pPr>
              <w:spacing w:after="200" w:line="276" w:lineRule="auto"/>
              <w:jc w:val="both"/>
              <w:rPr>
                <w:rFonts w:eastAsia="Calibri"/>
                <w:sz w:val="28"/>
                <w:szCs w:val="28"/>
                <w:lang w:val="uk-UA" w:eastAsia="en-US"/>
              </w:rPr>
            </w:pPr>
            <w:r>
              <w:rPr>
                <w:rFonts w:eastAsia="Calibri"/>
                <w:sz w:val="28"/>
                <w:szCs w:val="28"/>
                <w:lang w:val="uk-UA" w:eastAsia="en-US"/>
              </w:rPr>
              <w:t>97 913,20</w:t>
            </w:r>
            <w:r w:rsidR="004620D3">
              <w:rPr>
                <w:rFonts w:eastAsia="Calibri"/>
                <w:sz w:val="28"/>
                <w:szCs w:val="28"/>
                <w:lang w:val="uk-UA" w:eastAsia="en-US"/>
              </w:rPr>
              <w:t xml:space="preserve"> грн.</w:t>
            </w:r>
          </w:p>
          <w:p w:rsidR="004620D3" w:rsidRPr="00F410F1" w:rsidRDefault="004620D3" w:rsidP="005D04CA">
            <w:pPr>
              <w:spacing w:line="20" w:lineRule="atLeast"/>
              <w:rPr>
                <w:rFonts w:eastAsia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804" w:type="pct"/>
            <w:shd w:val="clear" w:color="auto" w:fill="auto"/>
            <w:hideMark/>
          </w:tcPr>
          <w:p w:rsidR="004620D3" w:rsidRPr="00F410F1" w:rsidRDefault="009930DC" w:rsidP="005D04CA">
            <w:pPr>
              <w:spacing w:after="200" w:line="276" w:lineRule="auto"/>
              <w:jc w:val="both"/>
              <w:rPr>
                <w:rFonts w:eastAsia="Times New Roman"/>
                <w:sz w:val="28"/>
                <w:szCs w:val="28"/>
                <w:lang w:val="uk-UA" w:eastAsia="uk-UA"/>
              </w:rPr>
            </w:pPr>
            <w:r>
              <w:rPr>
                <w:rFonts w:eastAsia="Times New Roman"/>
                <w:sz w:val="28"/>
                <w:szCs w:val="28"/>
                <w:lang w:val="uk-UA" w:eastAsia="uk-UA"/>
              </w:rPr>
              <w:t>450 400,72</w:t>
            </w:r>
            <w:r w:rsidR="004620D3" w:rsidRPr="00B73FC0">
              <w:rPr>
                <w:rFonts w:eastAsia="Times New Roman"/>
                <w:sz w:val="28"/>
                <w:szCs w:val="28"/>
                <w:lang w:val="uk-UA" w:eastAsia="uk-UA"/>
              </w:rPr>
              <w:t xml:space="preserve"> грн.</w:t>
            </w:r>
          </w:p>
        </w:tc>
      </w:tr>
    </w:tbl>
    <w:p w:rsidR="00387967" w:rsidRDefault="004620D3" w:rsidP="00387967">
      <w:pPr>
        <w:ind w:firstLine="425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rFonts w:eastAsiaTheme="minorHAnsi"/>
          <w:sz w:val="28"/>
          <w:szCs w:val="28"/>
          <w:lang w:val="uk-UA" w:eastAsia="en-US"/>
        </w:rPr>
        <w:t>*</w:t>
      </w:r>
      <w:r w:rsidRPr="00F410F1">
        <w:rPr>
          <w:rFonts w:eastAsiaTheme="minorHAnsi"/>
          <w:sz w:val="28"/>
          <w:szCs w:val="28"/>
          <w:lang w:val="uk-UA" w:eastAsia="en-US"/>
        </w:rPr>
        <w:t xml:space="preserve"> для ознайомлення з актом потрібн</w:t>
      </w:r>
      <w:r>
        <w:rPr>
          <w:rFonts w:eastAsiaTheme="minorHAnsi"/>
          <w:sz w:val="28"/>
          <w:szCs w:val="28"/>
          <w:lang w:val="uk-UA" w:eastAsia="en-US"/>
        </w:rPr>
        <w:t>а</w:t>
      </w:r>
      <w:r w:rsidRPr="00F410F1">
        <w:rPr>
          <w:rFonts w:eastAsiaTheme="minorHAnsi"/>
          <w:sz w:val="28"/>
          <w:szCs w:val="28"/>
          <w:lang w:val="uk-UA" w:eastAsia="en-US"/>
        </w:rPr>
        <w:t xml:space="preserve"> </w:t>
      </w:r>
      <w:r>
        <w:rPr>
          <w:rFonts w:eastAsiaTheme="minorHAnsi"/>
          <w:sz w:val="28"/>
          <w:szCs w:val="28"/>
          <w:lang w:val="uk-UA" w:eastAsia="en-US"/>
        </w:rPr>
        <w:t>1</w:t>
      </w:r>
      <w:r w:rsidRPr="00F410F1">
        <w:rPr>
          <w:rFonts w:eastAsiaTheme="minorHAnsi"/>
          <w:sz w:val="28"/>
          <w:szCs w:val="28"/>
          <w:lang w:val="uk-UA" w:eastAsia="en-US"/>
        </w:rPr>
        <w:t xml:space="preserve"> годин</w:t>
      </w:r>
      <w:r>
        <w:rPr>
          <w:rFonts w:eastAsiaTheme="minorHAnsi"/>
          <w:sz w:val="28"/>
          <w:szCs w:val="28"/>
          <w:lang w:val="uk-UA" w:eastAsia="en-US"/>
        </w:rPr>
        <w:t>а</w:t>
      </w:r>
      <w:r w:rsidR="00387967">
        <w:rPr>
          <w:rFonts w:eastAsiaTheme="minorHAnsi"/>
          <w:sz w:val="28"/>
          <w:szCs w:val="28"/>
          <w:lang w:val="uk-UA" w:eastAsia="en-US"/>
        </w:rPr>
        <w:t xml:space="preserve"> та один працівник;</w:t>
      </w:r>
    </w:p>
    <w:p w:rsidR="00387967" w:rsidRDefault="00387967" w:rsidP="00387967">
      <w:pPr>
        <w:ind w:firstLine="425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rFonts w:eastAsiaTheme="minorHAnsi"/>
          <w:sz w:val="28"/>
          <w:szCs w:val="28"/>
          <w:lang w:val="uk-UA" w:eastAsia="en-US"/>
        </w:rPr>
        <w:t>**</w:t>
      </w:r>
      <w:r w:rsidR="004620D3" w:rsidRPr="00F410F1">
        <w:rPr>
          <w:rFonts w:eastAsiaTheme="minorHAnsi"/>
          <w:sz w:val="28"/>
          <w:szCs w:val="28"/>
          <w:lang w:val="uk-UA" w:eastAsia="en-US"/>
        </w:rPr>
        <w:t xml:space="preserve"> </w:t>
      </w:r>
      <w:r>
        <w:rPr>
          <w:rFonts w:eastAsiaTheme="minorHAnsi"/>
          <w:sz w:val="28"/>
          <w:szCs w:val="28"/>
          <w:lang w:val="uk-UA" w:eastAsia="en-US"/>
        </w:rPr>
        <w:t xml:space="preserve">для укладення договору про </w:t>
      </w:r>
      <w:proofErr w:type="spellStart"/>
      <w:r>
        <w:rPr>
          <w:rFonts w:eastAsiaTheme="minorHAnsi"/>
          <w:sz w:val="28"/>
          <w:szCs w:val="28"/>
          <w:lang w:val="uk-UA" w:eastAsia="en-US"/>
        </w:rPr>
        <w:t>реімбурсацію</w:t>
      </w:r>
      <w:proofErr w:type="spellEnd"/>
      <w:r>
        <w:rPr>
          <w:rFonts w:eastAsiaTheme="minorHAnsi"/>
          <w:sz w:val="28"/>
          <w:szCs w:val="28"/>
          <w:lang w:val="uk-UA" w:eastAsia="en-US"/>
        </w:rPr>
        <w:t xml:space="preserve"> з НСЗУ на відповідний рік потрібно задіяти 3 працівників</w:t>
      </w:r>
      <w:r w:rsidR="009426BB">
        <w:rPr>
          <w:rFonts w:eastAsiaTheme="minorHAnsi"/>
          <w:sz w:val="28"/>
          <w:szCs w:val="28"/>
          <w:lang w:val="uk-UA" w:eastAsia="en-US"/>
        </w:rPr>
        <w:t xml:space="preserve">, </w:t>
      </w:r>
      <w:r>
        <w:rPr>
          <w:rFonts w:eastAsiaTheme="minorHAnsi"/>
          <w:sz w:val="28"/>
          <w:szCs w:val="28"/>
          <w:lang w:val="uk-UA" w:eastAsia="en-US"/>
        </w:rPr>
        <w:t>по 3 го</w:t>
      </w:r>
      <w:r w:rsidR="004D0C04">
        <w:rPr>
          <w:rFonts w:eastAsiaTheme="minorHAnsi"/>
          <w:sz w:val="28"/>
          <w:szCs w:val="28"/>
          <w:lang w:val="uk-UA" w:eastAsia="en-US"/>
        </w:rPr>
        <w:t>д</w:t>
      </w:r>
      <w:r>
        <w:rPr>
          <w:rFonts w:eastAsiaTheme="minorHAnsi"/>
          <w:sz w:val="28"/>
          <w:szCs w:val="28"/>
          <w:lang w:val="uk-UA" w:eastAsia="en-US"/>
        </w:rPr>
        <w:t>ини на кожного.</w:t>
      </w:r>
    </w:p>
    <w:p w:rsidR="004620D3" w:rsidRPr="00F410F1" w:rsidRDefault="004620D3" w:rsidP="00387967">
      <w:pPr>
        <w:ind w:firstLine="425"/>
        <w:jc w:val="both"/>
        <w:rPr>
          <w:rFonts w:eastAsiaTheme="minorHAnsi"/>
          <w:sz w:val="28"/>
          <w:szCs w:val="28"/>
          <w:lang w:val="uk-UA" w:eastAsia="en-US"/>
        </w:rPr>
      </w:pPr>
      <w:r w:rsidRPr="00F410F1">
        <w:rPr>
          <w:rFonts w:eastAsiaTheme="minorHAnsi"/>
          <w:sz w:val="28"/>
          <w:szCs w:val="28"/>
          <w:lang w:val="uk-UA" w:eastAsia="en-US"/>
        </w:rPr>
        <w:t>Для обрахунку за основу береться мінімальна заробітна плата, визначена у погодинному розмірі, що відповідно до Закону України «Про Державний бюджет України на 202</w:t>
      </w:r>
      <w:r w:rsidR="004D0C04">
        <w:rPr>
          <w:rFonts w:eastAsiaTheme="minorHAnsi"/>
          <w:sz w:val="28"/>
          <w:szCs w:val="28"/>
          <w:lang w:val="uk-UA" w:eastAsia="en-US"/>
        </w:rPr>
        <w:t>3</w:t>
      </w:r>
      <w:r w:rsidRPr="00F410F1">
        <w:rPr>
          <w:rFonts w:eastAsiaTheme="minorHAnsi"/>
          <w:sz w:val="28"/>
          <w:szCs w:val="28"/>
          <w:lang w:val="uk-UA" w:eastAsia="en-US"/>
        </w:rPr>
        <w:t xml:space="preserve"> рік» становить </w:t>
      </w:r>
      <w:r w:rsidR="004D0C04">
        <w:rPr>
          <w:rFonts w:eastAsiaTheme="minorHAnsi"/>
          <w:sz w:val="28"/>
          <w:szCs w:val="28"/>
          <w:lang w:val="uk-UA" w:eastAsia="en-US"/>
        </w:rPr>
        <w:t>40,46</w:t>
      </w:r>
      <w:r w:rsidRPr="00F410F1">
        <w:rPr>
          <w:rFonts w:eastAsiaTheme="minorHAnsi"/>
          <w:sz w:val="28"/>
          <w:szCs w:val="28"/>
          <w:lang w:val="uk-UA" w:eastAsia="en-US"/>
        </w:rPr>
        <w:t xml:space="preserve"> грн/год.</w:t>
      </w:r>
    </w:p>
    <w:p w:rsidR="004620D3" w:rsidRPr="00F410F1" w:rsidRDefault="004620D3" w:rsidP="004620D3">
      <w:pPr>
        <w:spacing w:after="240"/>
        <w:ind w:left="448" w:right="448"/>
        <w:jc w:val="center"/>
        <w:rPr>
          <w:rFonts w:asciiTheme="minorHAnsi" w:eastAsiaTheme="minorHAnsi" w:hAnsiTheme="minorHAnsi" w:cstheme="minorBidi"/>
          <w:sz w:val="28"/>
          <w:szCs w:val="28"/>
          <w:lang w:val="uk-UA" w:eastAsia="en-US"/>
        </w:rPr>
      </w:pPr>
      <w:r w:rsidRPr="00F410F1">
        <w:rPr>
          <w:rFonts w:asciiTheme="minorHAnsi" w:eastAsiaTheme="minorHAnsi" w:hAnsiTheme="minorHAnsi" w:cstheme="minorBidi"/>
          <w:sz w:val="28"/>
          <w:szCs w:val="28"/>
          <w:lang w:val="uk-UA" w:eastAsia="en-US"/>
        </w:rPr>
        <w:t>___________________________________</w:t>
      </w:r>
    </w:p>
    <w:p w:rsidR="00A51F52" w:rsidRDefault="00A51F52"/>
    <w:sectPr w:rsidR="00A51F52" w:rsidSect="0090507D">
      <w:headerReference w:type="default" r:id="rId7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5A6D" w:rsidRDefault="00D85A6D" w:rsidP="005D1930">
      <w:r>
        <w:separator/>
      </w:r>
    </w:p>
  </w:endnote>
  <w:endnote w:type="continuationSeparator" w:id="0">
    <w:p w:rsidR="00D85A6D" w:rsidRDefault="00D85A6D" w:rsidP="005D1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5A6D" w:rsidRDefault="00D85A6D" w:rsidP="005D1930">
      <w:r>
        <w:separator/>
      </w:r>
    </w:p>
  </w:footnote>
  <w:footnote w:type="continuationSeparator" w:id="0">
    <w:p w:rsidR="00D85A6D" w:rsidRDefault="00D85A6D" w:rsidP="005D19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28544270"/>
      <w:docPartObj>
        <w:docPartGallery w:val="Page Numbers (Top of Page)"/>
        <w:docPartUnique/>
      </w:docPartObj>
    </w:sdtPr>
    <w:sdtEndPr/>
    <w:sdtContent>
      <w:p w:rsidR="0090507D" w:rsidRPr="00A92E34" w:rsidRDefault="0090507D" w:rsidP="00A92E34">
        <w:pPr>
          <w:pStyle w:val="a3"/>
          <w:ind w:firstLine="4248"/>
        </w:pPr>
        <w:r w:rsidRPr="00A92E34">
          <w:fldChar w:fldCharType="begin"/>
        </w:r>
        <w:r w:rsidRPr="00A92E34">
          <w:instrText>PAGE   \* MERGEFORMAT</w:instrText>
        </w:r>
        <w:r w:rsidRPr="00A92E34">
          <w:fldChar w:fldCharType="separate"/>
        </w:r>
        <w:r w:rsidRPr="00A92E34">
          <w:t>2</w:t>
        </w:r>
        <w:r w:rsidRPr="00A92E34">
          <w:fldChar w:fldCharType="end"/>
        </w:r>
        <w:r w:rsidRPr="00A92E34">
          <w:rPr>
            <w:lang w:val="uk-UA"/>
          </w:rPr>
          <w:t xml:space="preserve">        </w:t>
        </w:r>
        <w:r w:rsidR="00A92E34" w:rsidRPr="00A92E34">
          <w:rPr>
            <w:lang w:val="uk-UA"/>
          </w:rPr>
          <w:t xml:space="preserve">                </w:t>
        </w:r>
        <w:r w:rsidR="00A92E34">
          <w:rPr>
            <w:lang w:val="uk-UA"/>
          </w:rPr>
          <w:t xml:space="preserve">         </w:t>
        </w:r>
        <w:r w:rsidR="00A92E34" w:rsidRPr="00A92E34">
          <w:rPr>
            <w:lang w:val="uk-UA"/>
          </w:rPr>
          <w:t xml:space="preserve">     </w:t>
        </w:r>
        <w:r w:rsidRPr="00A92E34">
          <w:rPr>
            <w:lang w:val="uk-UA"/>
          </w:rPr>
          <w:t xml:space="preserve">  Продовження додатка 1</w:t>
        </w:r>
      </w:p>
    </w:sdtContent>
  </w:sdt>
  <w:p w:rsidR="005D1930" w:rsidRDefault="005D193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0D3"/>
    <w:rsid w:val="00035FF2"/>
    <w:rsid w:val="0008230B"/>
    <w:rsid w:val="00086637"/>
    <w:rsid w:val="000B2603"/>
    <w:rsid w:val="00252FBC"/>
    <w:rsid w:val="00260A1C"/>
    <w:rsid w:val="00382DF7"/>
    <w:rsid w:val="00387967"/>
    <w:rsid w:val="004620D3"/>
    <w:rsid w:val="004D0C04"/>
    <w:rsid w:val="005036AA"/>
    <w:rsid w:val="00565FB8"/>
    <w:rsid w:val="005D1930"/>
    <w:rsid w:val="006E7C1A"/>
    <w:rsid w:val="0090507D"/>
    <w:rsid w:val="009426BB"/>
    <w:rsid w:val="00945668"/>
    <w:rsid w:val="009930DC"/>
    <w:rsid w:val="00A51F52"/>
    <w:rsid w:val="00A729E5"/>
    <w:rsid w:val="00A92E34"/>
    <w:rsid w:val="00C555AD"/>
    <w:rsid w:val="00D85A6D"/>
    <w:rsid w:val="00EA3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CD51BE1B-A611-460D-8766-83B7BBA42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620D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1930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5D1930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a5">
    <w:name w:val="footer"/>
    <w:basedOn w:val="a"/>
    <w:link w:val="a6"/>
    <w:uiPriority w:val="99"/>
    <w:unhideWhenUsed/>
    <w:rsid w:val="005D1930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5D1930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a7">
    <w:name w:val="No Spacing"/>
    <w:link w:val="a8"/>
    <w:uiPriority w:val="1"/>
    <w:qFormat/>
    <w:rsid w:val="005D1930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інтервалів Знак"/>
    <w:basedOn w:val="a0"/>
    <w:link w:val="a7"/>
    <w:uiPriority w:val="1"/>
    <w:rsid w:val="005D1930"/>
    <w:rPr>
      <w:rFonts w:eastAsiaTheme="minorEastAsia"/>
      <w:lang w:eastAsia="ru-RU"/>
    </w:rPr>
  </w:style>
  <w:style w:type="paragraph" w:styleId="a9">
    <w:name w:val="List Paragraph"/>
    <w:basedOn w:val="a"/>
    <w:uiPriority w:val="34"/>
    <w:qFormat/>
    <w:rsid w:val="00993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DA4CE4-2CD7-401B-8AE6-1D401C911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1424</Words>
  <Characters>812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Щербак</dc:creator>
  <cp:keywords/>
  <dc:description/>
  <cp:lastModifiedBy>Бабійчук Оксана Миколаївна</cp:lastModifiedBy>
  <cp:revision>2</cp:revision>
  <cp:lastPrinted>2023-08-23T09:58:00Z</cp:lastPrinted>
  <dcterms:created xsi:type="dcterms:W3CDTF">2024-08-29T06:57:00Z</dcterms:created>
  <dcterms:modified xsi:type="dcterms:W3CDTF">2024-08-29T06:57:00Z</dcterms:modified>
</cp:coreProperties>
</file>