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58" w:rsidRDefault="00DC75A1">
      <w:r w:rsidRPr="00DC75A1">
        <w:t>https://public.nazk.gov.ua/documents/3f812bed-f5d9-4700-b6ea-0e446990022f</w:t>
      </w:r>
      <w:bookmarkStart w:id="0" w:name="_GoBack"/>
      <w:bookmarkEnd w:id="0"/>
    </w:p>
    <w:sectPr w:rsidR="00164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37"/>
    <w:rsid w:val="00164D58"/>
    <w:rsid w:val="00233037"/>
    <w:rsid w:val="00D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D1F49-6557-4224-AC49-85B37145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Наталія Володимирівна</dc:creator>
  <cp:keywords/>
  <dc:description/>
  <cp:lastModifiedBy>Горбенко Наталія Володимирівна</cp:lastModifiedBy>
  <cp:revision>3</cp:revision>
  <dcterms:created xsi:type="dcterms:W3CDTF">2025-02-05T11:08:00Z</dcterms:created>
  <dcterms:modified xsi:type="dcterms:W3CDTF">2025-02-05T11:08:00Z</dcterms:modified>
</cp:coreProperties>
</file>