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7E" w:rsidRPr="004701F4" w:rsidRDefault="0094587E" w:rsidP="00945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F4">
        <w:rPr>
          <w:rFonts w:ascii="Times New Roman" w:eastAsia="Calibri" w:hAnsi="Times New Roman" w:cs="Times New Roman"/>
          <w:b/>
          <w:sz w:val="28"/>
          <w:szCs w:val="28"/>
        </w:rPr>
        <w:t>ПОРІВНЯЛЬНА ТАБЛИЦЯ</w:t>
      </w:r>
    </w:p>
    <w:p w:rsidR="00D8550D" w:rsidRDefault="00D8550D" w:rsidP="00D8550D">
      <w:pPr>
        <w:pStyle w:val="32"/>
        <w:shd w:val="clear" w:color="auto" w:fill="auto"/>
        <w:tabs>
          <w:tab w:val="left" w:pos="7797"/>
        </w:tabs>
        <w:spacing w:after="0"/>
        <w:ind w:left="567"/>
        <w:jc w:val="left"/>
      </w:pPr>
      <w:r w:rsidRPr="00D8550D">
        <w:rPr>
          <w:rFonts w:cs="Antiqua"/>
          <w:lang w:val="ru-RU" w:eastAsia="ru-RU"/>
        </w:rPr>
        <w:t xml:space="preserve">         </w:t>
      </w:r>
      <w:r w:rsidR="0094587E" w:rsidRPr="004701F4">
        <w:rPr>
          <w:rFonts w:cs="Antiqua"/>
          <w:lang w:eastAsia="ru-RU"/>
        </w:rPr>
        <w:t xml:space="preserve">до проєкту </w:t>
      </w:r>
      <w:r w:rsidR="0094587E">
        <w:rPr>
          <w:rFonts w:cs="Antiqua"/>
          <w:lang w:eastAsia="ru-RU"/>
        </w:rPr>
        <w:t>постанови Кабінету Міністрів України</w:t>
      </w:r>
      <w:r w:rsidR="002C5390">
        <w:t xml:space="preserve"> «</w:t>
      </w:r>
      <w:r w:rsidR="003C0FBD">
        <w:t>Про внесення змін</w:t>
      </w:r>
      <w:r w:rsidR="006162BF" w:rsidRPr="00496531">
        <w:t>и</w:t>
      </w:r>
      <w:r w:rsidR="003C0FBD">
        <w:t xml:space="preserve"> </w:t>
      </w:r>
      <w:r w:rsidR="003C0FBD" w:rsidRPr="003C0FBD">
        <w:t xml:space="preserve">до </w:t>
      </w:r>
      <w:r w:rsidR="00496531">
        <w:t xml:space="preserve">пункту 158 </w:t>
      </w:r>
      <w:r w:rsidR="003C0FBD" w:rsidRPr="003C0FBD">
        <w:t xml:space="preserve">Ліцензійних умов </w:t>
      </w:r>
      <w:r w:rsidRPr="00D8550D">
        <w:t xml:space="preserve">  </w:t>
      </w:r>
    </w:p>
    <w:p w:rsidR="00D8550D" w:rsidRDefault="00D8550D" w:rsidP="00D8550D">
      <w:pPr>
        <w:pStyle w:val="32"/>
        <w:shd w:val="clear" w:color="auto" w:fill="auto"/>
        <w:tabs>
          <w:tab w:val="left" w:pos="7797"/>
        </w:tabs>
        <w:spacing w:after="0"/>
        <w:ind w:left="567"/>
        <w:jc w:val="left"/>
      </w:pPr>
      <w:r w:rsidRPr="00D8550D">
        <w:t xml:space="preserve">         </w:t>
      </w:r>
      <w:r w:rsidR="003C0FBD" w:rsidRPr="003C0FBD">
        <w:t>провадження господарської діяльності з виробництва лікарських засобів, оптової та роздрібної торгівлі</w:t>
      </w:r>
    </w:p>
    <w:p w:rsidR="0094587E" w:rsidRDefault="00D8550D" w:rsidP="00D8550D">
      <w:pPr>
        <w:pStyle w:val="32"/>
        <w:shd w:val="clear" w:color="auto" w:fill="auto"/>
        <w:tabs>
          <w:tab w:val="left" w:pos="7797"/>
        </w:tabs>
        <w:spacing w:after="240"/>
        <w:ind w:left="567"/>
        <w:jc w:val="left"/>
      </w:pPr>
      <w:r w:rsidRPr="00D8550D">
        <w:t xml:space="preserve">         </w:t>
      </w:r>
      <w:bookmarkStart w:id="0" w:name="_GoBack"/>
      <w:bookmarkEnd w:id="0"/>
      <w:r w:rsidR="003C0FBD" w:rsidRPr="003C0FBD">
        <w:t>лікарськими засобами, імпорту лікарських засобів (крім активних фармацевтичних інгредієнтів)</w:t>
      </w:r>
      <w:r w:rsidR="0094587E" w:rsidRPr="003C0FBD">
        <w:t>»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6521"/>
      </w:tblGrid>
      <w:tr w:rsidR="004F08EF" w:rsidTr="002D60E9">
        <w:trPr>
          <w:trHeight w:val="270"/>
          <w:jc w:val="center"/>
        </w:trPr>
        <w:tc>
          <w:tcPr>
            <w:tcW w:w="6799" w:type="dxa"/>
          </w:tcPr>
          <w:p w:rsidR="004F08EF" w:rsidRDefault="004F08EF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6521" w:type="dxa"/>
          </w:tcPr>
          <w:p w:rsidR="004F08EF" w:rsidRDefault="004F08EF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відповідного положення проєкту акта</w:t>
            </w:r>
          </w:p>
        </w:tc>
      </w:tr>
      <w:tr w:rsidR="004F08EF" w:rsidTr="002D60E9">
        <w:trPr>
          <w:trHeight w:val="270"/>
          <w:jc w:val="center"/>
        </w:trPr>
        <w:tc>
          <w:tcPr>
            <w:tcW w:w="6799" w:type="dxa"/>
          </w:tcPr>
          <w:p w:rsidR="00E60F5B" w:rsidRPr="0078011C" w:rsidRDefault="00E60F5B" w:rsidP="009D5D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78011C" w:rsidRPr="0078011C" w:rsidRDefault="0078011C" w:rsidP="00506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1CA" w:rsidTr="002D60E9">
        <w:trPr>
          <w:trHeight w:val="270"/>
          <w:jc w:val="center"/>
        </w:trPr>
        <w:tc>
          <w:tcPr>
            <w:tcW w:w="6799" w:type="dxa"/>
          </w:tcPr>
          <w:p w:rsidR="003C0FBD" w:rsidRPr="003C0FBD" w:rsidRDefault="003C0FBD" w:rsidP="003C0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158. У сільській місцевості у разі відсутності аптеки та/або аптечного пункту роздрібна торгівля лікарськими засобами здійснюється через </w:t>
            </w:r>
            <w:bookmarkStart w:id="1" w:name="w1_5"/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begin"/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HYPERLINK "https://zakon.rada.gov.ua/laws/show/929-2016-%D0%BF?find=1&amp;text=%D0%BC%D0%BE%D0%B1%D1%96%D0%BB" \l "w1_6" </w:instrTex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separate"/>
            </w:r>
            <w:r w:rsidRPr="003C0FBD">
              <w:rPr>
                <w:rStyle w:val="af0"/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u w:val="none"/>
              </w:rPr>
              <w:t>мобіл</w: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  <w:bookmarkEnd w:id="1"/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ьні аптечні пункти (крім лікарських засобів, обіг яких відповідно до закону здійснюється за наявності ліцензії на провадження діяльності з обігу наркотичних засобів, психотропних речовин і прекурсорів) та/або у разі відпуску лікарських засобів </w:t>
            </w:r>
            <w:r w:rsidRPr="003C0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переліком, установленим МОЗ,</w: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приміщеннях фельдшерських, фельдшерсько-акушерських пунктів, сільських, дільничних лікарень, амбулаторій, амбулаторій загальної практики - сімейної медицини працівниками цих закладів, які мають медичну освіту, на підставі договорів, укладених із ліцензіатом, що має ліцензію на роздрібну торгівлю лікарськими засобами.</w:t>
            </w:r>
            <w:bookmarkStart w:id="2" w:name="n1286"/>
            <w:bookmarkEnd w:id="2"/>
          </w:p>
          <w:p w:rsidR="003C0FBD" w:rsidRPr="003C0FBD" w:rsidRDefault="003C0FBD" w:rsidP="003C0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n391"/>
            <w:bookmarkEnd w:id="3"/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Приміщення фельдшерських, фельдшерсько-акушерських пунктів, сільських, дільничних лікарень, амбулаторій, амбулаторій загальної практики - сімейної медицини у такому випадку не є місцем провадження господарської діяльності з роздрібної торгівлі лікарськими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засобами у значенні, наведеному </w: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 </w:t>
            </w:r>
            <w:hyperlink r:id="rId8" w:tgtFrame="_blank" w:history="1">
              <w:r w:rsidRPr="003C0FBD">
                <w:rPr>
                  <w:rStyle w:val="af0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Законі України</w:t>
              </w:r>
            </w:hyperlink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“Про ліцензування видів господарської діяльності”.</w:t>
            </w:r>
          </w:p>
          <w:p w:rsidR="00942E02" w:rsidRPr="003C0FBD" w:rsidRDefault="00942E02" w:rsidP="00942E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FBD" w:rsidRPr="003C0FBD" w:rsidRDefault="003C0FBD" w:rsidP="003C0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158. </w: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сільській місцевості у разі відсутності аптеки та/або аптечного пункту роздрібна торгівля лікарськими засобами здійснюється через </w:t>
            </w:r>
            <w:hyperlink r:id="rId9" w:anchor="w1_6" w:history="1">
              <w:r w:rsidRPr="003C0FBD">
                <w:rPr>
                  <w:rStyle w:val="af0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мобіл</w:t>
              </w:r>
            </w:hyperlink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ьні аптечні пункти (крім лікарських засобів, обіг яких відповідно до закону здійснюється за наявності ліцензії на провадження діяльності з обігу наркотичних засобів, психотропних речовин і прекурсорів) та/або у разі відпуску лікарських засобів </w:t>
            </w:r>
            <w:r w:rsidRPr="003C0FBD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>за переліком, установленим МОЗ,</w:t>
            </w: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приміщеннях фельдшерських, фельдшерсько-акушерських пунктів, сільських, дільничних лікарень, амбулаторій, амбулаторій загальної практики - сімейної медицини працівниками цих закладів, які мають медичну освіту, на підставі договорів, укладених із ліцензіатом, що має ліцензію на роздрібну торгівлю лікарськими засобами.</w:t>
            </w:r>
          </w:p>
          <w:p w:rsidR="003C0FBD" w:rsidRPr="003C0FBD" w:rsidRDefault="003C0FBD" w:rsidP="003C0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Приміщення фельдшерських, фельдшерсько-акушерських пунктів, сільських, дільничних лікарень, амбулаторій, амбулаторій загальної практики - сімейної медицини у такому випадку не є місцем провадження господарської діяльності з роздрібної торгівлі лікарськими засобами у значенні, наведеному в </w:t>
            </w:r>
            <w:hyperlink r:id="rId10" w:tgtFrame="_blank" w:history="1">
              <w:r w:rsidRPr="003C0FBD">
                <w:rPr>
                  <w:rStyle w:val="af0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Законі України</w:t>
              </w:r>
            </w:hyperlink>
            <w:r w:rsidRPr="003C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“Про ліцензування видів господарської діяльності”.</w:t>
            </w:r>
          </w:p>
          <w:p w:rsidR="00942E02" w:rsidRPr="004B0464" w:rsidRDefault="00942E02" w:rsidP="00942E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748CF" w:rsidRDefault="00B748CF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644" w:rsidRDefault="00277B1D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550D" w:rsidRPr="00D855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  <w:r w:rsidR="00776644">
        <w:rPr>
          <w:rFonts w:ascii="Times New Roman" w:eastAsia="Calibri" w:hAnsi="Times New Roman" w:cs="Times New Roman"/>
          <w:b/>
          <w:sz w:val="28"/>
          <w:szCs w:val="28"/>
        </w:rPr>
        <w:t>Голова Державної служби України з лікарських</w:t>
      </w:r>
    </w:p>
    <w:p w:rsidR="0094587E" w:rsidRDefault="00776644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8550D" w:rsidRPr="00D855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засобів та контролю за наркотиками</w:t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</w:t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8550D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A4589">
        <w:rPr>
          <w:rFonts w:ascii="Times New Roman" w:eastAsia="Calibri" w:hAnsi="Times New Roman" w:cs="Times New Roman"/>
          <w:b/>
          <w:sz w:val="28"/>
          <w:szCs w:val="28"/>
        </w:rPr>
        <w:t xml:space="preserve">  Роман ІСАЄНКО</w:t>
      </w:r>
    </w:p>
    <w:p w:rsidR="006E6C61" w:rsidRPr="00CC5BB5" w:rsidRDefault="00277B1D" w:rsidP="00BE26E3">
      <w:pPr>
        <w:tabs>
          <w:tab w:val="left" w:pos="538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5775F" w:rsidRPr="00B017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D855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1A2">
        <w:rPr>
          <w:rFonts w:ascii="Times New Roman" w:eastAsia="Calibri" w:hAnsi="Times New Roman" w:cs="Times New Roman"/>
          <w:sz w:val="28"/>
          <w:szCs w:val="28"/>
        </w:rPr>
        <w:t xml:space="preserve">«___»______________20  </w:t>
      </w:r>
      <w:r w:rsidR="0094587E" w:rsidRPr="001F637B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BE26E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E6C61" w:rsidRPr="00CC5BB5" w:rsidSect="00F11AF5">
      <w:headerReference w:type="default" r:id="rId11"/>
      <w:pgSz w:w="16838" w:h="11906" w:orient="landscape"/>
      <w:pgMar w:top="141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61" w:rsidRDefault="00896761" w:rsidP="00BE26E3">
      <w:pPr>
        <w:spacing w:after="0" w:line="240" w:lineRule="auto"/>
      </w:pPr>
      <w:r>
        <w:separator/>
      </w:r>
    </w:p>
  </w:endnote>
  <w:endnote w:type="continuationSeparator" w:id="0">
    <w:p w:rsidR="00896761" w:rsidRDefault="00896761" w:rsidP="00BE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61" w:rsidRDefault="00896761" w:rsidP="00BE26E3">
      <w:pPr>
        <w:spacing w:after="0" w:line="240" w:lineRule="auto"/>
      </w:pPr>
      <w:r>
        <w:separator/>
      </w:r>
    </w:p>
  </w:footnote>
  <w:footnote w:type="continuationSeparator" w:id="0">
    <w:p w:rsidR="00896761" w:rsidRDefault="00896761" w:rsidP="00BE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738831"/>
      <w:docPartObj>
        <w:docPartGallery w:val="Page Numbers (Top of Page)"/>
        <w:docPartUnique/>
      </w:docPartObj>
    </w:sdtPr>
    <w:sdtEndPr/>
    <w:sdtContent>
      <w:p w:rsidR="00EE1DBF" w:rsidRDefault="00464548">
        <w:pPr>
          <w:pStyle w:val="a3"/>
          <w:jc w:val="center"/>
        </w:pPr>
        <w:r>
          <w:fldChar w:fldCharType="begin"/>
        </w:r>
        <w:r w:rsidR="00EE1DBF">
          <w:instrText>PAGE   \* MERGEFORMAT</w:instrText>
        </w:r>
        <w:r>
          <w:fldChar w:fldCharType="separate"/>
        </w:r>
        <w:r w:rsidR="00D855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0ECD"/>
    <w:multiLevelType w:val="hybridMultilevel"/>
    <w:tmpl w:val="25AA64D8"/>
    <w:lvl w:ilvl="0" w:tplc="83E8C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B2FC3"/>
    <w:multiLevelType w:val="hybridMultilevel"/>
    <w:tmpl w:val="FB6CF03A"/>
    <w:lvl w:ilvl="0" w:tplc="DEAE6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F0EEF"/>
    <w:multiLevelType w:val="hybridMultilevel"/>
    <w:tmpl w:val="154EBFF8"/>
    <w:lvl w:ilvl="0" w:tplc="AE462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B0E1C"/>
    <w:multiLevelType w:val="hybridMultilevel"/>
    <w:tmpl w:val="7F182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E"/>
    <w:rsid w:val="00013EE9"/>
    <w:rsid w:val="00015A16"/>
    <w:rsid w:val="0002407F"/>
    <w:rsid w:val="00046102"/>
    <w:rsid w:val="000471C2"/>
    <w:rsid w:val="00052017"/>
    <w:rsid w:val="00054FAB"/>
    <w:rsid w:val="00065CF0"/>
    <w:rsid w:val="00070C76"/>
    <w:rsid w:val="00071E43"/>
    <w:rsid w:val="00080049"/>
    <w:rsid w:val="00084E1E"/>
    <w:rsid w:val="000877D0"/>
    <w:rsid w:val="000A381C"/>
    <w:rsid w:val="000B1EDA"/>
    <w:rsid w:val="000B3FB4"/>
    <w:rsid w:val="000C2A42"/>
    <w:rsid w:val="000C41A2"/>
    <w:rsid w:val="000D0D41"/>
    <w:rsid w:val="000E4B8B"/>
    <w:rsid w:val="00110957"/>
    <w:rsid w:val="00110D87"/>
    <w:rsid w:val="0011760B"/>
    <w:rsid w:val="00122AFC"/>
    <w:rsid w:val="00132006"/>
    <w:rsid w:val="00137361"/>
    <w:rsid w:val="001379B9"/>
    <w:rsid w:val="001434B2"/>
    <w:rsid w:val="00146B0D"/>
    <w:rsid w:val="00150D05"/>
    <w:rsid w:val="001675FC"/>
    <w:rsid w:val="0017026F"/>
    <w:rsid w:val="001715CA"/>
    <w:rsid w:val="00175376"/>
    <w:rsid w:val="00183666"/>
    <w:rsid w:val="001A14D6"/>
    <w:rsid w:val="001A5279"/>
    <w:rsid w:val="001B3B98"/>
    <w:rsid w:val="001C4F5C"/>
    <w:rsid w:val="001C65E0"/>
    <w:rsid w:val="001D13A8"/>
    <w:rsid w:val="001F497C"/>
    <w:rsid w:val="00217153"/>
    <w:rsid w:val="00232503"/>
    <w:rsid w:val="00250370"/>
    <w:rsid w:val="00252EAD"/>
    <w:rsid w:val="002542A6"/>
    <w:rsid w:val="002633E7"/>
    <w:rsid w:val="00275BB5"/>
    <w:rsid w:val="002776D1"/>
    <w:rsid w:val="00277B1D"/>
    <w:rsid w:val="00290A77"/>
    <w:rsid w:val="00295EC8"/>
    <w:rsid w:val="002A0497"/>
    <w:rsid w:val="002A13D7"/>
    <w:rsid w:val="002A2F9E"/>
    <w:rsid w:val="002A4497"/>
    <w:rsid w:val="002B0F3A"/>
    <w:rsid w:val="002B378C"/>
    <w:rsid w:val="002B741F"/>
    <w:rsid w:val="002C5390"/>
    <w:rsid w:val="002C6F9D"/>
    <w:rsid w:val="002D179E"/>
    <w:rsid w:val="002D22A3"/>
    <w:rsid w:val="002D60E9"/>
    <w:rsid w:val="002E3A39"/>
    <w:rsid w:val="002E6016"/>
    <w:rsid w:val="002F5AE9"/>
    <w:rsid w:val="00301901"/>
    <w:rsid w:val="003123F3"/>
    <w:rsid w:val="00314C48"/>
    <w:rsid w:val="00323A6D"/>
    <w:rsid w:val="003317EE"/>
    <w:rsid w:val="00331907"/>
    <w:rsid w:val="00333F3A"/>
    <w:rsid w:val="0033480B"/>
    <w:rsid w:val="00342E5A"/>
    <w:rsid w:val="003443B3"/>
    <w:rsid w:val="00357D93"/>
    <w:rsid w:val="003634F0"/>
    <w:rsid w:val="00370FA9"/>
    <w:rsid w:val="003800F3"/>
    <w:rsid w:val="00390E59"/>
    <w:rsid w:val="003A0B1C"/>
    <w:rsid w:val="003A4589"/>
    <w:rsid w:val="003A62CF"/>
    <w:rsid w:val="003B2E7E"/>
    <w:rsid w:val="003C0FBD"/>
    <w:rsid w:val="003C1151"/>
    <w:rsid w:val="003C4FDC"/>
    <w:rsid w:val="003E339B"/>
    <w:rsid w:val="003F0509"/>
    <w:rsid w:val="003F1AF1"/>
    <w:rsid w:val="003F2EFA"/>
    <w:rsid w:val="003F3710"/>
    <w:rsid w:val="0040295C"/>
    <w:rsid w:val="00402EE4"/>
    <w:rsid w:val="00403BDA"/>
    <w:rsid w:val="0040413C"/>
    <w:rsid w:val="00404F17"/>
    <w:rsid w:val="00411076"/>
    <w:rsid w:val="00412B7E"/>
    <w:rsid w:val="004159BA"/>
    <w:rsid w:val="00416978"/>
    <w:rsid w:val="0042289D"/>
    <w:rsid w:val="0042529F"/>
    <w:rsid w:val="004343F3"/>
    <w:rsid w:val="00445619"/>
    <w:rsid w:val="00446A06"/>
    <w:rsid w:val="004606C7"/>
    <w:rsid w:val="00464548"/>
    <w:rsid w:val="004727EC"/>
    <w:rsid w:val="00473B82"/>
    <w:rsid w:val="0048051F"/>
    <w:rsid w:val="0048258B"/>
    <w:rsid w:val="00490EA1"/>
    <w:rsid w:val="004916BB"/>
    <w:rsid w:val="00494AD3"/>
    <w:rsid w:val="00496531"/>
    <w:rsid w:val="004A61AB"/>
    <w:rsid w:val="004B0464"/>
    <w:rsid w:val="004B72AF"/>
    <w:rsid w:val="004C035E"/>
    <w:rsid w:val="004E0109"/>
    <w:rsid w:val="004E242E"/>
    <w:rsid w:val="004F08EF"/>
    <w:rsid w:val="004F42DF"/>
    <w:rsid w:val="00504349"/>
    <w:rsid w:val="00506028"/>
    <w:rsid w:val="00514877"/>
    <w:rsid w:val="00520094"/>
    <w:rsid w:val="00520506"/>
    <w:rsid w:val="00522A90"/>
    <w:rsid w:val="00526104"/>
    <w:rsid w:val="00535821"/>
    <w:rsid w:val="00551F15"/>
    <w:rsid w:val="00554C49"/>
    <w:rsid w:val="00561181"/>
    <w:rsid w:val="00563184"/>
    <w:rsid w:val="005771C5"/>
    <w:rsid w:val="00585053"/>
    <w:rsid w:val="005865C7"/>
    <w:rsid w:val="005B527A"/>
    <w:rsid w:val="005C29A2"/>
    <w:rsid w:val="005C36BF"/>
    <w:rsid w:val="005C6569"/>
    <w:rsid w:val="005E44F4"/>
    <w:rsid w:val="005F6C17"/>
    <w:rsid w:val="00601F9C"/>
    <w:rsid w:val="006067FB"/>
    <w:rsid w:val="00615625"/>
    <w:rsid w:val="006162BF"/>
    <w:rsid w:val="00620820"/>
    <w:rsid w:val="00623D02"/>
    <w:rsid w:val="006263FA"/>
    <w:rsid w:val="00630EC8"/>
    <w:rsid w:val="00635C55"/>
    <w:rsid w:val="0063701B"/>
    <w:rsid w:val="00640B2E"/>
    <w:rsid w:val="006509CB"/>
    <w:rsid w:val="006523EE"/>
    <w:rsid w:val="00653038"/>
    <w:rsid w:val="00656D29"/>
    <w:rsid w:val="0066476A"/>
    <w:rsid w:val="006649DA"/>
    <w:rsid w:val="00665604"/>
    <w:rsid w:val="006710DE"/>
    <w:rsid w:val="00681518"/>
    <w:rsid w:val="0069068E"/>
    <w:rsid w:val="00696ADA"/>
    <w:rsid w:val="006A2404"/>
    <w:rsid w:val="006B356E"/>
    <w:rsid w:val="006C5ABB"/>
    <w:rsid w:val="006D5B98"/>
    <w:rsid w:val="006D6830"/>
    <w:rsid w:val="006E1966"/>
    <w:rsid w:val="006E1A75"/>
    <w:rsid w:val="006E6C61"/>
    <w:rsid w:val="006F079A"/>
    <w:rsid w:val="006F72DA"/>
    <w:rsid w:val="00703853"/>
    <w:rsid w:val="007134B0"/>
    <w:rsid w:val="0071605E"/>
    <w:rsid w:val="007501D0"/>
    <w:rsid w:val="007577C0"/>
    <w:rsid w:val="0076225E"/>
    <w:rsid w:val="0076548F"/>
    <w:rsid w:val="00767FDD"/>
    <w:rsid w:val="00776644"/>
    <w:rsid w:val="0078011C"/>
    <w:rsid w:val="00782BBF"/>
    <w:rsid w:val="00794B38"/>
    <w:rsid w:val="007C22EE"/>
    <w:rsid w:val="007C2652"/>
    <w:rsid w:val="007C4074"/>
    <w:rsid w:val="007D2F13"/>
    <w:rsid w:val="007F56D7"/>
    <w:rsid w:val="007F78EC"/>
    <w:rsid w:val="00801720"/>
    <w:rsid w:val="008056CA"/>
    <w:rsid w:val="0081556C"/>
    <w:rsid w:val="00816BC2"/>
    <w:rsid w:val="00820C2E"/>
    <w:rsid w:val="00831550"/>
    <w:rsid w:val="00835320"/>
    <w:rsid w:val="00850235"/>
    <w:rsid w:val="008517E5"/>
    <w:rsid w:val="0085351C"/>
    <w:rsid w:val="008549EF"/>
    <w:rsid w:val="00863960"/>
    <w:rsid w:val="0087364E"/>
    <w:rsid w:val="008817CF"/>
    <w:rsid w:val="00885AB6"/>
    <w:rsid w:val="00885D61"/>
    <w:rsid w:val="00892083"/>
    <w:rsid w:val="00896761"/>
    <w:rsid w:val="008A0F6E"/>
    <w:rsid w:val="008A17F8"/>
    <w:rsid w:val="008A223E"/>
    <w:rsid w:val="008C2A98"/>
    <w:rsid w:val="008D2C0C"/>
    <w:rsid w:val="008D6A97"/>
    <w:rsid w:val="008E4AAE"/>
    <w:rsid w:val="00907173"/>
    <w:rsid w:val="00910CA2"/>
    <w:rsid w:val="00916D82"/>
    <w:rsid w:val="00937403"/>
    <w:rsid w:val="00942E02"/>
    <w:rsid w:val="0094587E"/>
    <w:rsid w:val="00952149"/>
    <w:rsid w:val="00970954"/>
    <w:rsid w:val="00971BBE"/>
    <w:rsid w:val="0097274B"/>
    <w:rsid w:val="00974A35"/>
    <w:rsid w:val="00975E40"/>
    <w:rsid w:val="009764C0"/>
    <w:rsid w:val="00976F60"/>
    <w:rsid w:val="00990E64"/>
    <w:rsid w:val="009B12E9"/>
    <w:rsid w:val="009B4213"/>
    <w:rsid w:val="009B5209"/>
    <w:rsid w:val="009C020D"/>
    <w:rsid w:val="009C4059"/>
    <w:rsid w:val="009C43B3"/>
    <w:rsid w:val="009C7F53"/>
    <w:rsid w:val="009D5DB2"/>
    <w:rsid w:val="009D6219"/>
    <w:rsid w:val="009E4E69"/>
    <w:rsid w:val="009F0190"/>
    <w:rsid w:val="00A03BD9"/>
    <w:rsid w:val="00A10589"/>
    <w:rsid w:val="00A116D5"/>
    <w:rsid w:val="00A16B17"/>
    <w:rsid w:val="00A22C15"/>
    <w:rsid w:val="00A22D37"/>
    <w:rsid w:val="00A24FB8"/>
    <w:rsid w:val="00A27F97"/>
    <w:rsid w:val="00A326A3"/>
    <w:rsid w:val="00A33C85"/>
    <w:rsid w:val="00A40E41"/>
    <w:rsid w:val="00A5213D"/>
    <w:rsid w:val="00A52EB7"/>
    <w:rsid w:val="00A5629C"/>
    <w:rsid w:val="00A57EA0"/>
    <w:rsid w:val="00A6215D"/>
    <w:rsid w:val="00A6799D"/>
    <w:rsid w:val="00A71969"/>
    <w:rsid w:val="00A71C48"/>
    <w:rsid w:val="00A72E35"/>
    <w:rsid w:val="00A77611"/>
    <w:rsid w:val="00A77BA0"/>
    <w:rsid w:val="00A82A9E"/>
    <w:rsid w:val="00A86083"/>
    <w:rsid w:val="00A94881"/>
    <w:rsid w:val="00AA4A3D"/>
    <w:rsid w:val="00AB0467"/>
    <w:rsid w:val="00AB4DDA"/>
    <w:rsid w:val="00AB5FCC"/>
    <w:rsid w:val="00AC784E"/>
    <w:rsid w:val="00AD124C"/>
    <w:rsid w:val="00AE0AC8"/>
    <w:rsid w:val="00AE303D"/>
    <w:rsid w:val="00AF44E0"/>
    <w:rsid w:val="00AF5878"/>
    <w:rsid w:val="00B017A4"/>
    <w:rsid w:val="00B0719C"/>
    <w:rsid w:val="00B213BA"/>
    <w:rsid w:val="00B23A5C"/>
    <w:rsid w:val="00B35CDB"/>
    <w:rsid w:val="00B40BDF"/>
    <w:rsid w:val="00B45564"/>
    <w:rsid w:val="00B500D3"/>
    <w:rsid w:val="00B52C61"/>
    <w:rsid w:val="00B6078D"/>
    <w:rsid w:val="00B621FE"/>
    <w:rsid w:val="00B748CF"/>
    <w:rsid w:val="00B93134"/>
    <w:rsid w:val="00B969EE"/>
    <w:rsid w:val="00BA1DB9"/>
    <w:rsid w:val="00BA4159"/>
    <w:rsid w:val="00BA51A4"/>
    <w:rsid w:val="00BA7D7E"/>
    <w:rsid w:val="00BC523F"/>
    <w:rsid w:val="00BD3775"/>
    <w:rsid w:val="00BD5912"/>
    <w:rsid w:val="00BD7ECD"/>
    <w:rsid w:val="00BE26E3"/>
    <w:rsid w:val="00BE6556"/>
    <w:rsid w:val="00BF0232"/>
    <w:rsid w:val="00BF1F3A"/>
    <w:rsid w:val="00C129B6"/>
    <w:rsid w:val="00C219F7"/>
    <w:rsid w:val="00C23803"/>
    <w:rsid w:val="00C26832"/>
    <w:rsid w:val="00C26BAE"/>
    <w:rsid w:val="00C303F0"/>
    <w:rsid w:val="00C33239"/>
    <w:rsid w:val="00C42012"/>
    <w:rsid w:val="00C46BAE"/>
    <w:rsid w:val="00C47123"/>
    <w:rsid w:val="00C52CB0"/>
    <w:rsid w:val="00C52EA8"/>
    <w:rsid w:val="00C5408B"/>
    <w:rsid w:val="00C606DB"/>
    <w:rsid w:val="00C63638"/>
    <w:rsid w:val="00C63783"/>
    <w:rsid w:val="00C6622F"/>
    <w:rsid w:val="00C75629"/>
    <w:rsid w:val="00C80219"/>
    <w:rsid w:val="00C84350"/>
    <w:rsid w:val="00CA0C28"/>
    <w:rsid w:val="00CA1A54"/>
    <w:rsid w:val="00CA5441"/>
    <w:rsid w:val="00CA7CE2"/>
    <w:rsid w:val="00CB14AB"/>
    <w:rsid w:val="00CC1038"/>
    <w:rsid w:val="00CC5BB5"/>
    <w:rsid w:val="00CC7954"/>
    <w:rsid w:val="00CD1965"/>
    <w:rsid w:val="00CE0CC6"/>
    <w:rsid w:val="00CF1F04"/>
    <w:rsid w:val="00CF54B6"/>
    <w:rsid w:val="00D0071C"/>
    <w:rsid w:val="00D06CD5"/>
    <w:rsid w:val="00D07EC9"/>
    <w:rsid w:val="00D142CB"/>
    <w:rsid w:val="00D25E04"/>
    <w:rsid w:val="00D40A53"/>
    <w:rsid w:val="00D466D5"/>
    <w:rsid w:val="00D524E7"/>
    <w:rsid w:val="00D56C5B"/>
    <w:rsid w:val="00D5775F"/>
    <w:rsid w:val="00D63C46"/>
    <w:rsid w:val="00D64051"/>
    <w:rsid w:val="00D640EE"/>
    <w:rsid w:val="00D8055B"/>
    <w:rsid w:val="00D8550D"/>
    <w:rsid w:val="00D86F31"/>
    <w:rsid w:val="00D876E3"/>
    <w:rsid w:val="00D929A2"/>
    <w:rsid w:val="00DB33DB"/>
    <w:rsid w:val="00DB69CF"/>
    <w:rsid w:val="00DD65C0"/>
    <w:rsid w:val="00DE7AAA"/>
    <w:rsid w:val="00DF02AE"/>
    <w:rsid w:val="00DF1A34"/>
    <w:rsid w:val="00DF4914"/>
    <w:rsid w:val="00E13A5E"/>
    <w:rsid w:val="00E175FF"/>
    <w:rsid w:val="00E17C87"/>
    <w:rsid w:val="00E251A5"/>
    <w:rsid w:val="00E30896"/>
    <w:rsid w:val="00E33383"/>
    <w:rsid w:val="00E409A4"/>
    <w:rsid w:val="00E56FD8"/>
    <w:rsid w:val="00E60F5B"/>
    <w:rsid w:val="00E67403"/>
    <w:rsid w:val="00E71CAE"/>
    <w:rsid w:val="00E919C3"/>
    <w:rsid w:val="00E9228F"/>
    <w:rsid w:val="00E933BF"/>
    <w:rsid w:val="00E94C56"/>
    <w:rsid w:val="00EA1E03"/>
    <w:rsid w:val="00EA225D"/>
    <w:rsid w:val="00EA273D"/>
    <w:rsid w:val="00EA693F"/>
    <w:rsid w:val="00EB3F22"/>
    <w:rsid w:val="00EB69E2"/>
    <w:rsid w:val="00EE1DBF"/>
    <w:rsid w:val="00EE591C"/>
    <w:rsid w:val="00EE5B5A"/>
    <w:rsid w:val="00EE7C53"/>
    <w:rsid w:val="00EF120F"/>
    <w:rsid w:val="00F05185"/>
    <w:rsid w:val="00F11AF5"/>
    <w:rsid w:val="00F23588"/>
    <w:rsid w:val="00F243CF"/>
    <w:rsid w:val="00F4021A"/>
    <w:rsid w:val="00F41BDF"/>
    <w:rsid w:val="00F42801"/>
    <w:rsid w:val="00F44C37"/>
    <w:rsid w:val="00F615C5"/>
    <w:rsid w:val="00F64DA2"/>
    <w:rsid w:val="00F674FC"/>
    <w:rsid w:val="00F8052D"/>
    <w:rsid w:val="00F8218C"/>
    <w:rsid w:val="00F90D53"/>
    <w:rsid w:val="00F96047"/>
    <w:rsid w:val="00F966D9"/>
    <w:rsid w:val="00FA2702"/>
    <w:rsid w:val="00FB3428"/>
    <w:rsid w:val="00FB6BF9"/>
    <w:rsid w:val="00FC303A"/>
    <w:rsid w:val="00FC3938"/>
    <w:rsid w:val="00FC6B64"/>
    <w:rsid w:val="00FD11CA"/>
    <w:rsid w:val="00FD258A"/>
    <w:rsid w:val="00FD5D84"/>
    <w:rsid w:val="00FE2EC7"/>
    <w:rsid w:val="00FE5EBF"/>
    <w:rsid w:val="00FF0C0A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9CC9"/>
  <w15:docId w15:val="{494B410F-B921-48C6-8757-0127AD15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D8"/>
  </w:style>
  <w:style w:type="paragraph" w:styleId="3">
    <w:name w:val="heading 3"/>
    <w:basedOn w:val="a"/>
    <w:link w:val="30"/>
    <w:qFormat/>
    <w:rsid w:val="00C23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9458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587E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6E3"/>
  </w:style>
  <w:style w:type="paragraph" w:styleId="a5">
    <w:name w:val="footer"/>
    <w:basedOn w:val="a"/>
    <w:link w:val="a6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6E3"/>
  </w:style>
  <w:style w:type="paragraph" w:customStyle="1" w:styleId="a7">
    <w:name w:val="Нормальний текст"/>
    <w:basedOn w:val="a"/>
    <w:rsid w:val="00FF3484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E4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AAE"/>
    <w:pPr>
      <w:widowControl w:val="0"/>
      <w:shd w:val="clear" w:color="auto" w:fill="FFFFFF"/>
      <w:spacing w:after="0"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E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456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56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5619"/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05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AB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C5ABB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C5AB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FD25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58A"/>
    <w:rPr>
      <w:rFonts w:ascii="Consolas" w:hAnsi="Consolas"/>
      <w:sz w:val="20"/>
      <w:szCs w:val="20"/>
    </w:rPr>
  </w:style>
  <w:style w:type="character" w:styleId="af0">
    <w:name w:val="Hyperlink"/>
    <w:basedOn w:val="a0"/>
    <w:uiPriority w:val="99"/>
    <w:unhideWhenUsed/>
    <w:rsid w:val="000E4B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2380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1">
    <w:name w:val="Normal (Web)"/>
    <w:basedOn w:val="a"/>
    <w:rsid w:val="00C2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F6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9-2016-%D0%BF?find=1&amp;text=%D0%BC%D0%BE%D0%B1%D1%96%D0%B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4E96-2421-4887-AA15-2781A00E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Бадей Оксана Ігорівна</dc:creator>
  <cp:lastModifiedBy>Долговський Андрій Володимирович</cp:lastModifiedBy>
  <cp:revision>28</cp:revision>
  <cp:lastPrinted>2024-04-03T13:12:00Z</cp:lastPrinted>
  <dcterms:created xsi:type="dcterms:W3CDTF">2024-04-25T13:16:00Z</dcterms:created>
  <dcterms:modified xsi:type="dcterms:W3CDTF">2024-12-31T06:31:00Z</dcterms:modified>
</cp:coreProperties>
</file>