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1185" w14:textId="55E4C572" w:rsidR="006A5EC9" w:rsidRDefault="00A5508F" w:rsidP="008E2FED">
      <w:pPr>
        <w:pStyle w:val="a3"/>
        <w:spacing w:before="78"/>
        <w:ind w:left="4962" w:firstLine="0"/>
      </w:pPr>
      <w:bookmarkStart w:id="0" w:name="_GoBack"/>
      <w:bookmarkEnd w:id="0"/>
      <w:r>
        <w:rPr>
          <w:spacing w:val="-2"/>
        </w:rPr>
        <w:t>ЗАТВЕРДЖЕНО</w:t>
      </w:r>
    </w:p>
    <w:p w14:paraId="4E50FEBD" w14:textId="77777777" w:rsidR="007D5A80" w:rsidRDefault="007D5A80" w:rsidP="008E2FED">
      <w:pPr>
        <w:pStyle w:val="a3"/>
        <w:spacing w:before="1"/>
        <w:ind w:left="4962" w:firstLine="0"/>
      </w:pPr>
      <w:r>
        <w:t>Наказ Державної служби України з лікарських засобів та контролю за наркотиками</w:t>
      </w:r>
    </w:p>
    <w:p w14:paraId="2A699CF1" w14:textId="77777777" w:rsidR="008E2FED" w:rsidRDefault="008E2FED" w:rsidP="008E2FED">
      <w:pPr>
        <w:pStyle w:val="a3"/>
        <w:spacing w:before="1"/>
        <w:ind w:left="4962" w:firstLine="0"/>
      </w:pPr>
    </w:p>
    <w:p w14:paraId="73054E2A" w14:textId="4AD8038D" w:rsidR="006A5EC9" w:rsidRDefault="008E2FED" w:rsidP="008E2FED">
      <w:pPr>
        <w:pStyle w:val="a3"/>
        <w:spacing w:before="1"/>
        <w:ind w:left="4962" w:firstLine="0"/>
      </w:pPr>
      <w:r>
        <w:t>в</w:t>
      </w:r>
      <w:r w:rsidR="007D5A80">
        <w:t>ід__________№____________</w:t>
      </w:r>
      <w:r w:rsidR="007D5A80">
        <w:tab/>
      </w:r>
    </w:p>
    <w:p w14:paraId="32682052" w14:textId="77777777" w:rsidR="007D5A80" w:rsidRDefault="007D5A80">
      <w:pPr>
        <w:pStyle w:val="a4"/>
        <w:spacing w:before="1" w:line="322" w:lineRule="exact"/>
        <w:ind w:left="194"/>
        <w:rPr>
          <w:spacing w:val="-2"/>
        </w:rPr>
      </w:pPr>
    </w:p>
    <w:p w14:paraId="0180AD2C" w14:textId="77777777" w:rsidR="007D5A80" w:rsidRDefault="007D5A80">
      <w:pPr>
        <w:pStyle w:val="a4"/>
        <w:spacing w:before="1" w:line="322" w:lineRule="exact"/>
        <w:ind w:left="194"/>
        <w:rPr>
          <w:spacing w:val="-2"/>
        </w:rPr>
      </w:pPr>
    </w:p>
    <w:p w14:paraId="2D949540" w14:textId="5FACC14E" w:rsidR="006A5EC9" w:rsidRDefault="00A5508F">
      <w:pPr>
        <w:pStyle w:val="a4"/>
        <w:spacing w:before="1" w:line="322" w:lineRule="exact"/>
        <w:ind w:left="194"/>
      </w:pPr>
      <w:r>
        <w:rPr>
          <w:spacing w:val="-2"/>
        </w:rPr>
        <w:t>Положення</w:t>
      </w:r>
    </w:p>
    <w:p w14:paraId="382E729F" w14:textId="3D0D5420" w:rsidR="006A5EC9" w:rsidRDefault="00A5508F">
      <w:pPr>
        <w:pStyle w:val="a4"/>
      </w:pPr>
      <w:r>
        <w:t>про</w:t>
      </w:r>
      <w:r>
        <w:rPr>
          <w:spacing w:val="-3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конкурсної</w:t>
      </w:r>
      <w:r>
        <w:rPr>
          <w:spacing w:val="-3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відбору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Молодіжної</w:t>
      </w:r>
      <w:r>
        <w:rPr>
          <w:spacing w:val="-3"/>
        </w:rPr>
        <w:t xml:space="preserve"> </w:t>
      </w:r>
      <w:r>
        <w:t xml:space="preserve">ради при </w:t>
      </w:r>
      <w:r w:rsidR="007D5A80">
        <w:t>Державній службі України з лікарських засобів та контролю за наркотиками</w:t>
      </w:r>
    </w:p>
    <w:p w14:paraId="68F00458" w14:textId="77777777" w:rsidR="006A5EC9" w:rsidRPr="00504E3C" w:rsidRDefault="00A5508F">
      <w:pPr>
        <w:pStyle w:val="a3"/>
        <w:spacing w:before="320"/>
        <w:ind w:left="195" w:right="192" w:firstLine="0"/>
        <w:jc w:val="center"/>
        <w:rPr>
          <w:b/>
          <w:bCs/>
        </w:rPr>
      </w:pPr>
      <w:r w:rsidRPr="00504E3C">
        <w:rPr>
          <w:b/>
          <w:bCs/>
        </w:rPr>
        <w:t>І.</w:t>
      </w:r>
      <w:r w:rsidRPr="00504E3C">
        <w:rPr>
          <w:b/>
          <w:bCs/>
          <w:spacing w:val="-5"/>
        </w:rPr>
        <w:t xml:space="preserve"> </w:t>
      </w:r>
      <w:r w:rsidRPr="00504E3C">
        <w:rPr>
          <w:b/>
          <w:bCs/>
        </w:rPr>
        <w:t>Загальні</w:t>
      </w:r>
      <w:r w:rsidRPr="00504E3C">
        <w:rPr>
          <w:b/>
          <w:bCs/>
          <w:spacing w:val="-3"/>
        </w:rPr>
        <w:t xml:space="preserve"> </w:t>
      </w:r>
      <w:r w:rsidRPr="00504E3C">
        <w:rPr>
          <w:b/>
          <w:bCs/>
          <w:spacing w:val="-2"/>
        </w:rPr>
        <w:t>положення</w:t>
      </w:r>
    </w:p>
    <w:p w14:paraId="5AE381DA" w14:textId="77777777" w:rsidR="006A5EC9" w:rsidRDefault="006A5EC9">
      <w:pPr>
        <w:pStyle w:val="a3"/>
        <w:spacing w:before="2"/>
        <w:ind w:left="0" w:firstLine="0"/>
      </w:pPr>
    </w:p>
    <w:p w14:paraId="64F978E3" w14:textId="715DA6AF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spacing w:before="0"/>
        <w:ind w:right="134" w:firstLine="566"/>
        <w:rPr>
          <w:sz w:val="28"/>
        </w:rPr>
      </w:pPr>
      <w:r>
        <w:rPr>
          <w:sz w:val="28"/>
        </w:rPr>
        <w:t>Це Положення визначає процедуру повноваження та загальні організаційні засади діяльності конкурсної комісії з відбору до складу Молодіжної</w:t>
      </w:r>
      <w:r>
        <w:rPr>
          <w:spacing w:val="-11"/>
          <w:sz w:val="28"/>
        </w:rPr>
        <w:t xml:space="preserve"> </w:t>
      </w:r>
      <w:r>
        <w:rPr>
          <w:sz w:val="28"/>
        </w:rPr>
        <w:t>ради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 w:rsidR="007D5A80">
        <w:rPr>
          <w:spacing w:val="-12"/>
          <w:sz w:val="28"/>
        </w:rPr>
        <w:t>Державній службі України з лікарських засобів та контролю за наркотиками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(далі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конкурсна </w:t>
      </w:r>
      <w:r>
        <w:rPr>
          <w:spacing w:val="-2"/>
          <w:sz w:val="28"/>
        </w:rPr>
        <w:t>комісія).</w:t>
      </w:r>
    </w:p>
    <w:p w14:paraId="519F7D7F" w14:textId="1FA3703F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ind w:right="135" w:firstLine="566"/>
        <w:rPr>
          <w:sz w:val="28"/>
        </w:rPr>
      </w:pPr>
      <w:bookmarkStart w:id="1" w:name="_Hlk204002189"/>
      <w:r>
        <w:rPr>
          <w:sz w:val="28"/>
        </w:rPr>
        <w:t>Конкурсна комісія у своїй діяльності керується Конституцією та законами України, указами Президента України, постановами Верховної Ради України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1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2"/>
          <w:sz w:val="28"/>
        </w:rPr>
        <w:t xml:space="preserve"> </w:t>
      </w:r>
      <w:r>
        <w:rPr>
          <w:sz w:val="28"/>
        </w:rPr>
        <w:t>наказами</w:t>
      </w:r>
      <w:r>
        <w:rPr>
          <w:spacing w:val="-10"/>
          <w:sz w:val="28"/>
        </w:rPr>
        <w:t xml:space="preserve"> </w:t>
      </w:r>
      <w:r w:rsidR="007D5A80">
        <w:rPr>
          <w:spacing w:val="-10"/>
          <w:sz w:val="28"/>
        </w:rPr>
        <w:t>Державної служби України з лікарських засобів та контролю за наркотиками</w:t>
      </w:r>
      <w:r>
        <w:rPr>
          <w:sz w:val="28"/>
        </w:rPr>
        <w:t>.</w:t>
      </w:r>
    </w:p>
    <w:p w14:paraId="6E9E5397" w14:textId="77777777" w:rsidR="006A5EC9" w:rsidRDefault="006A5EC9">
      <w:pPr>
        <w:pStyle w:val="a3"/>
        <w:ind w:left="0" w:firstLine="0"/>
      </w:pPr>
    </w:p>
    <w:p w14:paraId="4AF9BB9F" w14:textId="77777777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spacing w:before="0"/>
        <w:ind w:right="136" w:firstLine="566"/>
        <w:rPr>
          <w:sz w:val="28"/>
        </w:rPr>
      </w:pPr>
      <w:r>
        <w:rPr>
          <w:sz w:val="28"/>
        </w:rPr>
        <w:t xml:space="preserve">Конкурсна комісія є тимчасово діючим </w:t>
      </w:r>
      <w:proofErr w:type="spellStart"/>
      <w:r>
        <w:rPr>
          <w:sz w:val="28"/>
        </w:rPr>
        <w:t>дорадчо</w:t>
      </w:r>
      <w:proofErr w:type="spellEnd"/>
      <w:r>
        <w:rPr>
          <w:sz w:val="28"/>
        </w:rPr>
        <w:t xml:space="preserve">-консультативним </w:t>
      </w:r>
      <w:r>
        <w:rPr>
          <w:spacing w:val="-2"/>
          <w:sz w:val="28"/>
        </w:rPr>
        <w:t>органом.</w:t>
      </w:r>
    </w:p>
    <w:p w14:paraId="699F8EA9" w14:textId="77777777" w:rsidR="006A5EC9" w:rsidRDefault="006A5EC9">
      <w:pPr>
        <w:pStyle w:val="a3"/>
        <w:spacing w:before="2"/>
        <w:ind w:left="0" w:firstLine="0"/>
      </w:pPr>
    </w:p>
    <w:p w14:paraId="2930E9AC" w14:textId="5F278F47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spacing w:before="0"/>
        <w:ind w:right="136" w:firstLine="566"/>
        <w:rPr>
          <w:sz w:val="28"/>
        </w:rPr>
      </w:pPr>
      <w:r>
        <w:rPr>
          <w:sz w:val="28"/>
        </w:rPr>
        <w:t>Основним завданням конкурсної комісії є відбір потенційних членів Молодіжної</w:t>
      </w:r>
      <w:r>
        <w:rPr>
          <w:spacing w:val="-16"/>
          <w:sz w:val="28"/>
        </w:rPr>
        <w:t xml:space="preserve"> </w:t>
      </w:r>
      <w:r>
        <w:rPr>
          <w:sz w:val="28"/>
        </w:rPr>
        <w:t>ради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 w:rsidR="007D5A80">
        <w:rPr>
          <w:spacing w:val="-15"/>
          <w:sz w:val="28"/>
        </w:rPr>
        <w:t>Державній службі України з лікарських засобів та контролю за наркотиками</w:t>
      </w:r>
      <w:r w:rsidR="006A7453">
        <w:rPr>
          <w:spacing w:val="-15"/>
          <w:sz w:val="28"/>
        </w:rPr>
        <w:t xml:space="preserve"> (далі – </w:t>
      </w:r>
      <w:r w:rsidR="006A7453">
        <w:rPr>
          <w:sz w:val="28"/>
        </w:rPr>
        <w:t>Молодіжна рада</w:t>
      </w:r>
      <w:r w:rsidR="006A7453">
        <w:rPr>
          <w:spacing w:val="-15"/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7"/>
          <w:sz w:val="28"/>
        </w:rPr>
        <w:t xml:space="preserve"> </w:t>
      </w:r>
      <w:r>
        <w:rPr>
          <w:sz w:val="28"/>
        </w:rPr>
        <w:t>вивчення поданих кандидатур до конкурсу та формування рейтингу потенційних членів через аналіз анкетування та за результатами проведення співбесіди.</w:t>
      </w:r>
    </w:p>
    <w:p w14:paraId="54814420" w14:textId="77777777" w:rsidR="006A5EC9" w:rsidRDefault="00A5508F">
      <w:pPr>
        <w:pStyle w:val="a5"/>
        <w:numPr>
          <w:ilvl w:val="0"/>
          <w:numId w:val="3"/>
        </w:numPr>
        <w:tabs>
          <w:tab w:val="left" w:pos="1001"/>
        </w:tabs>
        <w:spacing w:before="320"/>
        <w:ind w:right="144" w:firstLine="566"/>
        <w:rPr>
          <w:sz w:val="28"/>
        </w:rPr>
      </w:pPr>
      <w:r>
        <w:rPr>
          <w:sz w:val="28"/>
        </w:rPr>
        <w:t>Конкурсна комісія здійснює свою діяльність, дотримуючись принципів компетентності, добровільності, законності, об’єктивності, неупередженості, відкритості та гласності.</w:t>
      </w:r>
    </w:p>
    <w:p w14:paraId="7E1F54E4" w14:textId="77777777" w:rsidR="006A5EC9" w:rsidRDefault="006A5EC9">
      <w:pPr>
        <w:pStyle w:val="a3"/>
        <w:spacing w:before="1"/>
        <w:ind w:left="0" w:firstLine="0"/>
      </w:pPr>
    </w:p>
    <w:p w14:paraId="1308A3CB" w14:textId="77777777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spacing w:before="0"/>
        <w:ind w:right="136" w:firstLine="566"/>
        <w:rPr>
          <w:sz w:val="28"/>
        </w:rPr>
      </w:pPr>
      <w:r>
        <w:rPr>
          <w:sz w:val="28"/>
        </w:rPr>
        <w:t>Конкурсна</w:t>
      </w:r>
      <w:r>
        <w:rPr>
          <w:spacing w:val="40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40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40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голови, секретаря та її членів.</w:t>
      </w:r>
    </w:p>
    <w:p w14:paraId="4D806B0D" w14:textId="318ADDDA" w:rsidR="006A5EC9" w:rsidRDefault="00A5508F">
      <w:pPr>
        <w:pStyle w:val="a3"/>
        <w:ind w:right="36"/>
      </w:pPr>
      <w:r>
        <w:t xml:space="preserve">Конкурсна комісія формується у складі представників </w:t>
      </w:r>
      <w:r w:rsidR="007D5A80">
        <w:t>Держлікслужби</w:t>
      </w:r>
      <w:r>
        <w:t>, громадських та інших організацій, підприємств, установ (за згодою).</w:t>
      </w:r>
    </w:p>
    <w:p w14:paraId="5297B66D" w14:textId="2E50AA7C" w:rsidR="006A5EC9" w:rsidRDefault="00A5508F">
      <w:pPr>
        <w:pStyle w:val="a3"/>
        <w:spacing w:before="1"/>
        <w:ind w:left="709" w:firstLine="0"/>
        <w:rPr>
          <w:spacing w:val="-2"/>
        </w:rPr>
      </w:pPr>
      <w:r>
        <w:t>Головою</w:t>
      </w:r>
      <w:r>
        <w:rPr>
          <w:spacing w:val="-9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заступник</w:t>
      </w:r>
      <w:r>
        <w:rPr>
          <w:spacing w:val="-6"/>
        </w:rPr>
        <w:t xml:space="preserve"> </w:t>
      </w:r>
      <w:r w:rsidR="007D5A80">
        <w:rPr>
          <w:spacing w:val="-6"/>
        </w:rPr>
        <w:t>Голови Держлікслужби</w:t>
      </w:r>
      <w:r>
        <w:rPr>
          <w:spacing w:val="-2"/>
        </w:rPr>
        <w:t>.</w:t>
      </w:r>
    </w:p>
    <w:p w14:paraId="67A912D6" w14:textId="5C4499FF" w:rsidR="00C71F2E" w:rsidRDefault="00C71F2E">
      <w:pPr>
        <w:pStyle w:val="a3"/>
        <w:spacing w:before="1"/>
        <w:ind w:left="709" w:firstLine="0"/>
        <w:rPr>
          <w:spacing w:val="-2"/>
        </w:rPr>
      </w:pPr>
    </w:p>
    <w:p w14:paraId="4ED4A7F3" w14:textId="4F3BE6B9" w:rsidR="00C71F2E" w:rsidRDefault="00C71F2E">
      <w:pPr>
        <w:pStyle w:val="a3"/>
        <w:spacing w:before="1"/>
        <w:ind w:left="709" w:firstLine="0"/>
        <w:rPr>
          <w:spacing w:val="-2"/>
        </w:rPr>
      </w:pPr>
    </w:p>
    <w:p w14:paraId="480F320E" w14:textId="77777777" w:rsidR="00C71F2E" w:rsidRDefault="00C71F2E">
      <w:pPr>
        <w:pStyle w:val="a3"/>
        <w:spacing w:before="1"/>
        <w:ind w:left="709" w:firstLine="0"/>
      </w:pPr>
    </w:p>
    <w:p w14:paraId="213E523C" w14:textId="53C50F63" w:rsidR="006A5EC9" w:rsidRPr="00504E3C" w:rsidRDefault="00A5508F">
      <w:pPr>
        <w:pStyle w:val="a3"/>
        <w:spacing w:before="322"/>
        <w:ind w:left="2041" w:firstLine="0"/>
        <w:rPr>
          <w:b/>
          <w:bCs/>
        </w:rPr>
      </w:pPr>
      <w:r w:rsidRPr="00504E3C">
        <w:rPr>
          <w:b/>
          <w:bCs/>
        </w:rPr>
        <w:lastRenderedPageBreak/>
        <w:t>ІІ.</w:t>
      </w:r>
      <w:r w:rsidRPr="00504E3C">
        <w:rPr>
          <w:b/>
          <w:bCs/>
          <w:spacing w:val="-10"/>
        </w:rPr>
        <w:t xml:space="preserve"> </w:t>
      </w:r>
      <w:r w:rsidRPr="00504E3C">
        <w:rPr>
          <w:b/>
          <w:bCs/>
        </w:rPr>
        <w:t>Організаційні</w:t>
      </w:r>
      <w:r w:rsidRPr="00504E3C">
        <w:rPr>
          <w:b/>
          <w:bCs/>
          <w:spacing w:val="-6"/>
        </w:rPr>
        <w:t xml:space="preserve"> </w:t>
      </w:r>
      <w:r w:rsidRPr="00504E3C">
        <w:rPr>
          <w:b/>
          <w:bCs/>
        </w:rPr>
        <w:t>засади</w:t>
      </w:r>
      <w:r w:rsidRPr="00504E3C">
        <w:rPr>
          <w:b/>
          <w:bCs/>
          <w:spacing w:val="-10"/>
        </w:rPr>
        <w:t xml:space="preserve"> </w:t>
      </w:r>
      <w:r w:rsidRPr="00504E3C">
        <w:rPr>
          <w:b/>
          <w:bCs/>
        </w:rPr>
        <w:t>діяльності</w:t>
      </w:r>
      <w:r w:rsidRPr="00504E3C">
        <w:rPr>
          <w:b/>
          <w:bCs/>
          <w:spacing w:val="-6"/>
        </w:rPr>
        <w:t xml:space="preserve"> </w:t>
      </w:r>
      <w:r w:rsidRPr="00504E3C">
        <w:rPr>
          <w:b/>
          <w:bCs/>
        </w:rPr>
        <w:t>конкурсної</w:t>
      </w:r>
      <w:r w:rsidRPr="00504E3C">
        <w:rPr>
          <w:b/>
          <w:bCs/>
          <w:spacing w:val="-5"/>
        </w:rPr>
        <w:t xml:space="preserve"> </w:t>
      </w:r>
      <w:r w:rsidRPr="00504E3C">
        <w:rPr>
          <w:b/>
          <w:bCs/>
          <w:spacing w:val="-2"/>
        </w:rPr>
        <w:t>комісії</w:t>
      </w:r>
    </w:p>
    <w:p w14:paraId="6EE58B14" w14:textId="77777777" w:rsidR="006A5EC9" w:rsidRDefault="00A5508F">
      <w:pPr>
        <w:pStyle w:val="a5"/>
        <w:numPr>
          <w:ilvl w:val="0"/>
          <w:numId w:val="3"/>
        </w:numPr>
        <w:tabs>
          <w:tab w:val="left" w:pos="988"/>
        </w:tabs>
        <w:ind w:left="988" w:hanging="279"/>
        <w:rPr>
          <w:sz w:val="28"/>
        </w:rPr>
      </w:pPr>
      <w:r>
        <w:rPr>
          <w:sz w:val="28"/>
        </w:rPr>
        <w:t>Основними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функціями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є:</w:t>
      </w:r>
    </w:p>
    <w:p w14:paraId="0F484BD8" w14:textId="77777777" w:rsidR="006A5EC9" w:rsidRDefault="00A5508F">
      <w:pPr>
        <w:pStyle w:val="a5"/>
        <w:numPr>
          <w:ilvl w:val="0"/>
          <w:numId w:val="2"/>
        </w:numPr>
        <w:tabs>
          <w:tab w:val="left" w:pos="1012"/>
        </w:tabs>
        <w:spacing w:before="79"/>
        <w:ind w:left="1012" w:hanging="303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дати</w:t>
      </w:r>
      <w:r>
        <w:rPr>
          <w:spacing w:val="-7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ради;</w:t>
      </w:r>
    </w:p>
    <w:p w14:paraId="63924EB2" w14:textId="77777777" w:rsidR="006A5EC9" w:rsidRDefault="00A5508F">
      <w:pPr>
        <w:pStyle w:val="a5"/>
        <w:numPr>
          <w:ilvl w:val="0"/>
          <w:numId w:val="2"/>
        </w:numPr>
        <w:tabs>
          <w:tab w:val="left" w:pos="1004"/>
        </w:tabs>
        <w:ind w:left="143" w:right="135" w:firstLine="566"/>
        <w:rPr>
          <w:sz w:val="28"/>
        </w:rPr>
      </w:pPr>
      <w:r>
        <w:rPr>
          <w:sz w:val="28"/>
        </w:rPr>
        <w:t>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-11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-14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9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та визначення порядку формування рейтингу, що затверджуються на першому засіданні конкурсної комісії;</w:t>
      </w:r>
    </w:p>
    <w:p w14:paraId="7EE1E976" w14:textId="77777777" w:rsidR="006A5EC9" w:rsidRDefault="006A5EC9">
      <w:pPr>
        <w:pStyle w:val="a3"/>
        <w:spacing w:before="1"/>
        <w:ind w:left="0" w:firstLine="0"/>
      </w:pPr>
    </w:p>
    <w:p w14:paraId="3BC65C2A" w14:textId="77777777" w:rsidR="006A5EC9" w:rsidRDefault="00A5508F">
      <w:pPr>
        <w:pStyle w:val="a5"/>
        <w:numPr>
          <w:ilvl w:val="0"/>
          <w:numId w:val="2"/>
        </w:numPr>
        <w:tabs>
          <w:tab w:val="left" w:pos="994"/>
        </w:tabs>
        <w:spacing w:before="0"/>
        <w:ind w:left="143" w:right="137" w:firstLine="566"/>
        <w:rPr>
          <w:sz w:val="28"/>
        </w:rPr>
      </w:pPr>
      <w:r>
        <w:rPr>
          <w:sz w:val="28"/>
        </w:rPr>
        <w:t>організація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7"/>
          <w:sz w:val="28"/>
        </w:rPr>
        <w:t xml:space="preserve"> </w:t>
      </w:r>
      <w:r>
        <w:rPr>
          <w:sz w:val="28"/>
        </w:rPr>
        <w:t>етапу</w:t>
      </w:r>
      <w:r>
        <w:rPr>
          <w:spacing w:val="-18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-18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7"/>
          <w:sz w:val="28"/>
        </w:rPr>
        <w:t xml:space="preserve"> </w:t>
      </w:r>
      <w:r>
        <w:rPr>
          <w:sz w:val="28"/>
        </w:rPr>
        <w:t>створення електронної форми;</w:t>
      </w:r>
    </w:p>
    <w:p w14:paraId="43CA7A52" w14:textId="77777777" w:rsidR="006A5EC9" w:rsidRDefault="00A5508F">
      <w:pPr>
        <w:pStyle w:val="a5"/>
        <w:numPr>
          <w:ilvl w:val="0"/>
          <w:numId w:val="2"/>
        </w:numPr>
        <w:tabs>
          <w:tab w:val="left" w:pos="1012"/>
        </w:tabs>
        <w:ind w:left="1012" w:hanging="303"/>
        <w:rPr>
          <w:sz w:val="28"/>
        </w:rPr>
      </w:pPr>
      <w:r>
        <w:rPr>
          <w:sz w:val="28"/>
        </w:rPr>
        <w:t>аналіз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потенційними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2"/>
          <w:sz w:val="28"/>
        </w:rPr>
        <w:t xml:space="preserve"> ради;</w:t>
      </w:r>
    </w:p>
    <w:p w14:paraId="49C36512" w14:textId="77777777" w:rsidR="006A5EC9" w:rsidRDefault="00A5508F">
      <w:pPr>
        <w:pStyle w:val="a5"/>
        <w:numPr>
          <w:ilvl w:val="0"/>
          <w:numId w:val="1"/>
        </w:numPr>
        <w:tabs>
          <w:tab w:val="left" w:pos="1012"/>
        </w:tabs>
        <w:ind w:right="136" w:firstLine="566"/>
        <w:rPr>
          <w:sz w:val="28"/>
        </w:rPr>
      </w:pPr>
      <w:r>
        <w:rPr>
          <w:sz w:val="28"/>
        </w:rPr>
        <w:t>проведення співбесіди з відібраними кандидатами на основі аналізу поданих відповідей потенційними членами Молодіжної ради в режимі відеоконференції з використанням інформаційно-комунікаційних технологій;</w:t>
      </w:r>
    </w:p>
    <w:p w14:paraId="68092FBD" w14:textId="77777777" w:rsidR="006A5EC9" w:rsidRDefault="006A5EC9">
      <w:pPr>
        <w:pStyle w:val="a3"/>
        <w:spacing w:before="1"/>
        <w:ind w:left="0" w:firstLine="0"/>
      </w:pPr>
    </w:p>
    <w:p w14:paraId="43795B73" w14:textId="57B88B31" w:rsidR="006A5EC9" w:rsidRDefault="00A5508F">
      <w:pPr>
        <w:pStyle w:val="a5"/>
        <w:numPr>
          <w:ilvl w:val="0"/>
          <w:numId w:val="1"/>
        </w:numPr>
        <w:tabs>
          <w:tab w:val="left" w:pos="1012"/>
        </w:tabs>
        <w:spacing w:before="1"/>
        <w:ind w:right="139" w:firstLine="566"/>
        <w:rPr>
          <w:sz w:val="28"/>
        </w:rPr>
      </w:pPr>
      <w:r>
        <w:rPr>
          <w:sz w:val="28"/>
        </w:rPr>
        <w:t>формування рейтингового списку за результатами проведення анкетування та співбесід, що оприлюднюється на офіційному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вебсайті</w:t>
      </w:r>
      <w:proofErr w:type="spellEnd"/>
      <w:r>
        <w:rPr>
          <w:sz w:val="28"/>
        </w:rPr>
        <w:t xml:space="preserve"> </w:t>
      </w:r>
      <w:r w:rsidR="007D5A80">
        <w:rPr>
          <w:sz w:val="28"/>
        </w:rPr>
        <w:t>Держлікслужби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пізніше ніж за два місяці з дня оголошення конкурсу, за результатами проходження етапів відбору (анкетування та співбесіди).</w:t>
      </w:r>
    </w:p>
    <w:p w14:paraId="21B612EF" w14:textId="77777777" w:rsidR="006A5EC9" w:rsidRDefault="006A5EC9">
      <w:pPr>
        <w:pStyle w:val="a3"/>
        <w:ind w:left="0" w:firstLine="0"/>
      </w:pPr>
    </w:p>
    <w:p w14:paraId="61013197" w14:textId="77777777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spacing w:before="0"/>
        <w:ind w:left="989" w:hanging="280"/>
        <w:rPr>
          <w:sz w:val="28"/>
        </w:rPr>
      </w:pPr>
      <w:r>
        <w:rPr>
          <w:sz w:val="28"/>
        </w:rPr>
        <w:t>Голова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комісії:</w:t>
      </w:r>
    </w:p>
    <w:p w14:paraId="05D854BC" w14:textId="77777777" w:rsidR="006A5EC9" w:rsidRDefault="00A5508F">
      <w:pPr>
        <w:pStyle w:val="a5"/>
        <w:numPr>
          <w:ilvl w:val="1"/>
          <w:numId w:val="3"/>
        </w:numPr>
        <w:tabs>
          <w:tab w:val="left" w:pos="1206"/>
        </w:tabs>
        <w:rPr>
          <w:sz w:val="28"/>
        </w:rPr>
      </w:pPr>
      <w:r>
        <w:rPr>
          <w:sz w:val="28"/>
        </w:rPr>
        <w:t>здійснює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комісії;</w:t>
      </w:r>
    </w:p>
    <w:p w14:paraId="573772D5" w14:textId="77777777" w:rsidR="006A5EC9" w:rsidRDefault="00A5508F">
      <w:pPr>
        <w:pStyle w:val="a5"/>
        <w:numPr>
          <w:ilvl w:val="1"/>
          <w:numId w:val="3"/>
        </w:numPr>
        <w:tabs>
          <w:tab w:val="left" w:pos="1206"/>
        </w:tabs>
        <w:spacing w:before="322"/>
        <w:rPr>
          <w:sz w:val="28"/>
        </w:rPr>
      </w:pPr>
      <w:r>
        <w:rPr>
          <w:sz w:val="28"/>
        </w:rPr>
        <w:t>головує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комісії;</w:t>
      </w:r>
    </w:p>
    <w:p w14:paraId="053D3A9C" w14:textId="77777777" w:rsidR="006A5EC9" w:rsidRDefault="006A5EC9">
      <w:pPr>
        <w:pStyle w:val="a3"/>
        <w:spacing w:before="2"/>
        <w:ind w:left="0" w:firstLine="0"/>
      </w:pPr>
    </w:p>
    <w:p w14:paraId="18FE355C" w14:textId="77777777" w:rsidR="006A5EC9" w:rsidRDefault="00A5508F">
      <w:pPr>
        <w:pStyle w:val="a5"/>
        <w:numPr>
          <w:ilvl w:val="1"/>
          <w:numId w:val="3"/>
        </w:numPr>
        <w:tabs>
          <w:tab w:val="left" w:pos="1206"/>
        </w:tabs>
        <w:spacing w:before="0"/>
        <w:rPr>
          <w:sz w:val="28"/>
        </w:rPr>
      </w:pPr>
      <w:r>
        <w:rPr>
          <w:sz w:val="28"/>
        </w:rPr>
        <w:t>контролює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конкурсну</w:t>
      </w:r>
      <w:r>
        <w:rPr>
          <w:spacing w:val="-9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завдань;</w:t>
      </w:r>
    </w:p>
    <w:p w14:paraId="6B51D739" w14:textId="77777777" w:rsidR="006A5EC9" w:rsidRDefault="00A5508F">
      <w:pPr>
        <w:pStyle w:val="a5"/>
        <w:numPr>
          <w:ilvl w:val="1"/>
          <w:numId w:val="3"/>
        </w:numPr>
        <w:tabs>
          <w:tab w:val="left" w:pos="1009"/>
        </w:tabs>
        <w:ind w:left="143" w:right="143" w:firstLine="566"/>
        <w:rPr>
          <w:sz w:val="28"/>
        </w:rPr>
      </w:pPr>
      <w:r>
        <w:rPr>
          <w:sz w:val="28"/>
        </w:rPr>
        <w:t>запобігає</w:t>
      </w:r>
      <w:r>
        <w:rPr>
          <w:spacing w:val="-8"/>
          <w:sz w:val="28"/>
        </w:rPr>
        <w:t xml:space="preserve"> </w:t>
      </w:r>
      <w:r>
        <w:rPr>
          <w:sz w:val="28"/>
        </w:rPr>
        <w:t>виникненню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10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-8"/>
          <w:sz w:val="28"/>
        </w:rPr>
        <w:t xml:space="preserve"> </w:t>
      </w:r>
      <w:r>
        <w:rPr>
          <w:sz w:val="28"/>
        </w:rPr>
        <w:t>а у разі його виникнення вживає заходів щодо його врегулювання.</w:t>
      </w:r>
    </w:p>
    <w:p w14:paraId="3DBA8684" w14:textId="77777777" w:rsidR="006A5EC9" w:rsidRDefault="00A5508F">
      <w:pPr>
        <w:pStyle w:val="a5"/>
        <w:numPr>
          <w:ilvl w:val="0"/>
          <w:numId w:val="3"/>
        </w:numPr>
        <w:tabs>
          <w:tab w:val="left" w:pos="989"/>
        </w:tabs>
        <w:ind w:right="136" w:firstLine="566"/>
        <w:rPr>
          <w:sz w:val="28"/>
        </w:rPr>
      </w:pPr>
      <w:r>
        <w:rPr>
          <w:sz w:val="28"/>
        </w:rPr>
        <w:t>У разі відсутності голови конкурсної комісії його обов'язки тимчасово виконує</w:t>
      </w:r>
      <w:r>
        <w:rPr>
          <w:spacing w:val="-4"/>
          <w:sz w:val="28"/>
        </w:rPr>
        <w:t xml:space="preserve"> </w:t>
      </w:r>
      <w:r>
        <w:rPr>
          <w:sz w:val="28"/>
        </w:rPr>
        <w:t>заступник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7"/>
          <w:sz w:val="28"/>
        </w:rPr>
        <w:t xml:space="preserve"> </w:t>
      </w: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разі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головуючим на її засіданнях.</w:t>
      </w:r>
    </w:p>
    <w:p w14:paraId="37C74381" w14:textId="77777777" w:rsidR="006A5EC9" w:rsidRDefault="006A5EC9">
      <w:pPr>
        <w:pStyle w:val="a3"/>
        <w:ind w:left="0" w:firstLine="0"/>
      </w:pPr>
    </w:p>
    <w:p w14:paraId="727585A0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1"/>
        <w:ind w:left="1131" w:hanging="422"/>
        <w:rPr>
          <w:sz w:val="28"/>
        </w:rPr>
      </w:pPr>
      <w:r>
        <w:rPr>
          <w:sz w:val="28"/>
        </w:rPr>
        <w:t>Секретар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комісії:</w:t>
      </w:r>
    </w:p>
    <w:p w14:paraId="21943C32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before="322" w:line="242" w:lineRule="auto"/>
        <w:ind w:left="143" w:right="137" w:firstLine="566"/>
        <w:rPr>
          <w:sz w:val="28"/>
        </w:rPr>
      </w:pPr>
      <w:r>
        <w:rPr>
          <w:sz w:val="28"/>
        </w:rPr>
        <w:t xml:space="preserve">забезпечує підготовку необхідних матеріалів для роботи конкурсної </w:t>
      </w:r>
      <w:r>
        <w:rPr>
          <w:spacing w:val="-2"/>
          <w:sz w:val="28"/>
        </w:rPr>
        <w:t>комісії;</w:t>
      </w:r>
    </w:p>
    <w:p w14:paraId="4ED60163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before="316"/>
        <w:ind w:left="143" w:right="136" w:firstLine="566"/>
        <w:rPr>
          <w:sz w:val="28"/>
        </w:rPr>
      </w:pPr>
      <w:r>
        <w:rPr>
          <w:sz w:val="28"/>
        </w:rPr>
        <w:t>забезпечує їх оповіщення членів конкурсної комісії про дату, час та місце проведення засідань конкурсної комісії;</w:t>
      </w:r>
    </w:p>
    <w:p w14:paraId="030007CA" w14:textId="77777777" w:rsidR="006A5EC9" w:rsidRDefault="00A5508F">
      <w:pPr>
        <w:pStyle w:val="a5"/>
        <w:numPr>
          <w:ilvl w:val="1"/>
          <w:numId w:val="3"/>
        </w:numPr>
        <w:tabs>
          <w:tab w:val="left" w:pos="1206"/>
        </w:tabs>
        <w:rPr>
          <w:sz w:val="28"/>
        </w:rPr>
      </w:pPr>
      <w:r>
        <w:rPr>
          <w:sz w:val="28"/>
        </w:rPr>
        <w:t>веде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оформлює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комісії;</w:t>
      </w:r>
    </w:p>
    <w:p w14:paraId="3337752C" w14:textId="77777777" w:rsidR="006A5EC9" w:rsidRDefault="006A5EC9">
      <w:pPr>
        <w:pStyle w:val="a5"/>
        <w:jc w:val="left"/>
        <w:rPr>
          <w:sz w:val="28"/>
        </w:rPr>
        <w:sectPr w:rsidR="006A5EC9">
          <w:headerReference w:type="default" r:id="rId8"/>
          <w:pgSz w:w="11910" w:h="16840"/>
          <w:pgMar w:top="1180" w:right="566" w:bottom="280" w:left="1559" w:header="719" w:footer="0" w:gutter="0"/>
          <w:pgNumType w:start="2"/>
          <w:cols w:space="720"/>
        </w:sectPr>
      </w:pPr>
    </w:p>
    <w:p w14:paraId="7196F9F1" w14:textId="77777777" w:rsidR="006A5EC9" w:rsidRDefault="006A5EC9">
      <w:pPr>
        <w:pStyle w:val="a3"/>
        <w:spacing w:before="78"/>
        <w:ind w:left="0" w:firstLine="0"/>
      </w:pPr>
    </w:p>
    <w:p w14:paraId="47FF850B" w14:textId="77777777" w:rsidR="006A5EC9" w:rsidRDefault="00A5508F">
      <w:pPr>
        <w:pStyle w:val="a5"/>
        <w:numPr>
          <w:ilvl w:val="1"/>
          <w:numId w:val="3"/>
        </w:numPr>
        <w:tabs>
          <w:tab w:val="left" w:pos="1204"/>
        </w:tabs>
        <w:spacing w:before="1"/>
        <w:ind w:left="143" w:right="138" w:firstLine="566"/>
        <w:rPr>
          <w:sz w:val="28"/>
        </w:rPr>
      </w:pPr>
      <w:r>
        <w:rPr>
          <w:sz w:val="28"/>
        </w:rPr>
        <w:t>розсилає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11"/>
          <w:sz w:val="28"/>
        </w:rPr>
        <w:t xml:space="preserve"> </w:t>
      </w:r>
      <w:r>
        <w:rPr>
          <w:sz w:val="28"/>
        </w:rPr>
        <w:t>(що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обмеженим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доступом), які розглядатимуться на засіданні конкурсної комісії в електронній формі не пізніше ніж за два календарні дні до дня проведення засідання;</w:t>
      </w:r>
    </w:p>
    <w:p w14:paraId="309FBF74" w14:textId="77777777" w:rsidR="006A5EC9" w:rsidRDefault="006A5EC9">
      <w:pPr>
        <w:pStyle w:val="a3"/>
        <w:spacing w:before="24"/>
        <w:ind w:left="0" w:firstLine="0"/>
      </w:pPr>
    </w:p>
    <w:p w14:paraId="7B80916A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before="0"/>
        <w:ind w:left="143" w:right="144" w:firstLine="566"/>
        <w:rPr>
          <w:sz w:val="28"/>
        </w:rPr>
      </w:pPr>
      <w:r>
        <w:rPr>
          <w:sz w:val="28"/>
        </w:rPr>
        <w:t>формує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7"/>
          <w:sz w:val="28"/>
        </w:rPr>
        <w:t xml:space="preserve"> </w:t>
      </w:r>
      <w:r>
        <w:rPr>
          <w:sz w:val="28"/>
        </w:rPr>
        <w:t>денний</w:t>
      </w:r>
      <w:r>
        <w:rPr>
          <w:spacing w:val="-18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подає</w:t>
      </w:r>
      <w:r>
        <w:rPr>
          <w:spacing w:val="-17"/>
          <w:sz w:val="28"/>
        </w:rPr>
        <w:t xml:space="preserve"> </w:t>
      </w:r>
      <w:r>
        <w:rPr>
          <w:sz w:val="28"/>
        </w:rPr>
        <w:t>його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голові конкурсної комісії;</w:t>
      </w:r>
    </w:p>
    <w:p w14:paraId="0E578C44" w14:textId="77777777" w:rsidR="006A5EC9" w:rsidRDefault="006A5EC9">
      <w:pPr>
        <w:pStyle w:val="a3"/>
        <w:spacing w:before="2"/>
        <w:ind w:left="0" w:firstLine="0"/>
      </w:pPr>
    </w:p>
    <w:p w14:paraId="4FACD0D0" w14:textId="52D9887E" w:rsidR="006A5EC9" w:rsidRDefault="00A5508F">
      <w:pPr>
        <w:pStyle w:val="a5"/>
        <w:numPr>
          <w:ilvl w:val="1"/>
          <w:numId w:val="3"/>
        </w:numPr>
        <w:tabs>
          <w:tab w:val="left" w:pos="1145"/>
        </w:tabs>
        <w:spacing w:before="0"/>
        <w:ind w:left="143" w:right="144" w:firstLine="566"/>
        <w:rPr>
          <w:sz w:val="28"/>
        </w:rPr>
      </w:pPr>
      <w:r>
        <w:rPr>
          <w:sz w:val="28"/>
        </w:rPr>
        <w:t xml:space="preserve">за дорученням голови конкурсної комісії забезпечує публікацію інформації на офіційному </w:t>
      </w:r>
      <w:proofErr w:type="spellStart"/>
      <w:r>
        <w:rPr>
          <w:sz w:val="28"/>
        </w:rPr>
        <w:t>вебсайті</w:t>
      </w:r>
      <w:proofErr w:type="spellEnd"/>
      <w:r>
        <w:rPr>
          <w:sz w:val="28"/>
        </w:rPr>
        <w:t xml:space="preserve"> </w:t>
      </w:r>
      <w:r w:rsidR="00504E3C">
        <w:rPr>
          <w:sz w:val="28"/>
        </w:rPr>
        <w:t>Держлікслужби</w:t>
      </w:r>
      <w:r>
        <w:rPr>
          <w:sz w:val="28"/>
        </w:rPr>
        <w:t>;</w:t>
      </w:r>
    </w:p>
    <w:p w14:paraId="33D399AC" w14:textId="77777777" w:rsidR="006A5EC9" w:rsidRDefault="00A5508F">
      <w:pPr>
        <w:pStyle w:val="a5"/>
        <w:numPr>
          <w:ilvl w:val="1"/>
          <w:numId w:val="3"/>
        </w:numPr>
        <w:tabs>
          <w:tab w:val="left" w:pos="1105"/>
        </w:tabs>
        <w:ind w:left="143" w:right="140" w:firstLine="566"/>
        <w:rPr>
          <w:sz w:val="28"/>
        </w:rPr>
      </w:pPr>
      <w:r>
        <w:rPr>
          <w:sz w:val="28"/>
        </w:rPr>
        <w:t>інформування щодо проміжних результатів проходження конкурсу потенційних членів Молодіжної ради.</w:t>
      </w:r>
    </w:p>
    <w:p w14:paraId="57BB3AB8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line="242" w:lineRule="auto"/>
        <w:ind w:right="137" w:firstLine="566"/>
        <w:rPr>
          <w:sz w:val="28"/>
        </w:rPr>
      </w:pPr>
      <w:r>
        <w:rPr>
          <w:sz w:val="28"/>
        </w:rPr>
        <w:t>У разі відсутності секретаря конкурсної комісії його обов'язки тимчасово виконує за дорученням голови інший член конкурсної комісії.</w:t>
      </w:r>
    </w:p>
    <w:p w14:paraId="44C87983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317"/>
        <w:ind w:left="1131" w:hanging="422"/>
        <w:rPr>
          <w:sz w:val="28"/>
        </w:rPr>
      </w:pPr>
      <w:r>
        <w:rPr>
          <w:sz w:val="28"/>
        </w:rPr>
        <w:t>Члени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3"/>
          <w:sz w:val="28"/>
        </w:rPr>
        <w:t xml:space="preserve"> </w:t>
      </w:r>
      <w:r>
        <w:rPr>
          <w:sz w:val="28"/>
        </w:rPr>
        <w:t>мають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59EA7A2B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ind w:left="143" w:right="137" w:firstLine="566"/>
        <w:rPr>
          <w:sz w:val="28"/>
        </w:rPr>
      </w:pPr>
      <w:r>
        <w:rPr>
          <w:sz w:val="28"/>
        </w:rPr>
        <w:t xml:space="preserve">вносити пропозиції щодо включення питання на розгляд конкурсної </w:t>
      </w:r>
      <w:r>
        <w:rPr>
          <w:spacing w:val="-2"/>
          <w:sz w:val="28"/>
        </w:rPr>
        <w:t>комісії;</w:t>
      </w:r>
    </w:p>
    <w:p w14:paraId="135DACD3" w14:textId="77777777" w:rsidR="006A5EC9" w:rsidRDefault="006A5EC9">
      <w:pPr>
        <w:pStyle w:val="a3"/>
        <w:spacing w:before="1"/>
        <w:ind w:left="0" w:firstLine="0"/>
      </w:pPr>
    </w:p>
    <w:p w14:paraId="0BBBCF08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before="0"/>
        <w:ind w:left="143" w:right="142" w:firstLine="566"/>
        <w:rPr>
          <w:sz w:val="28"/>
        </w:rPr>
      </w:pPr>
      <w:r>
        <w:rPr>
          <w:sz w:val="28"/>
        </w:rPr>
        <w:t>ознайомлюватися з документами, які розглядаються на засіданні конкурсної комісії, брати участь у їх розгляді та підготовці;</w:t>
      </w:r>
    </w:p>
    <w:p w14:paraId="3F02181C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before="322"/>
        <w:ind w:left="143" w:right="136" w:firstLine="566"/>
        <w:rPr>
          <w:sz w:val="28"/>
        </w:rPr>
      </w:pPr>
      <w:r>
        <w:rPr>
          <w:sz w:val="28"/>
        </w:rPr>
        <w:t>готувати для розгляду на засіданні конкурсної комісії окремі питання, необхідні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її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13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документи та пояснення з питань, що розглядаються;</w:t>
      </w:r>
    </w:p>
    <w:p w14:paraId="4E63B879" w14:textId="77777777" w:rsidR="006A5EC9" w:rsidRDefault="006A5EC9">
      <w:pPr>
        <w:pStyle w:val="a3"/>
        <w:ind w:left="0" w:firstLine="0"/>
      </w:pPr>
    </w:p>
    <w:p w14:paraId="62A8CCAD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before="1"/>
        <w:ind w:left="1135" w:hanging="426"/>
        <w:rPr>
          <w:sz w:val="28"/>
        </w:rPr>
      </w:pPr>
      <w:r>
        <w:rPr>
          <w:sz w:val="28"/>
        </w:rPr>
        <w:t>виступати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денного;</w:t>
      </w:r>
    </w:p>
    <w:p w14:paraId="00C0F712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ind w:left="1135" w:hanging="426"/>
        <w:rPr>
          <w:sz w:val="28"/>
        </w:rPr>
      </w:pPr>
      <w:r>
        <w:rPr>
          <w:sz w:val="28"/>
        </w:rPr>
        <w:t>вносити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проєкту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комісії;</w:t>
      </w:r>
    </w:p>
    <w:p w14:paraId="05D32870" w14:textId="77777777" w:rsidR="006A5EC9" w:rsidRDefault="00A5508F">
      <w:pPr>
        <w:pStyle w:val="a5"/>
        <w:numPr>
          <w:ilvl w:val="1"/>
          <w:numId w:val="3"/>
        </w:numPr>
        <w:tabs>
          <w:tab w:val="left" w:pos="1135"/>
        </w:tabs>
        <w:spacing w:line="242" w:lineRule="auto"/>
        <w:ind w:left="143" w:right="136" w:firstLine="566"/>
        <w:rPr>
          <w:sz w:val="28"/>
        </w:rPr>
      </w:pPr>
      <w:r>
        <w:rPr>
          <w:sz w:val="28"/>
        </w:rPr>
        <w:t>голосувати</w:t>
      </w:r>
      <w:r>
        <w:rPr>
          <w:spacing w:val="-16"/>
          <w:sz w:val="28"/>
        </w:rPr>
        <w:t xml:space="preserve"> </w:t>
      </w:r>
      <w:r>
        <w:rPr>
          <w:sz w:val="28"/>
        </w:rPr>
        <w:t>«за»</w:t>
      </w:r>
      <w:r>
        <w:rPr>
          <w:spacing w:val="-18"/>
          <w:sz w:val="28"/>
        </w:rPr>
        <w:t xml:space="preserve"> </w:t>
      </w:r>
      <w:r>
        <w:rPr>
          <w:sz w:val="28"/>
        </w:rPr>
        <w:t>чи</w:t>
      </w:r>
      <w:r>
        <w:rPr>
          <w:spacing w:val="-15"/>
          <w:sz w:val="28"/>
        </w:rPr>
        <w:t xml:space="preserve"> </w:t>
      </w:r>
      <w:r>
        <w:rPr>
          <w:sz w:val="28"/>
        </w:rPr>
        <w:t>«проти»</w:t>
      </w:r>
      <w:r>
        <w:rPr>
          <w:spacing w:val="-16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15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3"/>
          <w:sz w:val="28"/>
        </w:rPr>
        <w:t xml:space="preserve"> </w:t>
      </w:r>
      <w:r>
        <w:rPr>
          <w:sz w:val="28"/>
        </w:rPr>
        <w:t>або</w:t>
      </w:r>
      <w:r>
        <w:rPr>
          <w:spacing w:val="-15"/>
          <w:sz w:val="28"/>
        </w:rPr>
        <w:t xml:space="preserve"> </w:t>
      </w:r>
      <w:r>
        <w:rPr>
          <w:sz w:val="28"/>
        </w:rPr>
        <w:t>утриматися від голосування з обґрунтуванням такого рішення;</w:t>
      </w:r>
    </w:p>
    <w:p w14:paraId="10C2FB53" w14:textId="77777777" w:rsidR="006A5EC9" w:rsidRDefault="00A5508F">
      <w:pPr>
        <w:pStyle w:val="a5"/>
        <w:numPr>
          <w:ilvl w:val="1"/>
          <w:numId w:val="3"/>
        </w:numPr>
        <w:tabs>
          <w:tab w:val="left" w:pos="1095"/>
        </w:tabs>
        <w:spacing w:before="317"/>
        <w:ind w:left="143" w:right="140" w:firstLine="566"/>
        <w:rPr>
          <w:sz w:val="28"/>
        </w:rPr>
      </w:pPr>
      <w:r>
        <w:rPr>
          <w:sz w:val="28"/>
        </w:rPr>
        <w:t>оприлюднювати інформацію про свою роботу у складі конкурсної комісії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лише після офіційного оприлюднення результатів роботи конкурсної </w:t>
      </w:r>
      <w:r>
        <w:rPr>
          <w:spacing w:val="-2"/>
          <w:sz w:val="28"/>
        </w:rPr>
        <w:t>комісії.</w:t>
      </w:r>
    </w:p>
    <w:p w14:paraId="23306BB0" w14:textId="77777777" w:rsidR="006A5EC9" w:rsidRDefault="00A5508F">
      <w:pPr>
        <w:pStyle w:val="a5"/>
        <w:numPr>
          <w:ilvl w:val="0"/>
          <w:numId w:val="3"/>
        </w:numPr>
        <w:tabs>
          <w:tab w:val="left" w:pos="1129"/>
        </w:tabs>
        <w:ind w:left="1129" w:hanging="420"/>
        <w:rPr>
          <w:sz w:val="28"/>
        </w:rPr>
      </w:pPr>
      <w:r>
        <w:rPr>
          <w:sz w:val="28"/>
        </w:rPr>
        <w:t>Члени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комісії:</w:t>
      </w:r>
    </w:p>
    <w:p w14:paraId="13A012EB" w14:textId="77777777" w:rsidR="006A5EC9" w:rsidRDefault="006A5EC9">
      <w:pPr>
        <w:pStyle w:val="a3"/>
        <w:spacing w:before="1"/>
        <w:ind w:left="0" w:firstLine="0"/>
      </w:pPr>
    </w:p>
    <w:p w14:paraId="7F026E1A" w14:textId="77777777" w:rsidR="006A5EC9" w:rsidRDefault="00A5508F">
      <w:pPr>
        <w:pStyle w:val="a5"/>
        <w:numPr>
          <w:ilvl w:val="1"/>
          <w:numId w:val="3"/>
        </w:numPr>
        <w:tabs>
          <w:tab w:val="left" w:pos="1012"/>
        </w:tabs>
        <w:spacing w:before="0"/>
        <w:ind w:left="1012" w:hanging="303"/>
        <w:rPr>
          <w:sz w:val="28"/>
        </w:rPr>
      </w:pPr>
      <w:r>
        <w:rPr>
          <w:sz w:val="28"/>
        </w:rPr>
        <w:t>дотримуються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вимог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етики;</w:t>
      </w:r>
    </w:p>
    <w:p w14:paraId="1B46C625" w14:textId="77777777" w:rsidR="006A5EC9" w:rsidRDefault="006A5EC9">
      <w:pPr>
        <w:pStyle w:val="a5"/>
        <w:jc w:val="left"/>
        <w:rPr>
          <w:sz w:val="28"/>
        </w:rPr>
        <w:sectPr w:rsidR="006A5EC9">
          <w:pgSz w:w="11910" w:h="16840"/>
          <w:pgMar w:top="1180" w:right="566" w:bottom="280" w:left="1559" w:header="719" w:footer="0" w:gutter="0"/>
          <w:cols w:space="720"/>
        </w:sectPr>
      </w:pPr>
    </w:p>
    <w:p w14:paraId="052C4619" w14:textId="77777777" w:rsidR="006A5EC9" w:rsidRDefault="00A5508F">
      <w:pPr>
        <w:pStyle w:val="a5"/>
        <w:numPr>
          <w:ilvl w:val="1"/>
          <w:numId w:val="3"/>
        </w:numPr>
        <w:tabs>
          <w:tab w:val="left" w:pos="1157"/>
        </w:tabs>
        <w:spacing w:before="79"/>
        <w:ind w:left="143" w:right="139" w:firstLine="566"/>
        <w:rPr>
          <w:sz w:val="28"/>
        </w:rPr>
      </w:pPr>
      <w:r>
        <w:rPr>
          <w:sz w:val="28"/>
        </w:rPr>
        <w:lastRenderedPageBreak/>
        <w:t>вживають заходів щодо недопущення виникнення реального та потенційного конфлікту інтересів, а у разі його виникнення повідомляють про це голову конкурсної комісії;</w:t>
      </w:r>
    </w:p>
    <w:p w14:paraId="0E89D998" w14:textId="77777777" w:rsidR="006A5EC9" w:rsidRDefault="00A5508F">
      <w:pPr>
        <w:pStyle w:val="a5"/>
        <w:numPr>
          <w:ilvl w:val="1"/>
          <w:numId w:val="3"/>
        </w:numPr>
        <w:tabs>
          <w:tab w:val="left" w:pos="1088"/>
        </w:tabs>
        <w:spacing w:before="320"/>
        <w:ind w:left="143" w:right="145" w:firstLine="566"/>
        <w:rPr>
          <w:sz w:val="28"/>
        </w:rPr>
      </w:pPr>
      <w:r>
        <w:rPr>
          <w:sz w:val="28"/>
        </w:rPr>
        <w:t>зобов’язані відмовитись від прийняття рішення за умови наявності реального чи потенційного конфлікту інтересів;</w:t>
      </w:r>
    </w:p>
    <w:p w14:paraId="596D4BA6" w14:textId="77777777" w:rsidR="006A5EC9" w:rsidRDefault="006A5EC9">
      <w:pPr>
        <w:pStyle w:val="a3"/>
        <w:spacing w:before="1"/>
        <w:ind w:left="0" w:firstLine="0"/>
      </w:pPr>
    </w:p>
    <w:p w14:paraId="50FBF852" w14:textId="77777777" w:rsidR="006A5EC9" w:rsidRDefault="00A5508F">
      <w:pPr>
        <w:pStyle w:val="a5"/>
        <w:numPr>
          <w:ilvl w:val="1"/>
          <w:numId w:val="3"/>
        </w:numPr>
        <w:tabs>
          <w:tab w:val="left" w:pos="1040"/>
        </w:tabs>
        <w:spacing w:before="1"/>
        <w:ind w:left="143" w:right="150" w:firstLine="566"/>
        <w:rPr>
          <w:sz w:val="28"/>
        </w:rPr>
      </w:pPr>
      <w:r>
        <w:rPr>
          <w:sz w:val="28"/>
        </w:rPr>
        <w:t>у разі ненадання інформації про наявність реального чи потенційного конфлікту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бути виключені з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конкурсної комісії за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рішенням;</w:t>
      </w:r>
    </w:p>
    <w:p w14:paraId="6D723389" w14:textId="77777777" w:rsidR="006A5EC9" w:rsidRDefault="00A5508F">
      <w:pPr>
        <w:pStyle w:val="a5"/>
        <w:numPr>
          <w:ilvl w:val="1"/>
          <w:numId w:val="3"/>
        </w:numPr>
        <w:tabs>
          <w:tab w:val="left" w:pos="1035"/>
        </w:tabs>
        <w:ind w:left="143" w:right="145" w:firstLine="566"/>
        <w:rPr>
          <w:sz w:val="28"/>
        </w:rPr>
      </w:pPr>
      <w:r>
        <w:rPr>
          <w:sz w:val="28"/>
        </w:rPr>
        <w:t xml:space="preserve">при виконанні завдань конкурсної комісії підлягають відповідальності </w:t>
      </w:r>
      <w:proofErr w:type="spellStart"/>
      <w:r>
        <w:rPr>
          <w:sz w:val="28"/>
        </w:rPr>
        <w:t>згдіно</w:t>
      </w:r>
      <w:proofErr w:type="spellEnd"/>
      <w:r>
        <w:rPr>
          <w:sz w:val="28"/>
        </w:rPr>
        <w:t xml:space="preserve"> з чинним законодавством у випадках, передбачених законом.</w:t>
      </w:r>
    </w:p>
    <w:p w14:paraId="512FEF20" w14:textId="77777777" w:rsidR="006A5EC9" w:rsidRDefault="006A5EC9">
      <w:pPr>
        <w:pStyle w:val="a3"/>
        <w:spacing w:before="1"/>
        <w:ind w:left="0" w:firstLine="0"/>
      </w:pPr>
    </w:p>
    <w:p w14:paraId="36F58F3E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0"/>
        <w:ind w:right="135" w:firstLine="566"/>
        <w:rPr>
          <w:sz w:val="28"/>
        </w:rPr>
      </w:pPr>
      <w:r>
        <w:rPr>
          <w:sz w:val="28"/>
        </w:rPr>
        <w:t>Член конкурсної комісії зобов’язаний поінформувати секретаря конкурсної комісії про причини своєї можливої відсутності на засіданні конкурсної комісії до початку його проведення.</w:t>
      </w:r>
    </w:p>
    <w:p w14:paraId="05851797" w14:textId="77777777" w:rsidR="006A5EC9" w:rsidRPr="00504E3C" w:rsidRDefault="00A5508F">
      <w:pPr>
        <w:pStyle w:val="a3"/>
        <w:spacing w:before="321"/>
        <w:ind w:left="762" w:right="192" w:firstLine="0"/>
        <w:jc w:val="center"/>
        <w:rPr>
          <w:b/>
          <w:bCs/>
        </w:rPr>
      </w:pPr>
      <w:r w:rsidRPr="00504E3C">
        <w:rPr>
          <w:b/>
          <w:bCs/>
        </w:rPr>
        <w:t>ІІІ.</w:t>
      </w:r>
      <w:r w:rsidRPr="00504E3C">
        <w:rPr>
          <w:b/>
          <w:bCs/>
          <w:spacing w:val="-6"/>
        </w:rPr>
        <w:t xml:space="preserve"> </w:t>
      </w:r>
      <w:r w:rsidRPr="00504E3C">
        <w:rPr>
          <w:b/>
          <w:bCs/>
        </w:rPr>
        <w:t>Засідання</w:t>
      </w:r>
      <w:r w:rsidRPr="00504E3C">
        <w:rPr>
          <w:b/>
          <w:bCs/>
          <w:spacing w:val="-5"/>
        </w:rPr>
        <w:t xml:space="preserve"> </w:t>
      </w:r>
      <w:r w:rsidRPr="00504E3C">
        <w:rPr>
          <w:b/>
          <w:bCs/>
        </w:rPr>
        <w:t>та</w:t>
      </w:r>
      <w:r w:rsidRPr="00504E3C">
        <w:rPr>
          <w:b/>
          <w:bCs/>
          <w:spacing w:val="-9"/>
        </w:rPr>
        <w:t xml:space="preserve"> </w:t>
      </w:r>
      <w:r w:rsidRPr="00504E3C">
        <w:rPr>
          <w:b/>
          <w:bCs/>
        </w:rPr>
        <w:t>рішення</w:t>
      </w:r>
      <w:r w:rsidRPr="00504E3C">
        <w:rPr>
          <w:b/>
          <w:bCs/>
          <w:spacing w:val="-3"/>
        </w:rPr>
        <w:t xml:space="preserve"> </w:t>
      </w:r>
      <w:r w:rsidRPr="00504E3C">
        <w:rPr>
          <w:b/>
          <w:bCs/>
        </w:rPr>
        <w:t>конкурсної</w:t>
      </w:r>
      <w:r w:rsidRPr="00504E3C">
        <w:rPr>
          <w:b/>
          <w:bCs/>
          <w:spacing w:val="-3"/>
        </w:rPr>
        <w:t xml:space="preserve"> </w:t>
      </w:r>
      <w:r w:rsidRPr="00504E3C">
        <w:rPr>
          <w:b/>
          <w:bCs/>
          <w:spacing w:val="-2"/>
        </w:rPr>
        <w:t>комісії</w:t>
      </w:r>
    </w:p>
    <w:p w14:paraId="5DE6BC11" w14:textId="77777777" w:rsidR="006A5EC9" w:rsidRDefault="006A5EC9">
      <w:pPr>
        <w:pStyle w:val="a3"/>
        <w:spacing w:before="1"/>
        <w:ind w:left="0" w:firstLine="0"/>
      </w:pPr>
    </w:p>
    <w:p w14:paraId="77C9CB90" w14:textId="77777777" w:rsidR="006A5EC9" w:rsidRDefault="00A5508F">
      <w:pPr>
        <w:pStyle w:val="a5"/>
        <w:numPr>
          <w:ilvl w:val="0"/>
          <w:numId w:val="3"/>
        </w:numPr>
        <w:tabs>
          <w:tab w:val="left" w:pos="1119"/>
        </w:tabs>
        <w:spacing w:before="1"/>
        <w:ind w:right="145" w:firstLine="566"/>
        <w:rPr>
          <w:sz w:val="28"/>
        </w:rPr>
      </w:pPr>
      <w:r>
        <w:rPr>
          <w:sz w:val="28"/>
        </w:rPr>
        <w:t>Конкурсна</w:t>
      </w:r>
      <w:r>
        <w:rPr>
          <w:spacing w:val="-16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15"/>
          <w:sz w:val="28"/>
        </w:rPr>
        <w:t xml:space="preserve"> </w:t>
      </w:r>
      <w:r>
        <w:rPr>
          <w:sz w:val="28"/>
        </w:rPr>
        <w:t>розпочинає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17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17"/>
          <w:sz w:val="28"/>
        </w:rPr>
        <w:t xml:space="preserve"> </w:t>
      </w:r>
      <w:r>
        <w:rPr>
          <w:sz w:val="28"/>
        </w:rPr>
        <w:t>про її створення.</w:t>
      </w:r>
    </w:p>
    <w:p w14:paraId="13934907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320"/>
        <w:ind w:right="139" w:firstLine="566"/>
        <w:rPr>
          <w:sz w:val="28"/>
        </w:rPr>
      </w:pPr>
      <w:r>
        <w:rPr>
          <w:sz w:val="28"/>
        </w:rPr>
        <w:t>Формою роботи конкурсної комісії є засідання, яке проводиться за потреби, але не рідше двох разів на рік.</w:t>
      </w:r>
    </w:p>
    <w:p w14:paraId="146552CF" w14:textId="77777777" w:rsidR="006A5EC9" w:rsidRDefault="00A5508F">
      <w:pPr>
        <w:pStyle w:val="a3"/>
        <w:spacing w:line="242" w:lineRule="auto"/>
      </w:pPr>
      <w:r>
        <w:t>Дата, час та місце проведення засідання конкурсної комісії визначаються головою конкурсної комісії.</w:t>
      </w:r>
    </w:p>
    <w:p w14:paraId="0E268AB2" w14:textId="77777777" w:rsidR="006A5EC9" w:rsidRDefault="00A5508F">
      <w:pPr>
        <w:pStyle w:val="a5"/>
        <w:numPr>
          <w:ilvl w:val="0"/>
          <w:numId w:val="3"/>
        </w:numPr>
        <w:tabs>
          <w:tab w:val="left" w:pos="1128"/>
        </w:tabs>
        <w:spacing w:before="317"/>
        <w:ind w:right="136" w:firstLine="566"/>
        <w:rPr>
          <w:sz w:val="28"/>
        </w:rPr>
      </w:pPr>
      <w:r>
        <w:rPr>
          <w:sz w:val="28"/>
        </w:rPr>
        <w:t>Засідання конкурсної комісії веде голова, а за його відсутності – заступник голови.</w:t>
      </w:r>
    </w:p>
    <w:p w14:paraId="77A38AAE" w14:textId="77777777" w:rsidR="006A5EC9" w:rsidRDefault="00A5508F">
      <w:pPr>
        <w:pStyle w:val="a5"/>
        <w:numPr>
          <w:ilvl w:val="0"/>
          <w:numId w:val="3"/>
        </w:numPr>
        <w:tabs>
          <w:tab w:val="left" w:pos="1128"/>
        </w:tabs>
        <w:ind w:right="140" w:firstLine="566"/>
        <w:rPr>
          <w:sz w:val="28"/>
        </w:rPr>
      </w:pPr>
      <w:r>
        <w:rPr>
          <w:sz w:val="28"/>
        </w:rPr>
        <w:t>Засідання конкурсної комісії є правомочним, якщо на ньому присутні більше половини членів конкурсної комісії.</w:t>
      </w:r>
    </w:p>
    <w:p w14:paraId="580C2201" w14:textId="77777777" w:rsidR="006A5EC9" w:rsidRDefault="006A5EC9">
      <w:pPr>
        <w:pStyle w:val="a3"/>
        <w:spacing w:before="1"/>
        <w:ind w:left="0" w:firstLine="0"/>
      </w:pPr>
    </w:p>
    <w:p w14:paraId="648176AC" w14:textId="77777777" w:rsidR="006A5EC9" w:rsidRDefault="00A5508F">
      <w:pPr>
        <w:pStyle w:val="a5"/>
        <w:numPr>
          <w:ilvl w:val="0"/>
          <w:numId w:val="3"/>
        </w:numPr>
        <w:tabs>
          <w:tab w:val="left" w:pos="1128"/>
        </w:tabs>
        <w:spacing w:before="0"/>
        <w:ind w:right="142" w:firstLine="566"/>
        <w:rPr>
          <w:sz w:val="28"/>
        </w:rPr>
      </w:pPr>
      <w:r>
        <w:rPr>
          <w:sz w:val="28"/>
        </w:rPr>
        <w:t>Засідання може бути проведено в режимі відеоконференції з використанням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інформаційно-комунікаційних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зазначається в порядку денному такого засідання.</w:t>
      </w:r>
    </w:p>
    <w:p w14:paraId="55B29D6B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line="242" w:lineRule="auto"/>
        <w:ind w:right="136" w:firstLine="566"/>
        <w:rPr>
          <w:sz w:val="28"/>
        </w:rPr>
      </w:pP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разі</w:t>
      </w:r>
      <w:r>
        <w:rPr>
          <w:spacing w:val="-14"/>
          <w:sz w:val="28"/>
        </w:rPr>
        <w:t xml:space="preserve"> </w:t>
      </w:r>
      <w:r>
        <w:rPr>
          <w:sz w:val="28"/>
        </w:rPr>
        <w:t>якщо</w:t>
      </w:r>
      <w:r>
        <w:rPr>
          <w:spacing w:val="-14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відбулося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z w:val="28"/>
        </w:rPr>
        <w:t>відсутність кворуму, засідання комісії переноситься на інший день.</w:t>
      </w:r>
    </w:p>
    <w:p w14:paraId="404DF227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317"/>
        <w:ind w:right="135" w:firstLine="566"/>
        <w:rPr>
          <w:sz w:val="28"/>
        </w:rPr>
      </w:pPr>
      <w:r>
        <w:rPr>
          <w:sz w:val="28"/>
        </w:rPr>
        <w:t>Секретар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9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9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членів конкурсної комісії та наявність кворуму.</w:t>
      </w:r>
    </w:p>
    <w:p w14:paraId="094FABAC" w14:textId="77777777" w:rsidR="006A5EC9" w:rsidRDefault="006A5EC9">
      <w:pPr>
        <w:pStyle w:val="a5"/>
        <w:rPr>
          <w:sz w:val="28"/>
        </w:rPr>
        <w:sectPr w:rsidR="006A5EC9">
          <w:pgSz w:w="11910" w:h="16840"/>
          <w:pgMar w:top="1180" w:right="566" w:bottom="280" w:left="1559" w:header="719" w:footer="0" w:gutter="0"/>
          <w:cols w:space="720"/>
        </w:sectPr>
      </w:pPr>
    </w:p>
    <w:p w14:paraId="50798F5E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79"/>
        <w:ind w:right="146" w:firstLine="566"/>
        <w:rPr>
          <w:sz w:val="28"/>
        </w:rPr>
      </w:pPr>
      <w:r>
        <w:rPr>
          <w:sz w:val="28"/>
        </w:rPr>
        <w:lastRenderedPageBreak/>
        <w:t>Розгляд питань відбувається у порядку їх розташування відповідно до порядку денного.</w:t>
      </w:r>
    </w:p>
    <w:p w14:paraId="627DF797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ind w:right="135" w:firstLine="566"/>
        <w:rPr>
          <w:sz w:val="28"/>
        </w:rPr>
      </w:pPr>
      <w:r>
        <w:rPr>
          <w:sz w:val="28"/>
        </w:rPr>
        <w:t>Про конфлікт інтересів членів конкурсної комісії, голови конкурсної комісії або інших учасників засідання може заявити будь-який учасник засідання. Заява про конфлікт інтересів члена конкурсної комісії, голови конкурсної комісії або інших учасників засідання заноситься до протоколу засідання конкурсної комісії. Такі особи не беруть участі у голосуванні з питань,</w:t>
      </w:r>
      <w:r>
        <w:rPr>
          <w:spacing w:val="-12"/>
          <w:sz w:val="28"/>
        </w:rPr>
        <w:t xml:space="preserve"> </w:t>
      </w:r>
      <w:r>
        <w:rPr>
          <w:sz w:val="28"/>
        </w:rPr>
        <w:t>щодо</w:t>
      </w:r>
      <w:r>
        <w:rPr>
          <w:spacing w:val="-11"/>
          <w:sz w:val="28"/>
        </w:rPr>
        <w:t xml:space="preserve"> </w:t>
      </w:r>
      <w:r>
        <w:rPr>
          <w:sz w:val="28"/>
        </w:rPr>
        <w:t>яких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існує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11"/>
          <w:sz w:val="28"/>
        </w:rPr>
        <w:t xml:space="preserve"> </w:t>
      </w:r>
      <w:r>
        <w:rPr>
          <w:sz w:val="28"/>
        </w:rPr>
        <w:t>інтересів.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разі</w:t>
      </w:r>
      <w:r>
        <w:rPr>
          <w:spacing w:val="-1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без проведення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засідання,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якої</w:t>
      </w:r>
      <w:r>
        <w:rPr>
          <w:spacing w:val="-10"/>
          <w:sz w:val="28"/>
        </w:rPr>
        <w:t xml:space="preserve"> </w:t>
      </w:r>
      <w:r>
        <w:rPr>
          <w:sz w:val="28"/>
        </w:rPr>
        <w:t>наявний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14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-12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-11"/>
          <w:sz w:val="28"/>
        </w:rPr>
        <w:t xml:space="preserve"> </w:t>
      </w:r>
      <w:r>
        <w:rPr>
          <w:sz w:val="28"/>
        </w:rPr>
        <w:t>про це</w:t>
      </w:r>
      <w:r>
        <w:rPr>
          <w:spacing w:val="-9"/>
          <w:sz w:val="28"/>
        </w:rPr>
        <w:t xml:space="preserve"> </w:t>
      </w:r>
      <w:r>
        <w:rPr>
          <w:sz w:val="28"/>
        </w:rPr>
        <w:t>під</w:t>
      </w:r>
      <w:r>
        <w:rPr>
          <w:spacing w:val="-8"/>
          <w:sz w:val="28"/>
        </w:rPr>
        <w:t xml:space="preserve"> </w:t>
      </w:r>
      <w:r>
        <w:rPr>
          <w:sz w:val="28"/>
        </w:rPr>
        <w:t>час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погодження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-12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зазначає у протоколі засідання конкурсної комісії.</w:t>
      </w:r>
    </w:p>
    <w:p w14:paraId="15905205" w14:textId="77777777" w:rsidR="006A5EC9" w:rsidRDefault="00A5508F">
      <w:pPr>
        <w:pStyle w:val="a3"/>
        <w:spacing w:before="1" w:line="276" w:lineRule="auto"/>
        <w:ind w:right="136"/>
        <w:jc w:val="both"/>
      </w:pPr>
      <w:r>
        <w:t>У</w:t>
      </w:r>
      <w:r>
        <w:rPr>
          <w:spacing w:val="-18"/>
        </w:rPr>
        <w:t xml:space="preserve"> </w:t>
      </w:r>
      <w:r>
        <w:t>разі</w:t>
      </w:r>
      <w:r>
        <w:rPr>
          <w:spacing w:val="-17"/>
        </w:rPr>
        <w:t xml:space="preserve"> </w:t>
      </w:r>
      <w:r>
        <w:t>неподання</w:t>
      </w:r>
      <w:r>
        <w:rPr>
          <w:spacing w:val="-18"/>
        </w:rPr>
        <w:t xml:space="preserve"> </w:t>
      </w:r>
      <w:r>
        <w:t>інформації</w:t>
      </w:r>
      <w:r>
        <w:rPr>
          <w:spacing w:val="-17"/>
        </w:rPr>
        <w:t xml:space="preserve"> </w:t>
      </w:r>
      <w:r>
        <w:t>щодо</w:t>
      </w:r>
      <w:r>
        <w:rPr>
          <w:spacing w:val="-18"/>
        </w:rPr>
        <w:t xml:space="preserve"> </w:t>
      </w:r>
      <w:r>
        <w:t>існування</w:t>
      </w:r>
      <w:r>
        <w:rPr>
          <w:spacing w:val="-17"/>
        </w:rPr>
        <w:t xml:space="preserve"> </w:t>
      </w:r>
      <w:r>
        <w:t>конфлікту</w:t>
      </w:r>
      <w:r>
        <w:rPr>
          <w:spacing w:val="-18"/>
        </w:rPr>
        <w:t xml:space="preserve"> </w:t>
      </w:r>
      <w:r>
        <w:t>інтересів,</w:t>
      </w:r>
      <w:r>
        <w:rPr>
          <w:spacing w:val="-17"/>
        </w:rPr>
        <w:t xml:space="preserve"> </w:t>
      </w:r>
      <w:r>
        <w:t>якщо</w:t>
      </w:r>
      <w:r>
        <w:rPr>
          <w:spacing w:val="-18"/>
        </w:rPr>
        <w:t xml:space="preserve"> </w:t>
      </w:r>
      <w:r>
        <w:t>про нього</w:t>
      </w:r>
      <w:r>
        <w:rPr>
          <w:spacing w:val="-18"/>
        </w:rPr>
        <w:t xml:space="preserve"> </w:t>
      </w:r>
      <w:r>
        <w:t>стає</w:t>
      </w:r>
      <w:r>
        <w:rPr>
          <w:spacing w:val="-17"/>
        </w:rPr>
        <w:t xml:space="preserve"> </w:t>
      </w:r>
      <w:r>
        <w:t>відомо</w:t>
      </w:r>
      <w:r>
        <w:rPr>
          <w:spacing w:val="-18"/>
        </w:rPr>
        <w:t xml:space="preserve"> </w:t>
      </w:r>
      <w:r>
        <w:t>після</w:t>
      </w:r>
      <w:r>
        <w:rPr>
          <w:spacing w:val="-17"/>
        </w:rPr>
        <w:t xml:space="preserve"> </w:t>
      </w:r>
      <w:r>
        <w:t>ухвалення</w:t>
      </w:r>
      <w:r>
        <w:rPr>
          <w:spacing w:val="-18"/>
        </w:rPr>
        <w:t xml:space="preserve"> </w:t>
      </w:r>
      <w:r>
        <w:t>відповідних</w:t>
      </w:r>
      <w:r>
        <w:rPr>
          <w:spacing w:val="-17"/>
        </w:rPr>
        <w:t xml:space="preserve"> </w:t>
      </w:r>
      <w:r>
        <w:t>рекомендацій,</w:t>
      </w:r>
      <w:r>
        <w:rPr>
          <w:spacing w:val="-18"/>
        </w:rPr>
        <w:t xml:space="preserve"> </w:t>
      </w:r>
      <w:r>
        <w:t>роз’яснень,</w:t>
      </w:r>
      <w:r>
        <w:rPr>
          <w:spacing w:val="-17"/>
        </w:rPr>
        <w:t xml:space="preserve"> </w:t>
      </w:r>
      <w:r>
        <w:t>інших документів інформативного характеру конкурсною комісією, - вказані документи підлягають перегляду.</w:t>
      </w:r>
    </w:p>
    <w:p w14:paraId="5CA74E73" w14:textId="77777777" w:rsidR="006A5EC9" w:rsidRDefault="006A5EC9">
      <w:pPr>
        <w:pStyle w:val="a3"/>
        <w:spacing w:before="48"/>
        <w:ind w:left="0" w:firstLine="0"/>
      </w:pPr>
    </w:p>
    <w:p w14:paraId="19797A4E" w14:textId="059159C9" w:rsidR="006A5EC9" w:rsidRDefault="00A5508F">
      <w:pPr>
        <w:pStyle w:val="a5"/>
        <w:numPr>
          <w:ilvl w:val="0"/>
          <w:numId w:val="3"/>
        </w:numPr>
        <w:tabs>
          <w:tab w:val="left" w:pos="1158"/>
        </w:tabs>
        <w:spacing w:before="0" w:line="276" w:lineRule="auto"/>
        <w:ind w:right="135" w:firstLine="566"/>
        <w:rPr>
          <w:sz w:val="28"/>
        </w:rPr>
      </w:pPr>
      <w:r>
        <w:rPr>
          <w:sz w:val="28"/>
        </w:rPr>
        <w:t>Для включення до складу конкурсної комісії надається розписка про нерозголошення відомостей, що отримані під час обговорення питань, що передують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прийняттю</w:t>
      </w:r>
      <w:r>
        <w:rPr>
          <w:spacing w:val="-17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8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7"/>
          <w:sz w:val="28"/>
        </w:rPr>
        <w:t xml:space="preserve"> </w:t>
      </w:r>
      <w:r>
        <w:rPr>
          <w:sz w:val="28"/>
        </w:rPr>
        <w:t>потенційного конфлікту</w:t>
      </w:r>
      <w:r>
        <w:rPr>
          <w:spacing w:val="-6"/>
          <w:sz w:val="28"/>
        </w:rPr>
        <w:t xml:space="preserve"> </w:t>
      </w:r>
      <w:r>
        <w:rPr>
          <w:sz w:val="28"/>
        </w:rPr>
        <w:t>інтересів.</w:t>
      </w:r>
    </w:p>
    <w:p w14:paraId="6455C4B8" w14:textId="77777777" w:rsidR="006A5EC9" w:rsidRDefault="006A5EC9">
      <w:pPr>
        <w:pStyle w:val="a3"/>
        <w:spacing w:before="47"/>
        <w:ind w:left="0" w:firstLine="0"/>
      </w:pPr>
    </w:p>
    <w:p w14:paraId="4968C480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1" w:line="242" w:lineRule="auto"/>
        <w:ind w:right="141" w:firstLine="566"/>
        <w:rPr>
          <w:sz w:val="28"/>
        </w:rPr>
      </w:pPr>
      <w:r>
        <w:rPr>
          <w:sz w:val="28"/>
        </w:rPr>
        <w:t>Рішення конкурсної комісії вважається прийнятим, якщо за нього проголосувала більшість присутніх складу членів конкурсної комісії.</w:t>
      </w:r>
    </w:p>
    <w:p w14:paraId="53472D6D" w14:textId="77777777" w:rsidR="006A5EC9" w:rsidRDefault="00A5508F">
      <w:pPr>
        <w:pStyle w:val="a3"/>
        <w:ind w:right="139"/>
        <w:jc w:val="both"/>
      </w:pPr>
      <w:r>
        <w:t xml:space="preserve">У разі рівного розподілу голосів, вирішальним є голос головуючого на </w:t>
      </w:r>
      <w:r>
        <w:rPr>
          <w:spacing w:val="-2"/>
        </w:rPr>
        <w:t>засіданні.</w:t>
      </w:r>
    </w:p>
    <w:p w14:paraId="6CA6A103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316"/>
        <w:ind w:left="1131" w:hanging="422"/>
        <w:rPr>
          <w:sz w:val="28"/>
        </w:rPr>
      </w:pPr>
      <w:r>
        <w:rPr>
          <w:sz w:val="28"/>
        </w:rPr>
        <w:t>Протокол</w:t>
      </w:r>
      <w:r>
        <w:rPr>
          <w:spacing w:val="-10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містити:</w:t>
      </w:r>
    </w:p>
    <w:p w14:paraId="4F7BD7F1" w14:textId="77777777" w:rsidR="006A5EC9" w:rsidRDefault="006A5EC9">
      <w:pPr>
        <w:pStyle w:val="a3"/>
        <w:spacing w:before="1"/>
        <w:ind w:left="0" w:firstLine="0"/>
      </w:pPr>
    </w:p>
    <w:p w14:paraId="5D180919" w14:textId="77777777" w:rsidR="006A5EC9" w:rsidRDefault="00A5508F">
      <w:pPr>
        <w:pStyle w:val="a5"/>
        <w:numPr>
          <w:ilvl w:val="1"/>
          <w:numId w:val="3"/>
        </w:numPr>
        <w:tabs>
          <w:tab w:val="left" w:pos="1582"/>
        </w:tabs>
        <w:spacing w:before="0"/>
        <w:ind w:left="143" w:right="138" w:firstLine="566"/>
        <w:rPr>
          <w:sz w:val="28"/>
        </w:rPr>
      </w:pPr>
      <w:r>
        <w:rPr>
          <w:sz w:val="28"/>
        </w:rPr>
        <w:t>інформацію</w:t>
      </w:r>
      <w:r>
        <w:rPr>
          <w:spacing w:val="80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80"/>
          <w:sz w:val="28"/>
        </w:rPr>
        <w:t xml:space="preserve"> </w:t>
      </w:r>
      <w:r>
        <w:rPr>
          <w:sz w:val="28"/>
        </w:rPr>
        <w:t>дати,</w:t>
      </w:r>
      <w:r>
        <w:rPr>
          <w:spacing w:val="80"/>
          <w:sz w:val="28"/>
        </w:rPr>
        <w:t xml:space="preserve"> </w:t>
      </w:r>
      <w:r>
        <w:rPr>
          <w:sz w:val="28"/>
        </w:rPr>
        <w:t>місця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часу</w:t>
      </w:r>
      <w:r>
        <w:rPr>
          <w:spacing w:val="80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проведення </w:t>
      </w:r>
      <w:r>
        <w:rPr>
          <w:spacing w:val="-2"/>
          <w:sz w:val="28"/>
        </w:rPr>
        <w:t>засідання;</w:t>
      </w:r>
    </w:p>
    <w:p w14:paraId="7E21E808" w14:textId="77777777" w:rsidR="006A5EC9" w:rsidRDefault="006A5EC9">
      <w:pPr>
        <w:pStyle w:val="a3"/>
        <w:ind w:left="0" w:firstLine="0"/>
      </w:pPr>
    </w:p>
    <w:p w14:paraId="75CF86F2" w14:textId="77777777" w:rsidR="006A5EC9" w:rsidRDefault="00A5508F">
      <w:pPr>
        <w:pStyle w:val="a5"/>
        <w:numPr>
          <w:ilvl w:val="1"/>
          <w:numId w:val="3"/>
        </w:numPr>
        <w:tabs>
          <w:tab w:val="left" w:pos="1582"/>
        </w:tabs>
        <w:spacing w:before="0"/>
        <w:ind w:left="143" w:right="135" w:firstLine="566"/>
        <w:rPr>
          <w:sz w:val="28"/>
        </w:rPr>
      </w:pPr>
      <w:r>
        <w:rPr>
          <w:sz w:val="28"/>
        </w:rPr>
        <w:t>перелік членів конкурсної комісії, які брали участь у засіданні, а</w:t>
      </w:r>
      <w:r>
        <w:rPr>
          <w:spacing w:val="80"/>
          <w:sz w:val="28"/>
        </w:rPr>
        <w:t xml:space="preserve"> </w:t>
      </w:r>
      <w:r>
        <w:rPr>
          <w:sz w:val="28"/>
        </w:rPr>
        <w:t>також усіх запрошених осіб (у разі їх наявності);</w:t>
      </w:r>
    </w:p>
    <w:p w14:paraId="3578DE7C" w14:textId="77777777" w:rsidR="006A5EC9" w:rsidRDefault="00A5508F">
      <w:pPr>
        <w:pStyle w:val="a5"/>
        <w:numPr>
          <w:ilvl w:val="1"/>
          <w:numId w:val="3"/>
        </w:numPr>
        <w:tabs>
          <w:tab w:val="left" w:pos="1582"/>
        </w:tabs>
        <w:ind w:left="1582" w:hanging="873"/>
        <w:rPr>
          <w:sz w:val="28"/>
        </w:rPr>
      </w:pPr>
      <w:r>
        <w:rPr>
          <w:sz w:val="28"/>
        </w:rPr>
        <w:t>відомості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денний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комісії;</w:t>
      </w:r>
    </w:p>
    <w:p w14:paraId="78FC1C87" w14:textId="77777777" w:rsidR="006A5EC9" w:rsidRDefault="006A5EC9">
      <w:pPr>
        <w:pStyle w:val="a3"/>
        <w:spacing w:before="1"/>
        <w:ind w:left="0" w:firstLine="0"/>
      </w:pPr>
    </w:p>
    <w:p w14:paraId="7ADF4CF1" w14:textId="77777777" w:rsidR="006A5EC9" w:rsidRDefault="00A5508F">
      <w:pPr>
        <w:pStyle w:val="a5"/>
        <w:numPr>
          <w:ilvl w:val="1"/>
          <w:numId w:val="3"/>
        </w:numPr>
        <w:tabs>
          <w:tab w:val="left" w:pos="1582"/>
        </w:tabs>
        <w:spacing w:before="0"/>
        <w:ind w:left="1582" w:hanging="873"/>
        <w:rPr>
          <w:sz w:val="28"/>
        </w:rPr>
      </w:pPr>
      <w:r>
        <w:rPr>
          <w:sz w:val="28"/>
        </w:rPr>
        <w:t>відомості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доповідаючого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(у</w:t>
      </w:r>
      <w:r>
        <w:rPr>
          <w:spacing w:val="-8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наявності);</w:t>
      </w:r>
    </w:p>
    <w:p w14:paraId="6397BAF3" w14:textId="77777777" w:rsidR="006A5EC9" w:rsidRDefault="006A5EC9">
      <w:pPr>
        <w:pStyle w:val="a5"/>
        <w:jc w:val="left"/>
        <w:rPr>
          <w:sz w:val="28"/>
        </w:rPr>
        <w:sectPr w:rsidR="006A5EC9">
          <w:pgSz w:w="11910" w:h="16840"/>
          <w:pgMar w:top="1180" w:right="566" w:bottom="280" w:left="1559" w:header="719" w:footer="0" w:gutter="0"/>
          <w:cols w:space="720"/>
        </w:sectPr>
      </w:pPr>
    </w:p>
    <w:p w14:paraId="4C816088" w14:textId="77777777" w:rsidR="006A5EC9" w:rsidRDefault="00A5508F">
      <w:pPr>
        <w:pStyle w:val="a5"/>
        <w:numPr>
          <w:ilvl w:val="1"/>
          <w:numId w:val="3"/>
        </w:numPr>
        <w:tabs>
          <w:tab w:val="left" w:pos="1582"/>
        </w:tabs>
        <w:spacing w:before="1"/>
        <w:ind w:left="1582" w:hanging="873"/>
        <w:rPr>
          <w:sz w:val="28"/>
        </w:rPr>
      </w:pPr>
      <w:r>
        <w:rPr>
          <w:sz w:val="28"/>
        </w:rPr>
        <w:lastRenderedPageBreak/>
        <w:t>відомості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хід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обговорення;</w:t>
      </w:r>
    </w:p>
    <w:p w14:paraId="1A611182" w14:textId="77777777" w:rsidR="006A5EC9" w:rsidRDefault="00A5508F">
      <w:pPr>
        <w:pStyle w:val="a5"/>
        <w:numPr>
          <w:ilvl w:val="1"/>
          <w:numId w:val="3"/>
        </w:numPr>
        <w:tabs>
          <w:tab w:val="left" w:pos="1582"/>
        </w:tabs>
        <w:ind w:left="143" w:right="137" w:firstLine="566"/>
        <w:rPr>
          <w:sz w:val="28"/>
        </w:rPr>
      </w:pPr>
      <w:r>
        <w:rPr>
          <w:sz w:val="28"/>
        </w:rPr>
        <w:t>відомості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80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питання (прийнято чи </w:t>
      </w:r>
      <w:proofErr w:type="spellStart"/>
      <w:r>
        <w:rPr>
          <w:sz w:val="28"/>
        </w:rPr>
        <w:t>відхилено</w:t>
      </w:r>
      <w:proofErr w:type="spellEnd"/>
      <w:r>
        <w:rPr>
          <w:sz w:val="28"/>
        </w:rPr>
        <w:t>);</w:t>
      </w:r>
    </w:p>
    <w:p w14:paraId="18E96260" w14:textId="77777777" w:rsidR="006A5EC9" w:rsidRDefault="006A5EC9">
      <w:pPr>
        <w:pStyle w:val="a3"/>
        <w:spacing w:before="1"/>
        <w:ind w:left="0" w:firstLine="0"/>
      </w:pPr>
    </w:p>
    <w:p w14:paraId="4C6FAE8D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spacing w:before="0"/>
        <w:ind w:right="137" w:firstLine="566"/>
        <w:rPr>
          <w:sz w:val="28"/>
        </w:rPr>
      </w:pPr>
      <w:r>
        <w:rPr>
          <w:sz w:val="28"/>
        </w:rPr>
        <w:t>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40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40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 конкурсної комісії.</w:t>
      </w:r>
    </w:p>
    <w:p w14:paraId="73884178" w14:textId="77777777" w:rsidR="006A5EC9" w:rsidRDefault="00A5508F">
      <w:pPr>
        <w:pStyle w:val="a5"/>
        <w:numPr>
          <w:ilvl w:val="0"/>
          <w:numId w:val="3"/>
        </w:numPr>
        <w:tabs>
          <w:tab w:val="left" w:pos="1131"/>
        </w:tabs>
        <w:ind w:right="133" w:firstLine="566"/>
        <w:rPr>
          <w:sz w:val="28"/>
        </w:rPr>
      </w:pPr>
      <w:r>
        <w:rPr>
          <w:sz w:val="28"/>
        </w:rPr>
        <w:t>У разі висловлення членом конкурсної комісії окремої думки щодо прийнятого</w:t>
      </w:r>
      <w:r>
        <w:rPr>
          <w:spacing w:val="-6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9"/>
          <w:sz w:val="28"/>
        </w:rPr>
        <w:t xml:space="preserve"> </w:t>
      </w:r>
      <w:r>
        <w:rPr>
          <w:sz w:val="28"/>
        </w:rPr>
        <w:t>така</w:t>
      </w:r>
      <w:r>
        <w:rPr>
          <w:spacing w:val="-6"/>
          <w:sz w:val="28"/>
        </w:rPr>
        <w:t xml:space="preserve"> </w:t>
      </w:r>
      <w:r>
        <w:rPr>
          <w:sz w:val="28"/>
        </w:rPr>
        <w:t>думка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обов’язково</w:t>
      </w:r>
      <w:r>
        <w:rPr>
          <w:spacing w:val="-6"/>
          <w:sz w:val="28"/>
        </w:rPr>
        <w:t xml:space="preserve"> </w:t>
      </w:r>
      <w:r>
        <w:rPr>
          <w:sz w:val="28"/>
        </w:rPr>
        <w:t>викладається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у письмовому вигляді, додається до протоколу засідання конкурсної комісії та становить його невід’ємну частину.</w:t>
      </w:r>
    </w:p>
    <w:p w14:paraId="4D448829" w14:textId="77777777" w:rsidR="006A5EC9" w:rsidRDefault="006A5EC9">
      <w:pPr>
        <w:pStyle w:val="a3"/>
        <w:spacing w:before="1"/>
        <w:ind w:left="0" w:firstLine="0"/>
      </w:pPr>
    </w:p>
    <w:p w14:paraId="59287891" w14:textId="53F6504C" w:rsidR="006A5EC9" w:rsidRDefault="00A5508F">
      <w:pPr>
        <w:pStyle w:val="a5"/>
        <w:numPr>
          <w:ilvl w:val="0"/>
          <w:numId w:val="3"/>
        </w:numPr>
        <w:tabs>
          <w:tab w:val="left" w:pos="1217"/>
        </w:tabs>
        <w:spacing w:before="0"/>
        <w:ind w:right="137" w:firstLine="566"/>
        <w:rPr>
          <w:sz w:val="28"/>
        </w:rPr>
      </w:pPr>
      <w:r>
        <w:rPr>
          <w:sz w:val="28"/>
        </w:rPr>
        <w:t>Організаційне,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інформаційне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матеріально-технічне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забезпечення діяльності конкурсної комісії здійснює </w:t>
      </w:r>
      <w:r w:rsidR="007D5A80">
        <w:rPr>
          <w:sz w:val="28"/>
        </w:rPr>
        <w:t>Держлікслужба</w:t>
      </w:r>
      <w:r>
        <w:rPr>
          <w:sz w:val="28"/>
        </w:rPr>
        <w:t>.</w:t>
      </w:r>
    </w:p>
    <w:p w14:paraId="00A62D31" w14:textId="77777777" w:rsidR="006A5EC9" w:rsidRDefault="006A5EC9">
      <w:pPr>
        <w:pStyle w:val="a3"/>
        <w:ind w:left="0" w:firstLine="0"/>
        <w:rPr>
          <w:sz w:val="20"/>
        </w:rPr>
      </w:pPr>
    </w:p>
    <w:p w14:paraId="0E476D86" w14:textId="77777777" w:rsidR="007D5A80" w:rsidRDefault="007D5A80" w:rsidP="007D5A80">
      <w:pPr>
        <w:pStyle w:val="a3"/>
        <w:ind w:left="0" w:firstLine="0"/>
        <w:rPr>
          <w:b/>
          <w:bCs/>
        </w:rPr>
      </w:pPr>
    </w:p>
    <w:p w14:paraId="162DE4BE" w14:textId="77777777" w:rsidR="007D5A80" w:rsidRDefault="007D5A80" w:rsidP="007D5A80">
      <w:pPr>
        <w:pStyle w:val="a3"/>
        <w:ind w:left="0" w:firstLine="0"/>
        <w:rPr>
          <w:b/>
          <w:bCs/>
        </w:rPr>
      </w:pPr>
    </w:p>
    <w:p w14:paraId="064A4DFF" w14:textId="65415384" w:rsidR="007D5A80" w:rsidRPr="007D5A80" w:rsidRDefault="007D5A80" w:rsidP="007D5A80">
      <w:pPr>
        <w:pStyle w:val="a3"/>
        <w:ind w:left="0" w:firstLine="0"/>
        <w:rPr>
          <w:b/>
          <w:bCs/>
        </w:rPr>
      </w:pPr>
      <w:r w:rsidRPr="007D5A80">
        <w:rPr>
          <w:b/>
          <w:bCs/>
        </w:rPr>
        <w:t>Начальник Відділу міжнародного</w:t>
      </w:r>
    </w:p>
    <w:p w14:paraId="02207477" w14:textId="47676DB3" w:rsidR="006A5EC9" w:rsidRPr="007D5A80" w:rsidRDefault="007D5A80" w:rsidP="007D5A80">
      <w:pPr>
        <w:pStyle w:val="a3"/>
        <w:ind w:left="0" w:firstLine="0"/>
        <w:rPr>
          <w:b/>
          <w:bCs/>
        </w:rPr>
      </w:pPr>
      <w:r w:rsidRPr="007D5A80">
        <w:rPr>
          <w:b/>
          <w:bCs/>
        </w:rPr>
        <w:t>співробітництва і комунікацій                                                 Ірина ФЕДЕНКО</w:t>
      </w:r>
      <w:bookmarkEnd w:id="1"/>
    </w:p>
    <w:sectPr w:rsidR="006A5EC9" w:rsidRPr="007D5A80">
      <w:pgSz w:w="11910" w:h="16840"/>
      <w:pgMar w:top="1180" w:right="566" w:bottom="280" w:left="1559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9333" w14:textId="77777777" w:rsidR="005B1B46" w:rsidRDefault="005B1B46">
      <w:r>
        <w:separator/>
      </w:r>
    </w:p>
  </w:endnote>
  <w:endnote w:type="continuationSeparator" w:id="0">
    <w:p w14:paraId="5820782C" w14:textId="77777777" w:rsidR="005B1B46" w:rsidRDefault="005B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F5C2" w14:textId="77777777" w:rsidR="005B1B46" w:rsidRDefault="005B1B46">
      <w:r>
        <w:separator/>
      </w:r>
    </w:p>
  </w:footnote>
  <w:footnote w:type="continuationSeparator" w:id="0">
    <w:p w14:paraId="0D70EB21" w14:textId="77777777" w:rsidR="005B1B46" w:rsidRDefault="005B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A51E" w14:textId="77777777" w:rsidR="006A5EC9" w:rsidRDefault="00A5508F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C325E30" wp14:editId="13543B2C">
              <wp:simplePos x="0" y="0"/>
              <wp:positionH relativeFrom="page">
                <wp:posOffset>4013580</wp:posOffset>
              </wp:positionH>
              <wp:positionV relativeFrom="page">
                <wp:posOffset>444103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EB165" w14:textId="77777777" w:rsidR="006A5EC9" w:rsidRDefault="00A5508F">
                          <w:pPr>
                            <w:pStyle w:val="a3"/>
                            <w:spacing w:before="9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5E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34.95pt;width:14.05pt;height:17.5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DKodB53gAAAAoBAAAPAAAAZHJzL2Rvd25yZXYueG1sTI/BTsMwDIbvSLxDZCRu&#10;LFkRES1NpwnBCQnRlQPHtMnaaI1Tmmwrb485sZstf/r9/eVm8SM72Tm6gArWKwHMYheMw17BZ/N6&#10;9wgsJo1GjwGtgh8bYVNdX5W6MOGMtT3tUs8oBGOhFQwpTQXnsRus13EVJot024fZ60Tr3HMz6zOF&#10;+5FnQkjutUP6MOjJPg+2O+yOXsH2C+sX9/3eftT72jVNLvBNHpS6vVm2T8CSXdI/DH/6pA4VObXh&#10;iCayUYG8z9aE0pDnwAiQUmTAWiLFgwBelfyyQvULAAD//wMAUEsBAi0AFAAGAAgAAAAhALaDOJL+&#10;AAAA4QEAABMAAAAAAAAAAAAAAAAAAAAAAFtDb250ZW50X1R5cGVzXS54bWxQSwECLQAUAAYACAAA&#10;ACEAOP0h/9YAAACUAQAACwAAAAAAAAAAAAAAAAAvAQAAX3JlbHMvLnJlbHNQSwECLQAUAAYACAAA&#10;ACEAriZ9haUBAAA+AwAADgAAAAAAAAAAAAAAAAAuAgAAZHJzL2Uyb0RvYy54bWxQSwECLQAUAAYA&#10;CAAAACEAyqHQed4AAAAKAQAADwAAAAAAAAAAAAAAAAD/AwAAZHJzL2Rvd25yZXYueG1sUEsFBgAA&#10;AAAEAAQA8wAAAAoFAAAAAA==&#10;" filled="f" stroked="f">
              <v:textbox inset="0,0,0,0">
                <w:txbxContent>
                  <w:p w14:paraId="216EB165" w14:textId="77777777" w:rsidR="006A5EC9" w:rsidRDefault="00A5508F">
                    <w:pPr>
                      <w:pStyle w:val="a3"/>
                      <w:spacing w:before="9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D6D"/>
    <w:multiLevelType w:val="hybridMultilevel"/>
    <w:tmpl w:val="9BD851AA"/>
    <w:lvl w:ilvl="0" w:tplc="76840B9E">
      <w:start w:val="1"/>
      <w:numFmt w:val="decimal"/>
      <w:lvlText w:val="%1)"/>
      <w:lvlJc w:val="left"/>
      <w:pPr>
        <w:ind w:left="10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DA0D12">
      <w:numFmt w:val="bullet"/>
      <w:lvlText w:val="•"/>
      <w:lvlJc w:val="left"/>
      <w:pPr>
        <w:ind w:left="1896" w:hanging="305"/>
      </w:pPr>
      <w:rPr>
        <w:rFonts w:hint="default"/>
        <w:lang w:val="uk-UA" w:eastAsia="en-US" w:bidi="ar-SA"/>
      </w:rPr>
    </w:lvl>
    <w:lvl w:ilvl="2" w:tplc="B5AE89AC">
      <w:numFmt w:val="bullet"/>
      <w:lvlText w:val="•"/>
      <w:lvlJc w:val="left"/>
      <w:pPr>
        <w:ind w:left="2772" w:hanging="305"/>
      </w:pPr>
      <w:rPr>
        <w:rFonts w:hint="default"/>
        <w:lang w:val="uk-UA" w:eastAsia="en-US" w:bidi="ar-SA"/>
      </w:rPr>
    </w:lvl>
    <w:lvl w:ilvl="3" w:tplc="33DE4E68">
      <w:numFmt w:val="bullet"/>
      <w:lvlText w:val="•"/>
      <w:lvlJc w:val="left"/>
      <w:pPr>
        <w:ind w:left="3648" w:hanging="305"/>
      </w:pPr>
      <w:rPr>
        <w:rFonts w:hint="default"/>
        <w:lang w:val="uk-UA" w:eastAsia="en-US" w:bidi="ar-SA"/>
      </w:rPr>
    </w:lvl>
    <w:lvl w:ilvl="4" w:tplc="673A7F30">
      <w:numFmt w:val="bullet"/>
      <w:lvlText w:val="•"/>
      <w:lvlJc w:val="left"/>
      <w:pPr>
        <w:ind w:left="4524" w:hanging="305"/>
      </w:pPr>
      <w:rPr>
        <w:rFonts w:hint="default"/>
        <w:lang w:val="uk-UA" w:eastAsia="en-US" w:bidi="ar-SA"/>
      </w:rPr>
    </w:lvl>
    <w:lvl w:ilvl="5" w:tplc="ED8EDF98">
      <w:numFmt w:val="bullet"/>
      <w:lvlText w:val="•"/>
      <w:lvlJc w:val="left"/>
      <w:pPr>
        <w:ind w:left="5400" w:hanging="305"/>
      </w:pPr>
      <w:rPr>
        <w:rFonts w:hint="default"/>
        <w:lang w:val="uk-UA" w:eastAsia="en-US" w:bidi="ar-SA"/>
      </w:rPr>
    </w:lvl>
    <w:lvl w:ilvl="6" w:tplc="53685338">
      <w:numFmt w:val="bullet"/>
      <w:lvlText w:val="•"/>
      <w:lvlJc w:val="left"/>
      <w:pPr>
        <w:ind w:left="6276" w:hanging="305"/>
      </w:pPr>
      <w:rPr>
        <w:rFonts w:hint="default"/>
        <w:lang w:val="uk-UA" w:eastAsia="en-US" w:bidi="ar-SA"/>
      </w:rPr>
    </w:lvl>
    <w:lvl w:ilvl="7" w:tplc="E6B658F2">
      <w:numFmt w:val="bullet"/>
      <w:lvlText w:val="•"/>
      <w:lvlJc w:val="left"/>
      <w:pPr>
        <w:ind w:left="7152" w:hanging="305"/>
      </w:pPr>
      <w:rPr>
        <w:rFonts w:hint="default"/>
        <w:lang w:val="uk-UA" w:eastAsia="en-US" w:bidi="ar-SA"/>
      </w:rPr>
    </w:lvl>
    <w:lvl w:ilvl="8" w:tplc="BC5CB200">
      <w:numFmt w:val="bullet"/>
      <w:lvlText w:val="•"/>
      <w:lvlJc w:val="left"/>
      <w:pPr>
        <w:ind w:left="8029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290E2DF3"/>
    <w:multiLevelType w:val="hybridMultilevel"/>
    <w:tmpl w:val="F468D9CA"/>
    <w:lvl w:ilvl="0" w:tplc="D8DC3238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9A86B1A">
      <w:start w:val="1"/>
      <w:numFmt w:val="decimal"/>
      <w:lvlText w:val="%2)"/>
      <w:lvlJc w:val="left"/>
      <w:pPr>
        <w:ind w:left="1206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EAABD8A">
      <w:numFmt w:val="bullet"/>
      <w:lvlText w:val="•"/>
      <w:lvlJc w:val="left"/>
      <w:pPr>
        <w:ind w:left="1200" w:hanging="497"/>
      </w:pPr>
      <w:rPr>
        <w:rFonts w:hint="default"/>
        <w:lang w:val="uk-UA" w:eastAsia="en-US" w:bidi="ar-SA"/>
      </w:rPr>
    </w:lvl>
    <w:lvl w:ilvl="3" w:tplc="D5A2666C">
      <w:numFmt w:val="bullet"/>
      <w:lvlText w:val="•"/>
      <w:lvlJc w:val="left"/>
      <w:pPr>
        <w:ind w:left="2272" w:hanging="497"/>
      </w:pPr>
      <w:rPr>
        <w:rFonts w:hint="default"/>
        <w:lang w:val="uk-UA" w:eastAsia="en-US" w:bidi="ar-SA"/>
      </w:rPr>
    </w:lvl>
    <w:lvl w:ilvl="4" w:tplc="BF9C4D12">
      <w:numFmt w:val="bullet"/>
      <w:lvlText w:val="•"/>
      <w:lvlJc w:val="left"/>
      <w:pPr>
        <w:ind w:left="3345" w:hanging="497"/>
      </w:pPr>
      <w:rPr>
        <w:rFonts w:hint="default"/>
        <w:lang w:val="uk-UA" w:eastAsia="en-US" w:bidi="ar-SA"/>
      </w:rPr>
    </w:lvl>
    <w:lvl w:ilvl="5" w:tplc="229AB47E">
      <w:numFmt w:val="bullet"/>
      <w:lvlText w:val="•"/>
      <w:lvlJc w:val="left"/>
      <w:pPr>
        <w:ind w:left="4418" w:hanging="497"/>
      </w:pPr>
      <w:rPr>
        <w:rFonts w:hint="default"/>
        <w:lang w:val="uk-UA" w:eastAsia="en-US" w:bidi="ar-SA"/>
      </w:rPr>
    </w:lvl>
    <w:lvl w:ilvl="6" w:tplc="E2CE9E56">
      <w:numFmt w:val="bullet"/>
      <w:lvlText w:val="•"/>
      <w:lvlJc w:val="left"/>
      <w:pPr>
        <w:ind w:left="5490" w:hanging="497"/>
      </w:pPr>
      <w:rPr>
        <w:rFonts w:hint="default"/>
        <w:lang w:val="uk-UA" w:eastAsia="en-US" w:bidi="ar-SA"/>
      </w:rPr>
    </w:lvl>
    <w:lvl w:ilvl="7" w:tplc="FB802B5C">
      <w:numFmt w:val="bullet"/>
      <w:lvlText w:val="•"/>
      <w:lvlJc w:val="left"/>
      <w:pPr>
        <w:ind w:left="6563" w:hanging="497"/>
      </w:pPr>
      <w:rPr>
        <w:rFonts w:hint="default"/>
        <w:lang w:val="uk-UA" w:eastAsia="en-US" w:bidi="ar-SA"/>
      </w:rPr>
    </w:lvl>
    <w:lvl w:ilvl="8" w:tplc="D2CA4082">
      <w:numFmt w:val="bullet"/>
      <w:lvlText w:val="•"/>
      <w:lvlJc w:val="left"/>
      <w:pPr>
        <w:ind w:left="7636" w:hanging="497"/>
      </w:pPr>
      <w:rPr>
        <w:rFonts w:hint="default"/>
        <w:lang w:val="uk-UA" w:eastAsia="en-US" w:bidi="ar-SA"/>
      </w:rPr>
    </w:lvl>
  </w:abstractNum>
  <w:abstractNum w:abstractNumId="2" w15:restartNumberingAfterBreak="0">
    <w:nsid w:val="4EEA286C"/>
    <w:multiLevelType w:val="hybridMultilevel"/>
    <w:tmpl w:val="DF2AF144"/>
    <w:lvl w:ilvl="0" w:tplc="62E42A0C">
      <w:start w:val="4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4788048">
      <w:numFmt w:val="bullet"/>
      <w:lvlText w:val="•"/>
      <w:lvlJc w:val="left"/>
      <w:pPr>
        <w:ind w:left="1104" w:hanging="305"/>
      </w:pPr>
      <w:rPr>
        <w:rFonts w:hint="default"/>
        <w:lang w:val="uk-UA" w:eastAsia="en-US" w:bidi="ar-SA"/>
      </w:rPr>
    </w:lvl>
    <w:lvl w:ilvl="2" w:tplc="A992F1BC">
      <w:numFmt w:val="bullet"/>
      <w:lvlText w:val="•"/>
      <w:lvlJc w:val="left"/>
      <w:pPr>
        <w:ind w:left="2068" w:hanging="305"/>
      </w:pPr>
      <w:rPr>
        <w:rFonts w:hint="default"/>
        <w:lang w:val="uk-UA" w:eastAsia="en-US" w:bidi="ar-SA"/>
      </w:rPr>
    </w:lvl>
    <w:lvl w:ilvl="3" w:tplc="77E4DDF8">
      <w:numFmt w:val="bullet"/>
      <w:lvlText w:val="•"/>
      <w:lvlJc w:val="left"/>
      <w:pPr>
        <w:ind w:left="3032" w:hanging="305"/>
      </w:pPr>
      <w:rPr>
        <w:rFonts w:hint="default"/>
        <w:lang w:val="uk-UA" w:eastAsia="en-US" w:bidi="ar-SA"/>
      </w:rPr>
    </w:lvl>
    <w:lvl w:ilvl="4" w:tplc="ED5C9E14">
      <w:numFmt w:val="bullet"/>
      <w:lvlText w:val="•"/>
      <w:lvlJc w:val="left"/>
      <w:pPr>
        <w:ind w:left="3996" w:hanging="305"/>
      </w:pPr>
      <w:rPr>
        <w:rFonts w:hint="default"/>
        <w:lang w:val="uk-UA" w:eastAsia="en-US" w:bidi="ar-SA"/>
      </w:rPr>
    </w:lvl>
    <w:lvl w:ilvl="5" w:tplc="08AE4594">
      <w:numFmt w:val="bullet"/>
      <w:lvlText w:val="•"/>
      <w:lvlJc w:val="left"/>
      <w:pPr>
        <w:ind w:left="4960" w:hanging="305"/>
      </w:pPr>
      <w:rPr>
        <w:rFonts w:hint="default"/>
        <w:lang w:val="uk-UA" w:eastAsia="en-US" w:bidi="ar-SA"/>
      </w:rPr>
    </w:lvl>
    <w:lvl w:ilvl="6" w:tplc="9D8E00B8">
      <w:numFmt w:val="bullet"/>
      <w:lvlText w:val="•"/>
      <w:lvlJc w:val="left"/>
      <w:pPr>
        <w:ind w:left="5924" w:hanging="305"/>
      </w:pPr>
      <w:rPr>
        <w:rFonts w:hint="default"/>
        <w:lang w:val="uk-UA" w:eastAsia="en-US" w:bidi="ar-SA"/>
      </w:rPr>
    </w:lvl>
    <w:lvl w:ilvl="7" w:tplc="D33AEAF8">
      <w:numFmt w:val="bullet"/>
      <w:lvlText w:val="•"/>
      <w:lvlJc w:val="left"/>
      <w:pPr>
        <w:ind w:left="6888" w:hanging="305"/>
      </w:pPr>
      <w:rPr>
        <w:rFonts w:hint="default"/>
        <w:lang w:val="uk-UA" w:eastAsia="en-US" w:bidi="ar-SA"/>
      </w:rPr>
    </w:lvl>
    <w:lvl w:ilvl="8" w:tplc="B7C45CC4">
      <w:numFmt w:val="bullet"/>
      <w:lvlText w:val="•"/>
      <w:lvlJc w:val="left"/>
      <w:pPr>
        <w:ind w:left="7853" w:hanging="30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9"/>
    <w:rsid w:val="003201C0"/>
    <w:rsid w:val="00383FF4"/>
    <w:rsid w:val="00504E3C"/>
    <w:rsid w:val="005B1B46"/>
    <w:rsid w:val="00670856"/>
    <w:rsid w:val="006A5EC9"/>
    <w:rsid w:val="006A7453"/>
    <w:rsid w:val="00765EC8"/>
    <w:rsid w:val="007B7C0C"/>
    <w:rsid w:val="007D5A80"/>
    <w:rsid w:val="008E2FED"/>
    <w:rsid w:val="0092346D"/>
    <w:rsid w:val="00A5508F"/>
    <w:rsid w:val="00C71F2E"/>
    <w:rsid w:val="00CF4FA1"/>
    <w:rsid w:val="00E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3762"/>
  <w15:docId w15:val="{35E4E4F8-F93C-40DD-ADEA-8E9B9031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93"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21"/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BB47-BFC8-4DF5-B6C1-FB87AEEE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5791</Words>
  <Characters>3302</Characters>
  <Application>Microsoft Office Word</Application>
  <DocSecurity>0</DocSecurity>
  <Lines>27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 Віталіївна Данилова</dc:creator>
  <cp:lastModifiedBy>Сіроштан Олександр Миколайович</cp:lastModifiedBy>
  <cp:revision>5</cp:revision>
  <dcterms:created xsi:type="dcterms:W3CDTF">2025-07-21T13:23:00Z</dcterms:created>
  <dcterms:modified xsi:type="dcterms:W3CDTF">2025-07-23T08:20:00Z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3-Heights(TM) PDF Security Shell 4.8.25.2 (http://www.pdf-tools.com)</vt:lpwstr>
  </property>
</Properties>
</file>