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B16F2" w14:textId="77777777" w:rsidR="00FD1393" w:rsidRPr="00FD1393" w:rsidRDefault="00FD1393" w:rsidP="00E24921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20" w:before="288"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D1393">
        <w:rPr>
          <w:rFonts w:ascii="Times New Roman" w:eastAsia="Arial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6C77FF5" wp14:editId="6E84B33E">
            <wp:extent cx="396240" cy="571500"/>
            <wp:effectExtent l="0" t="0" r="3810" b="0"/>
            <wp:docPr id="9" name="Рисунок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1A67" w14:textId="77777777" w:rsidR="00FD1393" w:rsidRPr="00FD1393" w:rsidRDefault="00FD1393" w:rsidP="00E24921">
      <w:pPr>
        <w:shd w:val="clear" w:color="auto" w:fill="FFFFFF"/>
        <w:spacing w:beforeLines="120" w:before="288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КАБІНЕТ МІНІСТРІВ УКРАЇНИ</w:t>
      </w:r>
    </w:p>
    <w:p w14:paraId="473DCF1D" w14:textId="77777777" w:rsidR="00FD1393" w:rsidRDefault="00FD1393" w:rsidP="00E24921">
      <w:pPr>
        <w:shd w:val="clear" w:color="auto" w:fill="FFFFFF"/>
        <w:spacing w:beforeLines="120" w:before="288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FD139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ПОСТАНОВА</w:t>
      </w:r>
    </w:p>
    <w:p w14:paraId="293F6261" w14:textId="734AA4EF" w:rsidR="00FD1393" w:rsidRPr="00FD1393" w:rsidRDefault="00FD1393" w:rsidP="00E249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jdgxs"/>
      <w:bookmarkEnd w:id="0"/>
      <w:r w:rsidRPr="00FD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від ____________________ </w:t>
      </w:r>
      <w:r w:rsidRPr="003C0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DF7F69" w:rsidRPr="003C0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D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 № </w:t>
      </w:r>
    </w:p>
    <w:p w14:paraId="7FADEAB7" w14:textId="77777777" w:rsidR="00FD1393" w:rsidRPr="00FD1393" w:rsidRDefault="00FD1393" w:rsidP="00E249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Київ</w:t>
      </w:r>
    </w:p>
    <w:p w14:paraId="4E12799F" w14:textId="77777777" w:rsidR="00FD1393" w:rsidRDefault="00FD1393" w:rsidP="00E24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D0AE71" w14:textId="77777777" w:rsidR="00B83D33" w:rsidRPr="00FD1393" w:rsidRDefault="00B83D33" w:rsidP="00E24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0EB30" w14:textId="284DC137" w:rsidR="00FD1393" w:rsidRDefault="0036159F" w:rsidP="00E249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61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</w:r>
    </w:p>
    <w:p w14:paraId="010B4484" w14:textId="77777777" w:rsidR="00B83D33" w:rsidRPr="007575A8" w:rsidRDefault="00B83D33" w:rsidP="00E24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5038A6" w14:textId="77777777" w:rsidR="00FD1393" w:rsidRPr="00FD1393" w:rsidRDefault="00FD1393" w:rsidP="00E24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99F0BB" w14:textId="77777777" w:rsidR="00FD1393" w:rsidRDefault="00FD1393" w:rsidP="00C958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  <w:r w:rsidRPr="00FD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Кабінет Міністрів України </w:t>
      </w:r>
      <w:r w:rsidRPr="00FD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постановляє:</w:t>
      </w:r>
    </w:p>
    <w:p w14:paraId="34B4EC4C" w14:textId="77777777" w:rsidR="00E24921" w:rsidRPr="007575A8" w:rsidRDefault="00E24921" w:rsidP="00E24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9DDD7" w14:textId="625D9B1B" w:rsidR="00A809F7" w:rsidRDefault="00FD1393" w:rsidP="00E249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FD139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="003615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Внести</w:t>
      </w:r>
      <w:proofErr w:type="spellEnd"/>
      <w:r w:rsidR="003615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6159F" w:rsidRPr="003615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затверджених постановою Кабінету Міністрів України від 30 листопада 2016 р. № 929 (Офіційний вісник України, 2016 р</w:t>
      </w:r>
      <w:r w:rsidR="007B0AF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., № 99, ст. 3217; 2021 р.</w:t>
      </w:r>
      <w:r w:rsidR="0036159F" w:rsidRPr="003615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№ 78, ст. 4933</w:t>
      </w:r>
      <w:r w:rsidR="007B0AF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; 2022 р., № 35, ст. 1904</w:t>
      </w:r>
      <w:r w:rsidR="007B0AFA" w:rsidRPr="007B0AF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r w:rsidR="00AC4BF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2025 р., № 11, ст. 881</w:t>
      </w:r>
      <w:r w:rsidR="0036159F" w:rsidRPr="003615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AC4BF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№ 64, ст. 4389, </w:t>
      </w:r>
      <w:r w:rsidR="0036159F" w:rsidRPr="003615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зміни, що додаються.</w:t>
      </w:r>
      <w:r w:rsidR="00A809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1020421C" w14:textId="77777777" w:rsidR="00A809F7" w:rsidRDefault="00A809F7" w:rsidP="00E249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02D8E7C" w14:textId="651F822A" w:rsidR="00BD241F" w:rsidRDefault="00517B9F" w:rsidP="002473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6855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BD241F" w:rsidRPr="006855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. Ця постанова набирає чинності </w:t>
      </w:r>
      <w:r w:rsidR="00DF7F69" w:rsidRPr="003C039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через два місяці </w:t>
      </w:r>
      <w:r w:rsidR="00BD241F" w:rsidRPr="006855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з дня її опублікування</w:t>
      </w:r>
      <w:r w:rsidR="004479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6003713" w14:textId="107949D1" w:rsidR="00FD1393" w:rsidRDefault="00FD1393" w:rsidP="00E249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811A348" w14:textId="77777777" w:rsidR="003110DA" w:rsidRPr="00FD1393" w:rsidRDefault="003110DA" w:rsidP="00E249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14D9983" w14:textId="41792BC9" w:rsidR="0018788B" w:rsidRDefault="00FD1393" w:rsidP="00E249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D139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Прем’єр-міністр України</w:t>
      </w:r>
      <w:r w:rsidRPr="00FD139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Pr="00FD139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="00953D4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</w:t>
      </w:r>
      <w:r w:rsidRPr="00FD139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Pr="00FD139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Pr="00FD139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="003C039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Ю. </w:t>
      </w:r>
      <w:r w:rsidR="00DF7F69" w:rsidRPr="003C039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СВИРИДЕНКО</w:t>
      </w:r>
    </w:p>
    <w:p w14:paraId="5907069D" w14:textId="77777777" w:rsidR="00A809F7" w:rsidRDefault="00A809F7" w:rsidP="00E249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D958E92" w14:textId="77777777" w:rsidR="00A809F7" w:rsidRDefault="00A809F7" w:rsidP="00E249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B235334" w14:textId="77777777" w:rsidR="00A809F7" w:rsidRDefault="00A809F7" w:rsidP="00E249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sectPr w:rsidR="00A809F7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0DFA2" w14:textId="77777777" w:rsidR="00413AAB" w:rsidRDefault="00413AAB" w:rsidP="00FD1393">
      <w:pPr>
        <w:spacing w:after="0" w:line="240" w:lineRule="auto"/>
      </w:pPr>
      <w:r>
        <w:separator/>
      </w:r>
    </w:p>
  </w:endnote>
  <w:endnote w:type="continuationSeparator" w:id="0">
    <w:p w14:paraId="6190C75B" w14:textId="77777777" w:rsidR="00413AAB" w:rsidRDefault="00413AAB" w:rsidP="00FD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CABAB" w14:textId="77777777" w:rsidR="00413AAB" w:rsidRDefault="00413AAB" w:rsidP="00FD1393">
      <w:pPr>
        <w:spacing w:after="0" w:line="240" w:lineRule="auto"/>
      </w:pPr>
      <w:r>
        <w:separator/>
      </w:r>
    </w:p>
  </w:footnote>
  <w:footnote w:type="continuationSeparator" w:id="0">
    <w:p w14:paraId="44A493FD" w14:textId="77777777" w:rsidR="00413AAB" w:rsidRDefault="00413AAB" w:rsidP="00FD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1AC6" w14:textId="77777777" w:rsidR="00FD1393" w:rsidRPr="00FD1393" w:rsidRDefault="00FD1393" w:rsidP="00FD1393">
    <w:pPr>
      <w:pStyle w:val="a4"/>
      <w:jc w:val="right"/>
      <w:rPr>
        <w:rFonts w:ascii="Times New Roman" w:hAnsi="Times New Roman" w:cs="Times New Roman"/>
        <w:sz w:val="28"/>
        <w:szCs w:val="28"/>
      </w:rPr>
    </w:pPr>
    <w:r w:rsidRPr="00FD1393">
      <w:rPr>
        <w:rFonts w:ascii="Times New Roman" w:hAnsi="Times New Roman" w:cs="Times New Roman"/>
        <w:sz w:val="28"/>
        <w:szCs w:val="28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93"/>
    <w:rsid w:val="00000A7A"/>
    <w:rsid w:val="00007AA8"/>
    <w:rsid w:val="000540A2"/>
    <w:rsid w:val="00074A79"/>
    <w:rsid w:val="000A1487"/>
    <w:rsid w:val="0015191A"/>
    <w:rsid w:val="00180893"/>
    <w:rsid w:val="0018788B"/>
    <w:rsid w:val="001C2EF0"/>
    <w:rsid w:val="001D35BE"/>
    <w:rsid w:val="001E393D"/>
    <w:rsid w:val="001E4B07"/>
    <w:rsid w:val="001F2AFE"/>
    <w:rsid w:val="00210D7D"/>
    <w:rsid w:val="00227891"/>
    <w:rsid w:val="00247361"/>
    <w:rsid w:val="0025605A"/>
    <w:rsid w:val="00263ACE"/>
    <w:rsid w:val="002651FB"/>
    <w:rsid w:val="00291CEB"/>
    <w:rsid w:val="002A05A9"/>
    <w:rsid w:val="002D269E"/>
    <w:rsid w:val="002D681D"/>
    <w:rsid w:val="003110DA"/>
    <w:rsid w:val="00316A40"/>
    <w:rsid w:val="003317B5"/>
    <w:rsid w:val="0036159F"/>
    <w:rsid w:val="00363CAC"/>
    <w:rsid w:val="00372B13"/>
    <w:rsid w:val="003977ED"/>
    <w:rsid w:val="003C0394"/>
    <w:rsid w:val="003E25A4"/>
    <w:rsid w:val="00413AAB"/>
    <w:rsid w:val="004164DB"/>
    <w:rsid w:val="00432601"/>
    <w:rsid w:val="0044792B"/>
    <w:rsid w:val="004579CE"/>
    <w:rsid w:val="0048731E"/>
    <w:rsid w:val="004C1C0F"/>
    <w:rsid w:val="004C4B1B"/>
    <w:rsid w:val="004E5197"/>
    <w:rsid w:val="004F4F86"/>
    <w:rsid w:val="004F5766"/>
    <w:rsid w:val="00517B9F"/>
    <w:rsid w:val="005236B5"/>
    <w:rsid w:val="005563D3"/>
    <w:rsid w:val="00596127"/>
    <w:rsid w:val="005A3C3D"/>
    <w:rsid w:val="005B5187"/>
    <w:rsid w:val="005C5AA0"/>
    <w:rsid w:val="005C6053"/>
    <w:rsid w:val="005D1821"/>
    <w:rsid w:val="005E007E"/>
    <w:rsid w:val="00614D45"/>
    <w:rsid w:val="006367F7"/>
    <w:rsid w:val="006831C8"/>
    <w:rsid w:val="006855CB"/>
    <w:rsid w:val="00693C0F"/>
    <w:rsid w:val="006A41DE"/>
    <w:rsid w:val="006B56E9"/>
    <w:rsid w:val="006D5AE9"/>
    <w:rsid w:val="007037ED"/>
    <w:rsid w:val="007441DD"/>
    <w:rsid w:val="007575A8"/>
    <w:rsid w:val="00757D10"/>
    <w:rsid w:val="00776A68"/>
    <w:rsid w:val="00782CB3"/>
    <w:rsid w:val="00786396"/>
    <w:rsid w:val="007B0AFA"/>
    <w:rsid w:val="007C7D16"/>
    <w:rsid w:val="008126C7"/>
    <w:rsid w:val="00820A90"/>
    <w:rsid w:val="00844839"/>
    <w:rsid w:val="008951A6"/>
    <w:rsid w:val="008D4E73"/>
    <w:rsid w:val="008E6DF5"/>
    <w:rsid w:val="008F776A"/>
    <w:rsid w:val="00912BF5"/>
    <w:rsid w:val="00937B65"/>
    <w:rsid w:val="00953D4F"/>
    <w:rsid w:val="00953D70"/>
    <w:rsid w:val="009A59B0"/>
    <w:rsid w:val="00A809F7"/>
    <w:rsid w:val="00A82320"/>
    <w:rsid w:val="00AA1E3C"/>
    <w:rsid w:val="00AB02E9"/>
    <w:rsid w:val="00AC401D"/>
    <w:rsid w:val="00AC4BF6"/>
    <w:rsid w:val="00AF4502"/>
    <w:rsid w:val="00B24D70"/>
    <w:rsid w:val="00B654C2"/>
    <w:rsid w:val="00B70D75"/>
    <w:rsid w:val="00B83D33"/>
    <w:rsid w:val="00B84236"/>
    <w:rsid w:val="00BB28C0"/>
    <w:rsid w:val="00BD241F"/>
    <w:rsid w:val="00C32D13"/>
    <w:rsid w:val="00C46085"/>
    <w:rsid w:val="00C66F72"/>
    <w:rsid w:val="00C9584F"/>
    <w:rsid w:val="00CA0E94"/>
    <w:rsid w:val="00CA7F42"/>
    <w:rsid w:val="00CC2D0B"/>
    <w:rsid w:val="00CD7ADD"/>
    <w:rsid w:val="00CF4985"/>
    <w:rsid w:val="00D55778"/>
    <w:rsid w:val="00D616CA"/>
    <w:rsid w:val="00D63A7F"/>
    <w:rsid w:val="00D775A5"/>
    <w:rsid w:val="00D8178A"/>
    <w:rsid w:val="00DA3F4F"/>
    <w:rsid w:val="00DB72AF"/>
    <w:rsid w:val="00DF26A6"/>
    <w:rsid w:val="00DF7F69"/>
    <w:rsid w:val="00E05EF1"/>
    <w:rsid w:val="00E10F25"/>
    <w:rsid w:val="00E16DDE"/>
    <w:rsid w:val="00E2304B"/>
    <w:rsid w:val="00E24921"/>
    <w:rsid w:val="00E538D0"/>
    <w:rsid w:val="00E8000F"/>
    <w:rsid w:val="00EA42AE"/>
    <w:rsid w:val="00EC359A"/>
    <w:rsid w:val="00EC5CD0"/>
    <w:rsid w:val="00EE6E3D"/>
    <w:rsid w:val="00EF6608"/>
    <w:rsid w:val="00F14264"/>
    <w:rsid w:val="00F55517"/>
    <w:rsid w:val="00F5718B"/>
    <w:rsid w:val="00F70481"/>
    <w:rsid w:val="00F949B9"/>
    <w:rsid w:val="00FD1393"/>
    <w:rsid w:val="00FF6325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EC55"/>
  <w15:chartTrackingRefBased/>
  <w15:docId w15:val="{EE90B45E-E39A-4B44-87B6-1CE33984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39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3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393"/>
  </w:style>
  <w:style w:type="paragraph" w:styleId="a6">
    <w:name w:val="footer"/>
    <w:basedOn w:val="a"/>
    <w:link w:val="a7"/>
    <w:uiPriority w:val="99"/>
    <w:unhideWhenUsed/>
    <w:rsid w:val="00FD13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393"/>
  </w:style>
  <w:style w:type="paragraph" w:customStyle="1" w:styleId="a8">
    <w:name w:val="Шапка документу"/>
    <w:basedOn w:val="a"/>
    <w:rsid w:val="00A809F7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9">
    <w:name w:val="Назва документа"/>
    <w:basedOn w:val="a"/>
    <w:next w:val="a"/>
    <w:rsid w:val="00A809F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63D3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16DD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16DD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16DD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6DD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16D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Анна Геннадіївна</dc:creator>
  <cp:keywords/>
  <dc:description/>
  <cp:lastModifiedBy>Долговський Андрій Володимирович</cp:lastModifiedBy>
  <cp:revision>8</cp:revision>
  <cp:lastPrinted>2024-10-23T07:30:00Z</cp:lastPrinted>
  <dcterms:created xsi:type="dcterms:W3CDTF">2024-10-23T07:31:00Z</dcterms:created>
  <dcterms:modified xsi:type="dcterms:W3CDTF">2025-10-26T20:20:00Z</dcterms:modified>
</cp:coreProperties>
</file>