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1AE4F" w14:textId="77777777" w:rsidR="0090106B" w:rsidRPr="00EC40CF" w:rsidRDefault="0090106B" w:rsidP="0090106B">
      <w:pPr>
        <w:tabs>
          <w:tab w:val="num" w:pos="-1134"/>
          <w:tab w:val="left" w:pos="11340"/>
        </w:tabs>
        <w:ind w:left="4820"/>
        <w:jc w:val="both"/>
        <w:rPr>
          <w:b/>
          <w:iCs/>
          <w:sz w:val="24"/>
        </w:rPr>
      </w:pPr>
      <w:r w:rsidRPr="00EC40CF">
        <w:rPr>
          <w:b/>
          <w:iCs/>
          <w:sz w:val="24"/>
        </w:rPr>
        <w:t>ЗАТВЕРДЖЕНО</w:t>
      </w:r>
    </w:p>
    <w:p w14:paraId="1778B8AF" w14:textId="77777777" w:rsidR="0090106B" w:rsidRPr="00AD16EF" w:rsidRDefault="0090106B" w:rsidP="0090106B">
      <w:pPr>
        <w:tabs>
          <w:tab w:val="num" w:pos="-1134"/>
          <w:tab w:val="left" w:pos="11340"/>
        </w:tabs>
        <w:ind w:left="4820"/>
        <w:jc w:val="both"/>
        <w:rPr>
          <w:bCs/>
          <w:iCs/>
          <w:sz w:val="24"/>
        </w:rPr>
      </w:pPr>
      <w:r w:rsidRPr="00AD16EF">
        <w:rPr>
          <w:bCs/>
          <w:iCs/>
          <w:sz w:val="24"/>
        </w:rPr>
        <w:t>Наказ Державної служби з лікарських засобів та контролю за наркотиками у Хмельницькій області</w:t>
      </w:r>
    </w:p>
    <w:p w14:paraId="0D51DCF5" w14:textId="612B44D0" w:rsidR="0090106B" w:rsidRPr="00AD16EF" w:rsidRDefault="00BD3BB3" w:rsidP="0090106B">
      <w:pPr>
        <w:pStyle w:val="1"/>
        <w:spacing w:after="0" w:line="240" w:lineRule="auto"/>
        <w:ind w:left="4820"/>
        <w:jc w:val="both"/>
        <w:rPr>
          <w:bCs/>
          <w:iCs/>
          <w:sz w:val="24"/>
        </w:rPr>
      </w:pPr>
      <w:r w:rsidRPr="00BD3BB3">
        <w:rPr>
          <w:bCs/>
          <w:iCs/>
          <w:sz w:val="24"/>
        </w:rPr>
        <w:t>19.12.2024</w:t>
      </w:r>
      <w:r w:rsidRPr="00BD3BB3">
        <w:rPr>
          <w:bCs/>
          <w:iCs/>
          <w:sz w:val="24"/>
        </w:rPr>
        <w:t xml:space="preserve"> </w:t>
      </w:r>
      <w:r w:rsidR="0090106B" w:rsidRPr="00AD16EF">
        <w:rPr>
          <w:bCs/>
          <w:iCs/>
          <w:sz w:val="24"/>
        </w:rPr>
        <w:t xml:space="preserve">№ </w:t>
      </w:r>
      <w:r w:rsidRPr="00BD3BB3">
        <w:rPr>
          <w:bCs/>
          <w:iCs/>
          <w:sz w:val="24"/>
        </w:rPr>
        <w:t>175-ОД</w:t>
      </w:r>
    </w:p>
    <w:p w14:paraId="18964C24" w14:textId="77777777" w:rsidR="0090106B" w:rsidRPr="007F0D46" w:rsidRDefault="0090106B" w:rsidP="0090106B">
      <w:pPr>
        <w:pStyle w:val="1"/>
        <w:spacing w:after="0" w:line="360" w:lineRule="auto"/>
        <w:jc w:val="both"/>
        <w:rPr>
          <w:iCs/>
        </w:rPr>
      </w:pPr>
    </w:p>
    <w:p w14:paraId="58F3D034" w14:textId="0089380B" w:rsidR="0090106B" w:rsidRPr="007F0D46" w:rsidRDefault="0090106B" w:rsidP="00225207">
      <w:pPr>
        <w:spacing w:line="276" w:lineRule="auto"/>
        <w:jc w:val="center"/>
        <w:rPr>
          <w:b/>
          <w:sz w:val="28"/>
        </w:rPr>
      </w:pPr>
      <w:r w:rsidRPr="007F0D46">
        <w:rPr>
          <w:b/>
          <w:bCs/>
          <w:sz w:val="28"/>
        </w:rPr>
        <w:t>ПОРЯДОК</w:t>
      </w:r>
      <w:r>
        <w:rPr>
          <w:b/>
          <w:bCs/>
          <w:sz w:val="28"/>
        </w:rPr>
        <w:br/>
      </w:r>
      <w:r w:rsidRPr="007F0D46">
        <w:rPr>
          <w:b/>
          <w:sz w:val="28"/>
        </w:rPr>
        <w:t>особистого прийо</w:t>
      </w:r>
      <w:r>
        <w:rPr>
          <w:b/>
          <w:sz w:val="28"/>
        </w:rPr>
        <w:t xml:space="preserve">му громадян </w:t>
      </w:r>
      <w:r w:rsidR="00126C08">
        <w:rPr>
          <w:b/>
          <w:sz w:val="28"/>
        </w:rPr>
        <w:t>у</w:t>
      </w:r>
      <w:r>
        <w:rPr>
          <w:b/>
          <w:sz w:val="28"/>
        </w:rPr>
        <w:t xml:space="preserve"> Державній службі </w:t>
      </w:r>
      <w:r w:rsidRPr="00EC40CF">
        <w:rPr>
          <w:b/>
          <w:sz w:val="28"/>
        </w:rPr>
        <w:t>з лікарських засобів та контролю за наркотиками у Хмельницькій області</w:t>
      </w:r>
    </w:p>
    <w:p w14:paraId="1C872D8A" w14:textId="77777777" w:rsidR="0090106B" w:rsidRPr="007F0D46" w:rsidRDefault="0090106B" w:rsidP="00225207">
      <w:pPr>
        <w:spacing w:line="276" w:lineRule="auto"/>
        <w:jc w:val="both"/>
        <w:rPr>
          <w:sz w:val="28"/>
        </w:rPr>
      </w:pPr>
    </w:p>
    <w:p w14:paraId="08EAC806" w14:textId="100B1E61" w:rsidR="0090106B" w:rsidRPr="007F0D46" w:rsidRDefault="0090106B" w:rsidP="00225207">
      <w:pPr>
        <w:spacing w:line="276" w:lineRule="auto"/>
        <w:ind w:firstLine="709"/>
        <w:jc w:val="both"/>
        <w:rPr>
          <w:sz w:val="28"/>
        </w:rPr>
      </w:pPr>
      <w:r w:rsidRPr="007F0D46">
        <w:rPr>
          <w:sz w:val="28"/>
        </w:rPr>
        <w:t xml:space="preserve">1. Цей Порядок визначає основні вимоги до організації та проведення особистого прийому громадян </w:t>
      </w:r>
      <w:r w:rsidR="00126C08">
        <w:rPr>
          <w:sz w:val="28"/>
        </w:rPr>
        <w:t>у</w:t>
      </w:r>
      <w:r>
        <w:rPr>
          <w:sz w:val="28"/>
        </w:rPr>
        <w:t xml:space="preserve"> </w:t>
      </w:r>
      <w:r w:rsidRPr="007F0D46">
        <w:rPr>
          <w:sz w:val="28"/>
        </w:rPr>
        <w:t xml:space="preserve">Державній службі з </w:t>
      </w:r>
      <w:r w:rsidRPr="00EC40CF">
        <w:rPr>
          <w:sz w:val="28"/>
        </w:rPr>
        <w:t>лікарських засобів та контролю за наркотиками у Хмельницькій області</w:t>
      </w:r>
      <w:r>
        <w:rPr>
          <w:sz w:val="28"/>
        </w:rPr>
        <w:t xml:space="preserve"> (далі –</w:t>
      </w:r>
      <w:r w:rsidR="00162BC5">
        <w:rPr>
          <w:sz w:val="28"/>
        </w:rPr>
        <w:t xml:space="preserve"> Служба</w:t>
      </w:r>
      <w:r>
        <w:rPr>
          <w:sz w:val="28"/>
        </w:rPr>
        <w:t>)</w:t>
      </w:r>
      <w:r w:rsidRPr="007F0D46">
        <w:rPr>
          <w:sz w:val="28"/>
        </w:rPr>
        <w:t>.</w:t>
      </w:r>
    </w:p>
    <w:p w14:paraId="32084D32" w14:textId="7AB0A0F3" w:rsidR="0090106B" w:rsidRDefault="0090106B" w:rsidP="00225207">
      <w:pPr>
        <w:spacing w:line="276" w:lineRule="auto"/>
        <w:ind w:firstLine="709"/>
        <w:jc w:val="both"/>
        <w:rPr>
          <w:sz w:val="28"/>
        </w:rPr>
      </w:pPr>
      <w:r w:rsidRPr="007F0D46">
        <w:rPr>
          <w:sz w:val="28"/>
        </w:rPr>
        <w:t xml:space="preserve">2. Особистий прийом громадян </w:t>
      </w:r>
      <w:r w:rsidR="00AE7588">
        <w:rPr>
          <w:sz w:val="28"/>
        </w:rPr>
        <w:t xml:space="preserve">проводиться </w:t>
      </w:r>
      <w:r w:rsidRPr="007F0D46">
        <w:rPr>
          <w:sz w:val="28"/>
        </w:rPr>
        <w:t xml:space="preserve">начальником Служби за попереднім записом у дні та години, визначені </w:t>
      </w:r>
      <w:r w:rsidR="00162BC5" w:rsidRPr="007F0D46">
        <w:rPr>
          <w:sz w:val="28"/>
        </w:rPr>
        <w:t xml:space="preserve">Графіком </w:t>
      </w:r>
      <w:r w:rsidR="001D178D" w:rsidRPr="006C5B88">
        <w:rPr>
          <w:sz w:val="28"/>
          <w:szCs w:val="28"/>
        </w:rPr>
        <w:t xml:space="preserve">особистого прийому громадян </w:t>
      </w:r>
      <w:r w:rsidR="00126C08">
        <w:rPr>
          <w:sz w:val="28"/>
          <w:szCs w:val="28"/>
        </w:rPr>
        <w:t xml:space="preserve">керівником </w:t>
      </w:r>
      <w:r w:rsidR="001D178D" w:rsidRPr="006C5B88">
        <w:rPr>
          <w:sz w:val="28"/>
          <w:szCs w:val="28"/>
        </w:rPr>
        <w:t>Державн</w:t>
      </w:r>
      <w:r w:rsidR="00126C08">
        <w:rPr>
          <w:sz w:val="28"/>
          <w:szCs w:val="28"/>
        </w:rPr>
        <w:t>ої</w:t>
      </w:r>
      <w:r w:rsidR="001D178D" w:rsidRPr="006C5B88">
        <w:rPr>
          <w:sz w:val="28"/>
          <w:szCs w:val="28"/>
        </w:rPr>
        <w:t xml:space="preserve"> служб</w:t>
      </w:r>
      <w:r w:rsidR="00126C08">
        <w:rPr>
          <w:sz w:val="28"/>
          <w:szCs w:val="28"/>
        </w:rPr>
        <w:t>и</w:t>
      </w:r>
      <w:r w:rsidR="001D178D" w:rsidRPr="006C5B88">
        <w:rPr>
          <w:sz w:val="28"/>
          <w:szCs w:val="28"/>
        </w:rPr>
        <w:t xml:space="preserve"> з лікарських засобів та контролю за наркотиками у Хмельницькій </w:t>
      </w:r>
      <w:r w:rsidR="001D178D" w:rsidRPr="00104DEF">
        <w:rPr>
          <w:sz w:val="28"/>
          <w:szCs w:val="28"/>
        </w:rPr>
        <w:t>області</w:t>
      </w:r>
      <w:r w:rsidRPr="00F433B1">
        <w:rPr>
          <w:sz w:val="28"/>
        </w:rPr>
        <w:t>.</w:t>
      </w:r>
    </w:p>
    <w:p w14:paraId="038647CA" w14:textId="3084BFC5" w:rsidR="0090106B" w:rsidRPr="007F0D46" w:rsidRDefault="0090106B" w:rsidP="00225207">
      <w:pPr>
        <w:spacing w:line="276" w:lineRule="auto"/>
        <w:ind w:firstLine="709"/>
        <w:jc w:val="both"/>
        <w:rPr>
          <w:sz w:val="28"/>
        </w:rPr>
      </w:pPr>
      <w:r w:rsidRPr="007F0D46">
        <w:rPr>
          <w:sz w:val="28"/>
        </w:rPr>
        <w:t xml:space="preserve">3. У разі відсутності начальника </w:t>
      </w:r>
      <w:r w:rsidR="001D178D" w:rsidRPr="007F0D46">
        <w:rPr>
          <w:sz w:val="28"/>
        </w:rPr>
        <w:t>Служби</w:t>
      </w:r>
      <w:r w:rsidR="001D178D">
        <w:rPr>
          <w:sz w:val="28"/>
        </w:rPr>
        <w:t xml:space="preserve"> </w:t>
      </w:r>
      <w:r w:rsidRPr="007F0D46">
        <w:rPr>
          <w:sz w:val="28"/>
        </w:rPr>
        <w:t>особистий прийом громадян здійсню</w:t>
      </w:r>
      <w:r w:rsidR="004F6ACC">
        <w:rPr>
          <w:sz w:val="28"/>
        </w:rPr>
        <w:t>є особа, яка виконує його обов’язки</w:t>
      </w:r>
      <w:r w:rsidRPr="007F0D46">
        <w:rPr>
          <w:sz w:val="28"/>
        </w:rPr>
        <w:t>.</w:t>
      </w:r>
    </w:p>
    <w:p w14:paraId="517CD4F1" w14:textId="77777777" w:rsidR="0090106B" w:rsidRPr="007F0D46" w:rsidRDefault="0090106B" w:rsidP="00225207">
      <w:pPr>
        <w:spacing w:line="276" w:lineRule="auto"/>
        <w:ind w:firstLine="709"/>
        <w:jc w:val="both"/>
        <w:rPr>
          <w:sz w:val="28"/>
        </w:rPr>
      </w:pPr>
      <w:r>
        <w:rPr>
          <w:sz w:val="28"/>
        </w:rPr>
        <w:t>4</w:t>
      </w:r>
      <w:r w:rsidRPr="007F0D46">
        <w:rPr>
          <w:sz w:val="28"/>
        </w:rPr>
        <w:t>.</w:t>
      </w:r>
      <w:r>
        <w:rPr>
          <w:sz w:val="28"/>
        </w:rPr>
        <w:t xml:space="preserve"> </w:t>
      </w:r>
      <w:r w:rsidRPr="007F0D46">
        <w:rPr>
          <w:sz w:val="28"/>
        </w:rPr>
        <w:t>У першочерговому порядку здійснюється прийом таких категорій громадян:</w:t>
      </w:r>
    </w:p>
    <w:p w14:paraId="3D02031C" w14:textId="77777777" w:rsidR="0090106B" w:rsidRPr="007F0D46" w:rsidRDefault="0090106B" w:rsidP="00225207">
      <w:pPr>
        <w:spacing w:line="276" w:lineRule="auto"/>
        <w:ind w:firstLine="709"/>
        <w:jc w:val="both"/>
        <w:rPr>
          <w:sz w:val="28"/>
        </w:rPr>
      </w:pPr>
      <w:r>
        <w:rPr>
          <w:sz w:val="28"/>
        </w:rPr>
        <w:t>4</w:t>
      </w:r>
      <w:r w:rsidRPr="007F0D46">
        <w:rPr>
          <w:sz w:val="28"/>
        </w:rPr>
        <w:t>.1. жінки, яким присвоєно почесне звання України "Мати-героїня";</w:t>
      </w:r>
    </w:p>
    <w:p w14:paraId="113E0FAF" w14:textId="008CDB85" w:rsidR="0090106B" w:rsidRPr="007F0D46" w:rsidRDefault="0090106B" w:rsidP="00225207">
      <w:pPr>
        <w:spacing w:line="276" w:lineRule="auto"/>
        <w:ind w:firstLine="709"/>
        <w:jc w:val="both"/>
        <w:rPr>
          <w:sz w:val="28"/>
        </w:rPr>
      </w:pPr>
      <w:r>
        <w:rPr>
          <w:sz w:val="28"/>
        </w:rPr>
        <w:t>4</w:t>
      </w:r>
      <w:r w:rsidRPr="007F0D46">
        <w:rPr>
          <w:sz w:val="28"/>
        </w:rPr>
        <w:t xml:space="preserve">.2. </w:t>
      </w:r>
      <w:r w:rsidR="00921806" w:rsidRPr="00921806">
        <w:rPr>
          <w:sz w:val="28"/>
        </w:rPr>
        <w:t>ос</w:t>
      </w:r>
      <w:r w:rsidR="00921806">
        <w:rPr>
          <w:sz w:val="28"/>
        </w:rPr>
        <w:t>о</w:t>
      </w:r>
      <w:r w:rsidR="00921806" w:rsidRPr="00921806">
        <w:rPr>
          <w:sz w:val="28"/>
        </w:rPr>
        <w:t>б</w:t>
      </w:r>
      <w:r w:rsidR="00921806">
        <w:rPr>
          <w:sz w:val="28"/>
        </w:rPr>
        <w:t>и</w:t>
      </w:r>
      <w:r w:rsidR="00921806" w:rsidRPr="00921806">
        <w:rPr>
          <w:sz w:val="28"/>
        </w:rPr>
        <w:t xml:space="preserve"> з інвалідністю внаслідок війни</w:t>
      </w:r>
      <w:r w:rsidRPr="007F0D46">
        <w:rPr>
          <w:sz w:val="28"/>
        </w:rPr>
        <w:t>;</w:t>
      </w:r>
    </w:p>
    <w:p w14:paraId="14EC5D21" w14:textId="77777777" w:rsidR="0090106B" w:rsidRPr="007F0D46" w:rsidRDefault="0090106B" w:rsidP="00225207">
      <w:pPr>
        <w:spacing w:line="276" w:lineRule="auto"/>
        <w:ind w:firstLine="709"/>
        <w:jc w:val="both"/>
        <w:rPr>
          <w:sz w:val="28"/>
        </w:rPr>
      </w:pPr>
      <w:r>
        <w:rPr>
          <w:sz w:val="28"/>
        </w:rPr>
        <w:t>4</w:t>
      </w:r>
      <w:r w:rsidRPr="007F0D46">
        <w:rPr>
          <w:sz w:val="28"/>
        </w:rPr>
        <w:t>.3. Герої Соціалістичної Праці;</w:t>
      </w:r>
    </w:p>
    <w:p w14:paraId="4ABD8970" w14:textId="77777777" w:rsidR="0090106B" w:rsidRPr="007F0D46" w:rsidRDefault="0090106B" w:rsidP="00225207">
      <w:pPr>
        <w:spacing w:line="276" w:lineRule="auto"/>
        <w:ind w:firstLine="709"/>
        <w:jc w:val="both"/>
        <w:rPr>
          <w:sz w:val="28"/>
        </w:rPr>
      </w:pPr>
      <w:r>
        <w:rPr>
          <w:sz w:val="28"/>
        </w:rPr>
        <w:t>4</w:t>
      </w:r>
      <w:r w:rsidRPr="007F0D46">
        <w:rPr>
          <w:sz w:val="28"/>
        </w:rPr>
        <w:t>.4. Герої Радянського Союзу;</w:t>
      </w:r>
    </w:p>
    <w:p w14:paraId="644E6E58" w14:textId="77777777" w:rsidR="0090106B" w:rsidRPr="007F0D46" w:rsidRDefault="0090106B" w:rsidP="00225207">
      <w:pPr>
        <w:spacing w:line="276" w:lineRule="auto"/>
        <w:ind w:firstLine="709"/>
        <w:jc w:val="both"/>
        <w:rPr>
          <w:sz w:val="28"/>
        </w:rPr>
      </w:pPr>
      <w:r>
        <w:rPr>
          <w:sz w:val="28"/>
        </w:rPr>
        <w:t>4</w:t>
      </w:r>
      <w:r w:rsidRPr="007F0D46">
        <w:rPr>
          <w:sz w:val="28"/>
        </w:rPr>
        <w:t>.5. Герої України.</w:t>
      </w:r>
    </w:p>
    <w:p w14:paraId="2FEC0BF3" w14:textId="77777777" w:rsidR="0090106B" w:rsidRPr="007F0D46" w:rsidRDefault="0090106B" w:rsidP="00225207">
      <w:pPr>
        <w:spacing w:line="276" w:lineRule="auto"/>
        <w:ind w:firstLine="709"/>
        <w:jc w:val="both"/>
        <w:rPr>
          <w:sz w:val="28"/>
        </w:rPr>
      </w:pPr>
      <w:r>
        <w:rPr>
          <w:sz w:val="28"/>
        </w:rPr>
        <w:t xml:space="preserve">5. </w:t>
      </w:r>
      <w:r w:rsidRPr="007F0D46">
        <w:rPr>
          <w:sz w:val="28"/>
        </w:rPr>
        <w:t>Особлива увага приділяється вирішенню проблем, з якими звертаються ветерани війни та праці, інваліди, громадяни, які постраждали внаслідок Чорнобильської катастрофи, багатодітні сім'ї, одинокі матері та інші громадяни, які потребують соціального захисту та підтримки.</w:t>
      </w:r>
    </w:p>
    <w:p w14:paraId="0D9324EC" w14:textId="1A460E7C" w:rsidR="0090106B" w:rsidRPr="007F0D46" w:rsidRDefault="0090106B" w:rsidP="00225207">
      <w:pPr>
        <w:spacing w:line="276" w:lineRule="auto"/>
        <w:ind w:firstLine="709"/>
        <w:jc w:val="both"/>
        <w:rPr>
          <w:sz w:val="28"/>
        </w:rPr>
      </w:pPr>
      <w:r w:rsidRPr="00D36E05">
        <w:rPr>
          <w:sz w:val="28"/>
        </w:rPr>
        <w:t xml:space="preserve">6. </w:t>
      </w:r>
      <w:r w:rsidR="00D36E05" w:rsidRPr="00D36E05">
        <w:rPr>
          <w:sz w:val="28"/>
        </w:rPr>
        <w:t xml:space="preserve">Особистий прийом громадян посадовими особами Служби проводиться без попереднього запису у дні та години, визначені Графіком </w:t>
      </w:r>
      <w:r w:rsidR="00D36E05" w:rsidRPr="00D36E05">
        <w:rPr>
          <w:sz w:val="28"/>
          <w:szCs w:val="28"/>
        </w:rPr>
        <w:t xml:space="preserve">особистого прийому громадян посадовими особами </w:t>
      </w:r>
      <w:r w:rsidR="00126C08">
        <w:rPr>
          <w:sz w:val="28"/>
          <w:szCs w:val="28"/>
        </w:rPr>
        <w:t>Д</w:t>
      </w:r>
      <w:r w:rsidR="00D36E05" w:rsidRPr="00D36E05">
        <w:rPr>
          <w:sz w:val="28"/>
          <w:szCs w:val="28"/>
        </w:rPr>
        <w:t>ержавн</w:t>
      </w:r>
      <w:r w:rsidR="00126C08">
        <w:rPr>
          <w:sz w:val="28"/>
          <w:szCs w:val="28"/>
        </w:rPr>
        <w:t>ої</w:t>
      </w:r>
      <w:r w:rsidR="00D36E05" w:rsidRPr="00D36E05">
        <w:rPr>
          <w:sz w:val="28"/>
          <w:szCs w:val="28"/>
        </w:rPr>
        <w:t xml:space="preserve"> служб</w:t>
      </w:r>
      <w:r w:rsidR="00126C08">
        <w:rPr>
          <w:sz w:val="28"/>
          <w:szCs w:val="28"/>
        </w:rPr>
        <w:t>и</w:t>
      </w:r>
      <w:r w:rsidR="00D36E05" w:rsidRPr="00D36E05">
        <w:rPr>
          <w:sz w:val="28"/>
          <w:szCs w:val="28"/>
        </w:rPr>
        <w:t xml:space="preserve"> з лікарських засобів та контролю за наркотиками у Хмельницькій області</w:t>
      </w:r>
      <w:r w:rsidR="00D36E05" w:rsidRPr="00D36E05">
        <w:rPr>
          <w:sz w:val="28"/>
        </w:rPr>
        <w:t>.</w:t>
      </w:r>
    </w:p>
    <w:p w14:paraId="60FC3BB0" w14:textId="5B0E934F" w:rsidR="0090106B" w:rsidRPr="007F0D46" w:rsidRDefault="0090106B" w:rsidP="00225207">
      <w:pPr>
        <w:spacing w:line="276" w:lineRule="auto"/>
        <w:ind w:firstLine="709"/>
        <w:jc w:val="both"/>
        <w:rPr>
          <w:sz w:val="28"/>
        </w:rPr>
      </w:pPr>
      <w:r>
        <w:rPr>
          <w:sz w:val="28"/>
        </w:rPr>
        <w:t>7</w:t>
      </w:r>
      <w:r w:rsidRPr="007F0D46">
        <w:rPr>
          <w:sz w:val="28"/>
        </w:rPr>
        <w:t xml:space="preserve">. Запис громадян на прийом до начальника Служби проводиться у разі, коли порушене громадянином питання залишилося не вирішеним по суті після особистого прийому посадовою особою </w:t>
      </w:r>
      <w:r w:rsidR="00733C35" w:rsidRPr="007F0D46">
        <w:rPr>
          <w:sz w:val="28"/>
        </w:rPr>
        <w:t>Служби</w:t>
      </w:r>
      <w:r w:rsidRPr="007F0D46">
        <w:rPr>
          <w:sz w:val="28"/>
        </w:rPr>
        <w:t>.</w:t>
      </w:r>
    </w:p>
    <w:p w14:paraId="478AB37E" w14:textId="26A5449E" w:rsidR="0090106B" w:rsidRPr="007F0D46" w:rsidRDefault="0090106B" w:rsidP="00225207">
      <w:pPr>
        <w:spacing w:line="276" w:lineRule="auto"/>
        <w:ind w:firstLine="709"/>
        <w:jc w:val="both"/>
        <w:rPr>
          <w:sz w:val="28"/>
        </w:rPr>
      </w:pPr>
      <w:r w:rsidRPr="007F0D46">
        <w:rPr>
          <w:sz w:val="28"/>
        </w:rPr>
        <w:t xml:space="preserve">Попередній (не пізніше ніж за </w:t>
      </w:r>
      <w:r w:rsidR="007B5B8C">
        <w:rPr>
          <w:sz w:val="28"/>
        </w:rPr>
        <w:t>7</w:t>
      </w:r>
      <w:r w:rsidRPr="007F0D46">
        <w:rPr>
          <w:sz w:val="28"/>
        </w:rPr>
        <w:t xml:space="preserve"> дні</w:t>
      </w:r>
      <w:r w:rsidR="007B5B8C">
        <w:rPr>
          <w:sz w:val="28"/>
        </w:rPr>
        <w:t>в</w:t>
      </w:r>
      <w:r w:rsidRPr="007F0D46">
        <w:rPr>
          <w:sz w:val="28"/>
        </w:rPr>
        <w:t xml:space="preserve"> до дня прийому) запис на прийом до </w:t>
      </w:r>
      <w:r w:rsidR="00A5351C">
        <w:rPr>
          <w:sz w:val="28"/>
        </w:rPr>
        <w:t>начальника</w:t>
      </w:r>
      <w:r w:rsidRPr="007F0D46">
        <w:rPr>
          <w:sz w:val="28"/>
        </w:rPr>
        <w:t xml:space="preserve"> </w:t>
      </w:r>
      <w:r w:rsidR="00A5351C">
        <w:rPr>
          <w:sz w:val="28"/>
        </w:rPr>
        <w:t xml:space="preserve">Служби </w:t>
      </w:r>
      <w:r w:rsidRPr="007F0D46">
        <w:rPr>
          <w:sz w:val="28"/>
        </w:rPr>
        <w:t xml:space="preserve">здійснюється посадовою особою, відповідальною за ведення </w:t>
      </w:r>
      <w:r w:rsidRPr="007F0D46">
        <w:rPr>
          <w:sz w:val="28"/>
        </w:rPr>
        <w:lastRenderedPageBreak/>
        <w:t>діловодства за зверненнями громадян, за адресою: м. Хмельницький, Львівське шосе,</w:t>
      </w:r>
      <w:r w:rsidR="00A5351C">
        <w:rPr>
          <w:sz w:val="28"/>
        </w:rPr>
        <w:t>10/1</w:t>
      </w:r>
      <w:r w:rsidRPr="007F0D46">
        <w:rPr>
          <w:sz w:val="28"/>
        </w:rPr>
        <w:t xml:space="preserve">. Попередній запис може </w:t>
      </w:r>
      <w:r w:rsidR="00A5351C" w:rsidRPr="007F0D46">
        <w:rPr>
          <w:sz w:val="28"/>
        </w:rPr>
        <w:t>здійснюватися</w:t>
      </w:r>
      <w:r w:rsidRPr="007F0D46">
        <w:rPr>
          <w:sz w:val="28"/>
        </w:rPr>
        <w:t xml:space="preserve"> за телефоном </w:t>
      </w:r>
      <w:r w:rsidR="00A5351C">
        <w:rPr>
          <w:sz w:val="28"/>
        </w:rPr>
        <w:t>(0382) 66</w:t>
      </w:r>
      <w:r w:rsidRPr="007F0D46">
        <w:rPr>
          <w:sz w:val="28"/>
        </w:rPr>
        <w:t>-</w:t>
      </w:r>
      <w:r w:rsidR="00A5351C">
        <w:rPr>
          <w:sz w:val="28"/>
        </w:rPr>
        <w:t>01</w:t>
      </w:r>
      <w:r w:rsidRPr="007F0D46">
        <w:rPr>
          <w:sz w:val="28"/>
        </w:rPr>
        <w:t>-</w:t>
      </w:r>
      <w:r w:rsidR="00A5351C">
        <w:rPr>
          <w:sz w:val="28"/>
        </w:rPr>
        <w:t>07</w:t>
      </w:r>
      <w:r w:rsidRPr="007F0D46">
        <w:rPr>
          <w:sz w:val="28"/>
        </w:rPr>
        <w:t>.</w:t>
      </w:r>
    </w:p>
    <w:p w14:paraId="2F14B979" w14:textId="77777777" w:rsidR="0090106B" w:rsidRPr="007F0D46" w:rsidRDefault="0090106B" w:rsidP="00225207">
      <w:pPr>
        <w:spacing w:line="276" w:lineRule="auto"/>
        <w:ind w:firstLine="709"/>
        <w:jc w:val="both"/>
        <w:rPr>
          <w:sz w:val="28"/>
        </w:rPr>
      </w:pPr>
      <w:r>
        <w:rPr>
          <w:sz w:val="28"/>
        </w:rPr>
        <w:t xml:space="preserve">8. </w:t>
      </w:r>
      <w:r w:rsidRPr="007F0D46">
        <w:rPr>
          <w:sz w:val="28"/>
        </w:rPr>
        <w:t>Під час попереднього запису на особистий прийом з'ясовуються прізвище, ім'я, по батькові, місце проживання громадянина, зміст порушеного питання, до яких посадових осіб чи органів державної влади він звертався і яке було прийнято рішення, визначається посадова особа чи орган державної влади, до компетенції яких належить вирішення питання, вивчаються документи, інші матеріали, що подаються громадянином для обґрунтування своєї заяви (клопотання), скарги або пропозиції (зауваження).</w:t>
      </w:r>
    </w:p>
    <w:p w14:paraId="491C227C" w14:textId="77777777" w:rsidR="0090106B" w:rsidRPr="007F0D46" w:rsidRDefault="0090106B" w:rsidP="00225207">
      <w:pPr>
        <w:spacing w:line="276" w:lineRule="auto"/>
        <w:ind w:firstLine="709"/>
        <w:jc w:val="both"/>
        <w:rPr>
          <w:sz w:val="28"/>
        </w:rPr>
      </w:pPr>
      <w:r w:rsidRPr="007F0D46">
        <w:rPr>
          <w:sz w:val="28"/>
        </w:rPr>
        <w:t>Не допускається з'ясування відомостей про особу громадянина, що не стосуються його звернення.</w:t>
      </w:r>
    </w:p>
    <w:p w14:paraId="5763CC7B" w14:textId="5BA58ECE" w:rsidR="0090106B" w:rsidRPr="007F0D46" w:rsidRDefault="0090106B" w:rsidP="00225207">
      <w:pPr>
        <w:spacing w:line="276" w:lineRule="auto"/>
        <w:ind w:firstLine="709"/>
        <w:jc w:val="both"/>
        <w:rPr>
          <w:sz w:val="28"/>
        </w:rPr>
      </w:pPr>
      <w:r>
        <w:rPr>
          <w:sz w:val="28"/>
        </w:rPr>
        <w:t>9</w:t>
      </w:r>
      <w:r w:rsidRPr="007F0D46">
        <w:rPr>
          <w:sz w:val="28"/>
        </w:rPr>
        <w:t>.</w:t>
      </w:r>
      <w:r>
        <w:rPr>
          <w:sz w:val="28"/>
        </w:rPr>
        <w:t xml:space="preserve"> </w:t>
      </w:r>
      <w:r w:rsidRPr="007F0D46">
        <w:rPr>
          <w:sz w:val="28"/>
        </w:rPr>
        <w:t xml:space="preserve">Посадова особа, відповідальна за ведення діловодства за зверненнями громадян, складає списки громадян, які виявили бажання потрапити на особистий прийом до </w:t>
      </w:r>
      <w:r w:rsidR="000B69FD">
        <w:rPr>
          <w:sz w:val="28"/>
        </w:rPr>
        <w:t>начальника</w:t>
      </w:r>
      <w:r>
        <w:rPr>
          <w:sz w:val="28"/>
        </w:rPr>
        <w:t xml:space="preserve"> </w:t>
      </w:r>
      <w:r w:rsidR="000B69FD">
        <w:rPr>
          <w:sz w:val="28"/>
        </w:rPr>
        <w:t xml:space="preserve">Служби </w:t>
      </w:r>
      <w:r>
        <w:rPr>
          <w:sz w:val="28"/>
        </w:rPr>
        <w:t>та подає</w:t>
      </w:r>
      <w:r w:rsidRPr="007F0D46">
        <w:rPr>
          <w:sz w:val="28"/>
        </w:rPr>
        <w:t xml:space="preserve"> матеріали, викладені у зверненнях громадян, що увійшли до цього списку, для вивчення та опрацювання до </w:t>
      </w:r>
      <w:r>
        <w:rPr>
          <w:sz w:val="28"/>
        </w:rPr>
        <w:t>посадових осіб</w:t>
      </w:r>
      <w:r w:rsidRPr="007F0D46">
        <w:rPr>
          <w:sz w:val="28"/>
        </w:rPr>
        <w:t xml:space="preserve"> </w:t>
      </w:r>
      <w:r w:rsidR="000B69FD" w:rsidRPr="007F0D46">
        <w:rPr>
          <w:sz w:val="28"/>
        </w:rPr>
        <w:t xml:space="preserve">Служби </w:t>
      </w:r>
      <w:r w:rsidRPr="007F0D46">
        <w:rPr>
          <w:sz w:val="28"/>
        </w:rPr>
        <w:t xml:space="preserve">не пізніше ніж за </w:t>
      </w:r>
      <w:r w:rsidR="007B5B8C">
        <w:rPr>
          <w:sz w:val="28"/>
        </w:rPr>
        <w:t>5</w:t>
      </w:r>
      <w:r w:rsidRPr="007F0D46">
        <w:rPr>
          <w:sz w:val="28"/>
        </w:rPr>
        <w:t xml:space="preserve"> дні</w:t>
      </w:r>
      <w:r w:rsidR="007B5B8C">
        <w:rPr>
          <w:sz w:val="28"/>
        </w:rPr>
        <w:t>в</w:t>
      </w:r>
      <w:r w:rsidRPr="007F0D46">
        <w:rPr>
          <w:sz w:val="28"/>
        </w:rPr>
        <w:t xml:space="preserve"> до прийому.</w:t>
      </w:r>
    </w:p>
    <w:p w14:paraId="2AA877EE" w14:textId="5987A339" w:rsidR="0090106B" w:rsidRPr="007F0D46" w:rsidRDefault="0005323A" w:rsidP="00225207">
      <w:pPr>
        <w:spacing w:line="276" w:lineRule="auto"/>
        <w:ind w:firstLine="709"/>
        <w:jc w:val="both"/>
        <w:rPr>
          <w:sz w:val="28"/>
        </w:rPr>
      </w:pPr>
      <w:r w:rsidRPr="00CD761E">
        <w:rPr>
          <w:sz w:val="28"/>
        </w:rPr>
        <w:t xml:space="preserve">Посадові </w:t>
      </w:r>
      <w:r w:rsidR="0090106B" w:rsidRPr="00CD761E">
        <w:rPr>
          <w:sz w:val="28"/>
        </w:rPr>
        <w:t xml:space="preserve">особи </w:t>
      </w:r>
      <w:r w:rsidRPr="00CD761E">
        <w:rPr>
          <w:sz w:val="28"/>
        </w:rPr>
        <w:t xml:space="preserve">Служби </w:t>
      </w:r>
      <w:r w:rsidR="0090106B" w:rsidRPr="00CD761E">
        <w:rPr>
          <w:sz w:val="28"/>
        </w:rPr>
        <w:t>надають службову записку про</w:t>
      </w:r>
      <w:r w:rsidR="0090106B" w:rsidRPr="007F0D46">
        <w:rPr>
          <w:sz w:val="28"/>
        </w:rPr>
        <w:t xml:space="preserve"> результати опрацювання наданих матеріалів за зверненнями громадян посадовій особі, відповідальній за ведення діловодства за зверненнями громадян, не пізніше ніж за </w:t>
      </w:r>
      <w:r>
        <w:rPr>
          <w:sz w:val="28"/>
        </w:rPr>
        <w:t>2</w:t>
      </w:r>
      <w:r w:rsidR="0090106B">
        <w:rPr>
          <w:sz w:val="28"/>
        </w:rPr>
        <w:t xml:space="preserve"> дні</w:t>
      </w:r>
      <w:r w:rsidR="0090106B" w:rsidRPr="007F0D46">
        <w:rPr>
          <w:sz w:val="28"/>
        </w:rPr>
        <w:t xml:space="preserve"> до прийому.</w:t>
      </w:r>
    </w:p>
    <w:p w14:paraId="1C0DB8DC" w14:textId="0458D3B2" w:rsidR="0090106B" w:rsidRPr="007F0D46" w:rsidRDefault="0090106B" w:rsidP="00225207">
      <w:pPr>
        <w:spacing w:line="276" w:lineRule="auto"/>
        <w:ind w:firstLine="709"/>
        <w:jc w:val="both"/>
        <w:rPr>
          <w:sz w:val="28"/>
        </w:rPr>
      </w:pPr>
      <w:r w:rsidRPr="007F0D46">
        <w:rPr>
          <w:sz w:val="28"/>
        </w:rPr>
        <w:t>За два дні до прийому</w:t>
      </w:r>
      <w:r w:rsidR="00814D70">
        <w:rPr>
          <w:sz w:val="28"/>
        </w:rPr>
        <w:t xml:space="preserve">, </w:t>
      </w:r>
      <w:r w:rsidRPr="007F0D46">
        <w:rPr>
          <w:sz w:val="28"/>
        </w:rPr>
        <w:t xml:space="preserve">списки громадян, які виявили бажання потрапити на особистий прийом, </w:t>
      </w:r>
      <w:r w:rsidR="004B180C">
        <w:rPr>
          <w:sz w:val="28"/>
        </w:rPr>
        <w:t xml:space="preserve">та </w:t>
      </w:r>
      <w:r w:rsidR="00814D70" w:rsidRPr="00CD761E">
        <w:rPr>
          <w:sz w:val="28"/>
        </w:rPr>
        <w:t>службов</w:t>
      </w:r>
      <w:r w:rsidR="00814D70">
        <w:rPr>
          <w:sz w:val="28"/>
        </w:rPr>
        <w:t>а</w:t>
      </w:r>
      <w:r w:rsidR="00814D70" w:rsidRPr="00CD761E">
        <w:rPr>
          <w:sz w:val="28"/>
        </w:rPr>
        <w:t xml:space="preserve"> записк</w:t>
      </w:r>
      <w:r w:rsidR="00814D70">
        <w:rPr>
          <w:sz w:val="28"/>
        </w:rPr>
        <w:t>а</w:t>
      </w:r>
      <w:r w:rsidR="00814D70" w:rsidRPr="00CD761E">
        <w:rPr>
          <w:sz w:val="28"/>
        </w:rPr>
        <w:t xml:space="preserve"> про</w:t>
      </w:r>
      <w:r w:rsidR="00814D70" w:rsidRPr="007F0D46">
        <w:rPr>
          <w:sz w:val="28"/>
        </w:rPr>
        <w:t xml:space="preserve"> результати опрацювання наданих матеріалів за зверненнями громадян </w:t>
      </w:r>
      <w:r w:rsidRPr="007F0D46">
        <w:rPr>
          <w:sz w:val="28"/>
        </w:rPr>
        <w:t xml:space="preserve">подаються </w:t>
      </w:r>
      <w:r w:rsidR="004B180C">
        <w:rPr>
          <w:sz w:val="28"/>
        </w:rPr>
        <w:t>начальнику Служби</w:t>
      </w:r>
      <w:r w:rsidRPr="007F0D46">
        <w:rPr>
          <w:sz w:val="28"/>
        </w:rPr>
        <w:t>.</w:t>
      </w:r>
    </w:p>
    <w:p w14:paraId="557989C4" w14:textId="77777777" w:rsidR="0090106B" w:rsidRPr="007F0D46" w:rsidRDefault="0090106B" w:rsidP="00225207">
      <w:pPr>
        <w:spacing w:line="276" w:lineRule="auto"/>
        <w:ind w:firstLine="709"/>
        <w:jc w:val="both"/>
        <w:rPr>
          <w:sz w:val="28"/>
        </w:rPr>
      </w:pPr>
      <w:r>
        <w:rPr>
          <w:sz w:val="28"/>
        </w:rPr>
        <w:t xml:space="preserve">10. </w:t>
      </w:r>
      <w:r w:rsidRPr="007F0D46">
        <w:rPr>
          <w:sz w:val="28"/>
        </w:rPr>
        <w:t>У записі на особистий прийом може бути відмовлено з таких підстав:</w:t>
      </w:r>
    </w:p>
    <w:p w14:paraId="32A706BC" w14:textId="5FC073DE" w:rsidR="0090106B" w:rsidRPr="007F0D46" w:rsidRDefault="0090106B" w:rsidP="00225207">
      <w:pPr>
        <w:spacing w:line="276" w:lineRule="auto"/>
        <w:ind w:firstLine="709"/>
        <w:jc w:val="both"/>
        <w:rPr>
          <w:sz w:val="28"/>
        </w:rPr>
      </w:pPr>
      <w:r w:rsidRPr="007F0D46">
        <w:rPr>
          <w:sz w:val="28"/>
        </w:rPr>
        <w:t>1</w:t>
      </w:r>
      <w:r>
        <w:rPr>
          <w:sz w:val="28"/>
        </w:rPr>
        <w:t>0</w:t>
      </w:r>
      <w:r w:rsidRPr="007F0D46">
        <w:rPr>
          <w:sz w:val="28"/>
        </w:rPr>
        <w:t>.1. Повторне звернення одного й того самого громадянина з питання щодо якого вже бул</w:t>
      </w:r>
      <w:r>
        <w:rPr>
          <w:sz w:val="28"/>
        </w:rPr>
        <w:t xml:space="preserve">о звернення до </w:t>
      </w:r>
      <w:r w:rsidR="0005323A">
        <w:rPr>
          <w:sz w:val="28"/>
        </w:rPr>
        <w:t>Служби</w:t>
      </w:r>
      <w:r w:rsidR="0005323A" w:rsidRPr="007F0D46">
        <w:rPr>
          <w:sz w:val="28"/>
        </w:rPr>
        <w:t xml:space="preserve"> </w:t>
      </w:r>
      <w:r w:rsidRPr="007F0D46">
        <w:rPr>
          <w:sz w:val="28"/>
        </w:rPr>
        <w:t>та яке було розглянуто, опрацьовано та вирішено по суті.</w:t>
      </w:r>
    </w:p>
    <w:p w14:paraId="4CBA2EAA" w14:textId="77777777" w:rsidR="0090106B" w:rsidRPr="00CD761E" w:rsidRDefault="0090106B" w:rsidP="00225207">
      <w:pPr>
        <w:spacing w:line="276" w:lineRule="auto"/>
        <w:ind w:firstLine="709"/>
        <w:jc w:val="both"/>
        <w:rPr>
          <w:sz w:val="28"/>
        </w:rPr>
      </w:pPr>
      <w:r w:rsidRPr="00CD761E">
        <w:rPr>
          <w:sz w:val="28"/>
        </w:rPr>
        <w:t>10.2. Звернення з приводу оскарження рішення, що було подане з порушенням строків, визначених статтею 17 Закону України «Про звернення громадян».</w:t>
      </w:r>
    </w:p>
    <w:p w14:paraId="1D9D1DD4" w14:textId="77777777" w:rsidR="0090106B" w:rsidRPr="007F0D46" w:rsidRDefault="0090106B" w:rsidP="00225207">
      <w:pPr>
        <w:spacing w:line="276" w:lineRule="auto"/>
        <w:ind w:firstLine="709"/>
        <w:jc w:val="both"/>
        <w:rPr>
          <w:sz w:val="28"/>
        </w:rPr>
      </w:pPr>
      <w:r w:rsidRPr="007F0D46">
        <w:rPr>
          <w:sz w:val="28"/>
        </w:rPr>
        <w:t>1</w:t>
      </w:r>
      <w:r>
        <w:rPr>
          <w:sz w:val="28"/>
        </w:rPr>
        <w:t>0</w:t>
      </w:r>
      <w:r w:rsidRPr="007F0D46">
        <w:rPr>
          <w:sz w:val="28"/>
        </w:rPr>
        <w:t>.3.</w:t>
      </w:r>
      <w:r>
        <w:rPr>
          <w:sz w:val="28"/>
        </w:rPr>
        <w:t xml:space="preserve"> </w:t>
      </w:r>
      <w:r w:rsidRPr="007F0D46">
        <w:rPr>
          <w:sz w:val="28"/>
        </w:rPr>
        <w:t>Звернення особи, визнаної судом недієздатною (за винятком випадків, коли від імені особи діє офіційно призначений представник, повноваження якого оформлені в порядку, встановленому чинним законодавством).</w:t>
      </w:r>
    </w:p>
    <w:p w14:paraId="2F8E2156" w14:textId="77777777" w:rsidR="0090106B" w:rsidRPr="007F0D46" w:rsidRDefault="0090106B" w:rsidP="00225207">
      <w:pPr>
        <w:spacing w:line="276" w:lineRule="auto"/>
        <w:ind w:firstLine="709"/>
        <w:jc w:val="both"/>
        <w:rPr>
          <w:sz w:val="28"/>
        </w:rPr>
      </w:pPr>
      <w:r>
        <w:rPr>
          <w:sz w:val="28"/>
        </w:rPr>
        <w:t xml:space="preserve">11. </w:t>
      </w:r>
      <w:r w:rsidRPr="007F0D46">
        <w:rPr>
          <w:sz w:val="28"/>
        </w:rPr>
        <w:t xml:space="preserve">Забороняється відмова громадянинові в записі на особистий прийом з підстав ознак раси, кольору шкіри, політичних, релігійних та інших переконань, статі, етнічного та соціального походження, майнового стану, місця проживання, </w:t>
      </w:r>
      <w:proofErr w:type="spellStart"/>
      <w:r w:rsidRPr="007F0D46">
        <w:rPr>
          <w:sz w:val="28"/>
        </w:rPr>
        <w:t>мовних</w:t>
      </w:r>
      <w:proofErr w:type="spellEnd"/>
      <w:r w:rsidRPr="007F0D46">
        <w:rPr>
          <w:sz w:val="28"/>
        </w:rPr>
        <w:t xml:space="preserve"> або інших ознак.</w:t>
      </w:r>
    </w:p>
    <w:p w14:paraId="7AA1B97B" w14:textId="77777777" w:rsidR="0090106B" w:rsidRPr="007F0D46" w:rsidRDefault="0090106B" w:rsidP="00225207">
      <w:pPr>
        <w:spacing w:line="276" w:lineRule="auto"/>
        <w:ind w:firstLine="709"/>
        <w:jc w:val="both"/>
        <w:rPr>
          <w:sz w:val="28"/>
        </w:rPr>
      </w:pPr>
      <w:r w:rsidRPr="007F0D46">
        <w:rPr>
          <w:sz w:val="28"/>
        </w:rPr>
        <w:lastRenderedPageBreak/>
        <w:t>Про відмову в записі, причини відмови громадянинові надаються відповідні роз'яснення.</w:t>
      </w:r>
    </w:p>
    <w:p w14:paraId="29558A56" w14:textId="77777777" w:rsidR="0090106B" w:rsidRPr="007F0D46" w:rsidRDefault="0090106B" w:rsidP="00225207">
      <w:pPr>
        <w:spacing w:line="276" w:lineRule="auto"/>
        <w:ind w:firstLine="709"/>
        <w:jc w:val="both"/>
        <w:rPr>
          <w:sz w:val="28"/>
        </w:rPr>
      </w:pPr>
      <w:r>
        <w:rPr>
          <w:sz w:val="28"/>
        </w:rPr>
        <w:t xml:space="preserve">12. </w:t>
      </w:r>
      <w:r w:rsidRPr="007F0D46">
        <w:rPr>
          <w:sz w:val="28"/>
        </w:rPr>
        <w:t>Під час особистого прийому громадянин повинен пред'явити документ, що посвідчує його особу.</w:t>
      </w:r>
    </w:p>
    <w:p w14:paraId="51A8D963" w14:textId="4BED1292" w:rsidR="0090106B" w:rsidRPr="007F0D46" w:rsidRDefault="0090106B" w:rsidP="00225207">
      <w:pPr>
        <w:spacing w:line="276" w:lineRule="auto"/>
        <w:ind w:firstLine="709"/>
        <w:jc w:val="both"/>
        <w:rPr>
          <w:sz w:val="28"/>
        </w:rPr>
      </w:pPr>
      <w:r w:rsidRPr="007F0D46">
        <w:rPr>
          <w:sz w:val="28"/>
        </w:rPr>
        <w:t>У прийомі громадян можуть брати участь представники</w:t>
      </w:r>
      <w:r w:rsidR="002268A1">
        <w:rPr>
          <w:sz w:val="28"/>
        </w:rPr>
        <w:t xml:space="preserve"> громадян</w:t>
      </w:r>
      <w:r w:rsidRPr="007F0D46">
        <w:rPr>
          <w:sz w:val="28"/>
        </w:rPr>
        <w:t>, повноваження яких оформлені в установленому чинним законодавством порядку, та/або особи, які перебувають у родинних стосунках з такими громадянами і мають документи, що підтверджують їх особу</w:t>
      </w:r>
      <w:r w:rsidR="002268A1">
        <w:rPr>
          <w:sz w:val="28"/>
        </w:rPr>
        <w:t>,</w:t>
      </w:r>
      <w:r w:rsidRPr="007F0D46">
        <w:rPr>
          <w:sz w:val="28"/>
        </w:rPr>
        <w:t xml:space="preserve"> та повноваження.</w:t>
      </w:r>
    </w:p>
    <w:p w14:paraId="55A88421" w14:textId="77777777" w:rsidR="0090106B" w:rsidRPr="007F0D46" w:rsidRDefault="0090106B" w:rsidP="00225207">
      <w:pPr>
        <w:spacing w:line="276" w:lineRule="auto"/>
        <w:ind w:firstLine="709"/>
        <w:jc w:val="both"/>
        <w:rPr>
          <w:sz w:val="28"/>
        </w:rPr>
      </w:pPr>
      <w:r w:rsidRPr="007F0D46">
        <w:rPr>
          <w:sz w:val="28"/>
        </w:rPr>
        <w:t>Присутність сторонніх осіб під час проведення особистого прийому не допускається.</w:t>
      </w:r>
    </w:p>
    <w:p w14:paraId="3CE1C5AC" w14:textId="77777777" w:rsidR="0090106B" w:rsidRPr="007F0D46" w:rsidRDefault="0090106B" w:rsidP="00225207">
      <w:pPr>
        <w:spacing w:line="276" w:lineRule="auto"/>
        <w:ind w:firstLine="709"/>
        <w:jc w:val="both"/>
        <w:rPr>
          <w:sz w:val="28"/>
        </w:rPr>
      </w:pPr>
      <w:r>
        <w:rPr>
          <w:sz w:val="28"/>
        </w:rPr>
        <w:t>13</w:t>
      </w:r>
      <w:r w:rsidRPr="007F0D46">
        <w:rPr>
          <w:sz w:val="28"/>
        </w:rPr>
        <w:t>. Посадова особа під час особистого прийому громадян розглядає питання по суті, надає відповідно до чинного законодавства обґрунтоване роз'яснення та вживає заходів щодо усунення порушень (за їх наявності).</w:t>
      </w:r>
    </w:p>
    <w:p w14:paraId="3C692F9A" w14:textId="77777777" w:rsidR="0090106B" w:rsidRPr="007F0D46" w:rsidRDefault="0090106B" w:rsidP="00225207">
      <w:pPr>
        <w:spacing w:line="276" w:lineRule="auto"/>
        <w:ind w:firstLine="709"/>
        <w:jc w:val="both"/>
        <w:rPr>
          <w:sz w:val="28"/>
        </w:rPr>
      </w:pPr>
      <w:r>
        <w:rPr>
          <w:sz w:val="28"/>
        </w:rPr>
        <w:t>14</w:t>
      </w:r>
      <w:r w:rsidRPr="007F0D46">
        <w:rPr>
          <w:sz w:val="28"/>
        </w:rPr>
        <w:t>. Якщо вирішити порушене у зверненні громадянина питання безпосередньо під час особистого прийому неможливо, воно розглядається в тому самому порядку, що й письмове звернення. Про результати такого розгляду громадянинові, за його згодою, надається усна або письмова відповідь.</w:t>
      </w:r>
    </w:p>
    <w:p w14:paraId="2A53F1CD" w14:textId="5C9989F2" w:rsidR="0090106B" w:rsidRPr="007F0D46" w:rsidRDefault="0090106B" w:rsidP="00225207">
      <w:pPr>
        <w:spacing w:line="276" w:lineRule="auto"/>
        <w:ind w:firstLine="709"/>
        <w:jc w:val="both"/>
        <w:rPr>
          <w:sz w:val="28"/>
        </w:rPr>
      </w:pPr>
      <w:r>
        <w:rPr>
          <w:sz w:val="28"/>
        </w:rPr>
        <w:t xml:space="preserve">15. </w:t>
      </w:r>
      <w:r w:rsidRPr="007F0D46">
        <w:rPr>
          <w:sz w:val="28"/>
        </w:rPr>
        <w:t xml:space="preserve">Для забезпечення кваліфікованого роз'яснення поставлених громадянином питань посадова особа може залучати до їх розгляду </w:t>
      </w:r>
      <w:r w:rsidR="004A3C9D">
        <w:rPr>
          <w:sz w:val="28"/>
        </w:rPr>
        <w:t xml:space="preserve">інших посадових осіб </w:t>
      </w:r>
      <w:r w:rsidR="004A3C9D" w:rsidRPr="007F0D46">
        <w:rPr>
          <w:sz w:val="28"/>
        </w:rPr>
        <w:t xml:space="preserve">Служби </w:t>
      </w:r>
      <w:r w:rsidRPr="007F0D46">
        <w:rPr>
          <w:sz w:val="28"/>
        </w:rPr>
        <w:t>або одержувати за запитом від них необхідну інформацію.</w:t>
      </w:r>
    </w:p>
    <w:p w14:paraId="71700A8E" w14:textId="7966592A" w:rsidR="0090106B" w:rsidRPr="007F0D46" w:rsidRDefault="0090106B" w:rsidP="00225207">
      <w:pPr>
        <w:spacing w:line="276" w:lineRule="auto"/>
        <w:ind w:firstLine="709"/>
        <w:jc w:val="both"/>
        <w:rPr>
          <w:sz w:val="28"/>
        </w:rPr>
      </w:pPr>
      <w:r>
        <w:rPr>
          <w:sz w:val="28"/>
        </w:rPr>
        <w:t>16</w:t>
      </w:r>
      <w:r w:rsidRPr="007F0D46">
        <w:rPr>
          <w:sz w:val="28"/>
        </w:rPr>
        <w:t xml:space="preserve">. Якщо питання, порушені в одержаному зверненні, не входять до компетенції </w:t>
      </w:r>
      <w:r w:rsidR="004A3C9D" w:rsidRPr="007F0D46">
        <w:rPr>
          <w:sz w:val="28"/>
        </w:rPr>
        <w:t>Служби</w:t>
      </w:r>
      <w:r w:rsidRPr="007F0D46">
        <w:rPr>
          <w:sz w:val="28"/>
        </w:rPr>
        <w:t>, в строк не більше п'яти днів з дня реєстрації воно надсилається за належністю відповідному органу чи посадовій особі, про що повідомляється громадянин, який подав звернення. У разі якщо звернення не містить даних, необхідних для прийняття обґрунтованого рішення, в той самий строк воно повертається громадянину з відповідними роз'ясненнями.</w:t>
      </w:r>
    </w:p>
    <w:p w14:paraId="7251D58E" w14:textId="7F9D1332" w:rsidR="0090106B" w:rsidRPr="007F0D46" w:rsidRDefault="0090106B" w:rsidP="00225207">
      <w:pPr>
        <w:spacing w:line="276" w:lineRule="auto"/>
        <w:ind w:firstLine="709"/>
        <w:jc w:val="both"/>
        <w:rPr>
          <w:sz w:val="28"/>
        </w:rPr>
      </w:pPr>
      <w:r>
        <w:rPr>
          <w:sz w:val="28"/>
        </w:rPr>
        <w:t>17.</w:t>
      </w:r>
      <w:r w:rsidRPr="007F0D46">
        <w:rPr>
          <w:sz w:val="28"/>
        </w:rPr>
        <w:t xml:space="preserve"> Відповідь на звернення, що подано під час особистого прийому начальник</w:t>
      </w:r>
      <w:r w:rsidR="004A3C9D">
        <w:rPr>
          <w:sz w:val="28"/>
        </w:rPr>
        <w:t>у</w:t>
      </w:r>
      <w:r w:rsidRPr="007F0D46">
        <w:rPr>
          <w:sz w:val="28"/>
        </w:rPr>
        <w:t xml:space="preserve"> Служби, надається за підписом </w:t>
      </w:r>
      <w:r w:rsidR="00E2758D" w:rsidRPr="007F0D46">
        <w:rPr>
          <w:sz w:val="28"/>
        </w:rPr>
        <w:t>начальник</w:t>
      </w:r>
      <w:r w:rsidR="00E2758D">
        <w:rPr>
          <w:sz w:val="28"/>
        </w:rPr>
        <w:t>а</w:t>
      </w:r>
      <w:r w:rsidR="00E2758D" w:rsidRPr="007F0D46">
        <w:rPr>
          <w:sz w:val="28"/>
        </w:rPr>
        <w:t xml:space="preserve"> Служби</w:t>
      </w:r>
      <w:r w:rsidRPr="007F0D46">
        <w:rPr>
          <w:sz w:val="28"/>
        </w:rPr>
        <w:t xml:space="preserve">. У разі відсутності </w:t>
      </w:r>
      <w:r w:rsidR="003D0F6C">
        <w:rPr>
          <w:sz w:val="28"/>
        </w:rPr>
        <w:t>останнього</w:t>
      </w:r>
      <w:r w:rsidRPr="007F0D46">
        <w:rPr>
          <w:sz w:val="28"/>
        </w:rPr>
        <w:t xml:space="preserve"> - особою, яка виконує її обов'язки.</w:t>
      </w:r>
    </w:p>
    <w:p w14:paraId="487A9F0C" w14:textId="77777777" w:rsidR="0090106B" w:rsidRPr="007F0D46" w:rsidRDefault="0090106B" w:rsidP="00225207">
      <w:pPr>
        <w:spacing w:line="276" w:lineRule="auto"/>
        <w:ind w:firstLine="709"/>
        <w:jc w:val="both"/>
        <w:rPr>
          <w:sz w:val="28"/>
        </w:rPr>
      </w:pPr>
      <w:r>
        <w:rPr>
          <w:sz w:val="28"/>
        </w:rPr>
        <w:t>18</w:t>
      </w:r>
      <w:r w:rsidRPr="007F0D46">
        <w:rPr>
          <w:sz w:val="28"/>
        </w:rPr>
        <w:t xml:space="preserve">. Письмові та усні звернення (пропозиції, заяви і скарги), подані під час особистого прийому, передаються до </w:t>
      </w:r>
      <w:r w:rsidRPr="0033242C">
        <w:rPr>
          <w:sz w:val="28"/>
        </w:rPr>
        <w:t>посадової особи, відповідальної за ведення діловодства за зверненнями громадян, для реєстрації відповідно до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затвердженої постановою Кабінету Міністрів України від 14.04.97 № 348.</w:t>
      </w:r>
    </w:p>
    <w:p w14:paraId="23346FF2" w14:textId="77777777" w:rsidR="0090106B" w:rsidRPr="007F0D46" w:rsidRDefault="0090106B" w:rsidP="00225207">
      <w:pPr>
        <w:spacing w:line="276" w:lineRule="auto"/>
        <w:ind w:firstLine="709"/>
        <w:jc w:val="both"/>
        <w:rPr>
          <w:sz w:val="28"/>
        </w:rPr>
      </w:pPr>
      <w:r w:rsidRPr="00CD761E">
        <w:rPr>
          <w:sz w:val="28"/>
        </w:rPr>
        <w:t>Облік особистого прийому громадян ведеться у журнал</w:t>
      </w:r>
      <w:r>
        <w:rPr>
          <w:sz w:val="28"/>
        </w:rPr>
        <w:t>і, форма якого</w:t>
      </w:r>
      <w:r w:rsidRPr="007F0D46">
        <w:rPr>
          <w:sz w:val="28"/>
        </w:rPr>
        <w:t xml:space="preserve"> наведена в додатку 1 до </w:t>
      </w:r>
      <w:r>
        <w:rPr>
          <w:sz w:val="28"/>
        </w:rPr>
        <w:t xml:space="preserve">цього </w:t>
      </w:r>
      <w:r w:rsidRPr="007F0D46">
        <w:rPr>
          <w:sz w:val="28"/>
        </w:rPr>
        <w:t>Порядку.</w:t>
      </w:r>
    </w:p>
    <w:p w14:paraId="2DB74F90" w14:textId="77777777" w:rsidR="0090106B" w:rsidRPr="007F0D46" w:rsidRDefault="0090106B" w:rsidP="00225207">
      <w:pPr>
        <w:spacing w:line="276" w:lineRule="auto"/>
        <w:ind w:firstLine="709"/>
        <w:jc w:val="both"/>
        <w:rPr>
          <w:sz w:val="28"/>
        </w:rPr>
      </w:pPr>
      <w:r w:rsidRPr="007F0D46">
        <w:rPr>
          <w:sz w:val="28"/>
        </w:rPr>
        <w:lastRenderedPageBreak/>
        <w:t>Облік прийому громадян та контроль за дотриманням строків розгляду звернень, прийнятих під час особистого прийому, здійснюється посадовою особою, відповідальною за ведення діловодства за зверненнями громадян.</w:t>
      </w:r>
    </w:p>
    <w:p w14:paraId="6C740713" w14:textId="542B26FE" w:rsidR="0090106B" w:rsidRPr="007F0D46" w:rsidRDefault="0090106B" w:rsidP="00225207">
      <w:pPr>
        <w:spacing w:line="276" w:lineRule="auto"/>
        <w:ind w:firstLine="709"/>
        <w:jc w:val="both"/>
        <w:rPr>
          <w:sz w:val="28"/>
        </w:rPr>
      </w:pPr>
      <w:r>
        <w:rPr>
          <w:sz w:val="28"/>
        </w:rPr>
        <w:t>19</w:t>
      </w:r>
      <w:r w:rsidRPr="007F0D46">
        <w:rPr>
          <w:sz w:val="28"/>
        </w:rPr>
        <w:t xml:space="preserve">. Посадові особи Державної служби, які здійснюють особистий прийом громадян, у своїй діяльності керуються Конституцією України, </w:t>
      </w:r>
      <w:r w:rsidR="003D0F6C" w:rsidRPr="007F0D46">
        <w:rPr>
          <w:sz w:val="28"/>
        </w:rPr>
        <w:t xml:space="preserve">Законами </w:t>
      </w:r>
      <w:r w:rsidRPr="007F0D46">
        <w:rPr>
          <w:sz w:val="28"/>
        </w:rPr>
        <w:t xml:space="preserve">України "Про звернення громадян", "Про державну службу", Указом Президента України від 07.02.2008 №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Положенням про Державну службу з лікарських засобів </w:t>
      </w:r>
      <w:r>
        <w:rPr>
          <w:sz w:val="28"/>
        </w:rPr>
        <w:t xml:space="preserve">та наркотичних засобів </w:t>
      </w:r>
      <w:r w:rsidRPr="007F0D46">
        <w:rPr>
          <w:sz w:val="28"/>
        </w:rPr>
        <w:t>у Хмельницькій області</w:t>
      </w:r>
      <w:r w:rsidR="002B18DB">
        <w:rPr>
          <w:sz w:val="28"/>
        </w:rPr>
        <w:t xml:space="preserve"> та </w:t>
      </w:r>
      <w:r w:rsidRPr="007F0D46">
        <w:rPr>
          <w:sz w:val="28"/>
        </w:rPr>
        <w:t>іншими нормативно-правовими актами.</w:t>
      </w:r>
    </w:p>
    <w:p w14:paraId="3A4053D9" w14:textId="77777777" w:rsidR="0090106B" w:rsidRPr="007F0D46" w:rsidRDefault="0090106B" w:rsidP="00225207">
      <w:pPr>
        <w:spacing w:line="276" w:lineRule="auto"/>
        <w:ind w:firstLine="709"/>
        <w:jc w:val="both"/>
        <w:rPr>
          <w:sz w:val="28"/>
        </w:rPr>
      </w:pPr>
    </w:p>
    <w:p w14:paraId="50DD6DB1" w14:textId="77777777" w:rsidR="0090106B" w:rsidRPr="007F0D46" w:rsidRDefault="0090106B" w:rsidP="00225207">
      <w:pPr>
        <w:spacing w:line="276" w:lineRule="auto"/>
        <w:ind w:firstLine="709"/>
        <w:jc w:val="both"/>
        <w:rPr>
          <w:sz w:val="28"/>
        </w:rPr>
      </w:pPr>
    </w:p>
    <w:p w14:paraId="56BCAD00" w14:textId="77777777" w:rsidR="00D9566C" w:rsidRPr="00D9566C" w:rsidRDefault="00D9566C" w:rsidP="00D9566C">
      <w:pPr>
        <w:jc w:val="both"/>
        <w:rPr>
          <w:b/>
          <w:bCs/>
          <w:sz w:val="28"/>
          <w:szCs w:val="28"/>
        </w:rPr>
      </w:pPr>
      <w:r w:rsidRPr="00D9566C">
        <w:rPr>
          <w:b/>
          <w:bCs/>
          <w:sz w:val="28"/>
          <w:szCs w:val="28"/>
        </w:rPr>
        <w:t xml:space="preserve">Головний спеціаліст </w:t>
      </w:r>
    </w:p>
    <w:p w14:paraId="1F45BD42" w14:textId="77777777" w:rsidR="00D9566C" w:rsidRPr="00D9566C" w:rsidRDefault="00D9566C" w:rsidP="00D9566C">
      <w:pPr>
        <w:jc w:val="both"/>
        <w:rPr>
          <w:b/>
          <w:bCs/>
          <w:sz w:val="28"/>
          <w:szCs w:val="28"/>
        </w:rPr>
      </w:pPr>
      <w:r w:rsidRPr="00D9566C">
        <w:rPr>
          <w:b/>
          <w:bCs/>
          <w:sz w:val="28"/>
          <w:szCs w:val="28"/>
        </w:rPr>
        <w:t xml:space="preserve">відділу державного контролю </w:t>
      </w:r>
    </w:p>
    <w:p w14:paraId="517A41CD" w14:textId="77777777" w:rsidR="00D9566C" w:rsidRPr="00D9566C" w:rsidRDefault="00D9566C" w:rsidP="00D9566C">
      <w:pPr>
        <w:jc w:val="both"/>
        <w:rPr>
          <w:b/>
          <w:bCs/>
          <w:sz w:val="28"/>
          <w:szCs w:val="28"/>
        </w:rPr>
      </w:pPr>
      <w:r w:rsidRPr="00D9566C">
        <w:rPr>
          <w:b/>
          <w:bCs/>
          <w:sz w:val="28"/>
          <w:szCs w:val="28"/>
        </w:rPr>
        <w:t xml:space="preserve">у сфері обігу лікарських засобів, </w:t>
      </w:r>
    </w:p>
    <w:p w14:paraId="5A3B317C" w14:textId="77777777" w:rsidR="00D9566C" w:rsidRPr="00D9566C" w:rsidRDefault="00D9566C" w:rsidP="00D9566C">
      <w:pPr>
        <w:jc w:val="both"/>
        <w:rPr>
          <w:b/>
          <w:bCs/>
          <w:sz w:val="28"/>
          <w:szCs w:val="28"/>
        </w:rPr>
      </w:pPr>
      <w:r w:rsidRPr="00D9566C">
        <w:rPr>
          <w:b/>
          <w:bCs/>
          <w:sz w:val="28"/>
          <w:szCs w:val="28"/>
        </w:rPr>
        <w:t xml:space="preserve">медичної продукції та обігу </w:t>
      </w:r>
    </w:p>
    <w:p w14:paraId="2BE63DFC" w14:textId="77777777" w:rsidR="00D9566C" w:rsidRPr="00D9566C" w:rsidRDefault="00D9566C" w:rsidP="00D9566C">
      <w:pPr>
        <w:jc w:val="both"/>
        <w:rPr>
          <w:b/>
          <w:bCs/>
          <w:sz w:val="28"/>
          <w:szCs w:val="28"/>
        </w:rPr>
      </w:pPr>
      <w:r w:rsidRPr="00D9566C">
        <w:rPr>
          <w:b/>
          <w:bCs/>
          <w:sz w:val="28"/>
          <w:szCs w:val="28"/>
        </w:rPr>
        <w:t xml:space="preserve">наркотичних засобів, психотропних </w:t>
      </w:r>
    </w:p>
    <w:p w14:paraId="3AE4C184" w14:textId="77777777" w:rsidR="00D9566C" w:rsidRPr="00D9566C" w:rsidRDefault="00D9566C" w:rsidP="00D9566C">
      <w:pPr>
        <w:jc w:val="both"/>
        <w:rPr>
          <w:b/>
          <w:bCs/>
          <w:sz w:val="28"/>
          <w:szCs w:val="28"/>
        </w:rPr>
      </w:pPr>
      <w:r w:rsidRPr="00D9566C">
        <w:rPr>
          <w:b/>
          <w:bCs/>
          <w:sz w:val="28"/>
          <w:szCs w:val="28"/>
        </w:rPr>
        <w:t>речовин і прекурсорів</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Андрій ЗЕЛІНСЬКИЙ</w:t>
      </w:r>
    </w:p>
    <w:p w14:paraId="28696E0B" w14:textId="77777777" w:rsidR="0090106B" w:rsidRPr="007F0D46" w:rsidRDefault="0090106B" w:rsidP="00225207">
      <w:pPr>
        <w:spacing w:line="276" w:lineRule="auto"/>
        <w:ind w:firstLine="709"/>
        <w:jc w:val="both"/>
        <w:rPr>
          <w:sz w:val="28"/>
        </w:rPr>
      </w:pPr>
    </w:p>
    <w:sectPr w:rsidR="0090106B" w:rsidRPr="007F0D46" w:rsidSect="00FB58B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A1581"/>
    <w:multiLevelType w:val="hybridMultilevel"/>
    <w:tmpl w:val="339089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67561AF"/>
    <w:multiLevelType w:val="hybridMultilevel"/>
    <w:tmpl w:val="849CE9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64B1305E"/>
    <w:multiLevelType w:val="hybridMultilevel"/>
    <w:tmpl w:val="6A32A0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93"/>
    <w:rsid w:val="000135D3"/>
    <w:rsid w:val="00016178"/>
    <w:rsid w:val="00017A00"/>
    <w:rsid w:val="0005323A"/>
    <w:rsid w:val="00063E93"/>
    <w:rsid w:val="0009399E"/>
    <w:rsid w:val="00097B0C"/>
    <w:rsid w:val="000B69FD"/>
    <w:rsid w:val="000E1D31"/>
    <w:rsid w:val="000E50A3"/>
    <w:rsid w:val="00104DEF"/>
    <w:rsid w:val="00126C08"/>
    <w:rsid w:val="00140F6F"/>
    <w:rsid w:val="00162BC5"/>
    <w:rsid w:val="00171961"/>
    <w:rsid w:val="00177A20"/>
    <w:rsid w:val="00185B6F"/>
    <w:rsid w:val="0019502A"/>
    <w:rsid w:val="0019628B"/>
    <w:rsid w:val="001D178D"/>
    <w:rsid w:val="00225207"/>
    <w:rsid w:val="002268A1"/>
    <w:rsid w:val="002A0F66"/>
    <w:rsid w:val="002B18DB"/>
    <w:rsid w:val="002D6A26"/>
    <w:rsid w:val="002F0356"/>
    <w:rsid w:val="0030438E"/>
    <w:rsid w:val="00311A39"/>
    <w:rsid w:val="0033242C"/>
    <w:rsid w:val="00340301"/>
    <w:rsid w:val="00363860"/>
    <w:rsid w:val="00374D38"/>
    <w:rsid w:val="003A405B"/>
    <w:rsid w:val="003C48D9"/>
    <w:rsid w:val="003D0F6C"/>
    <w:rsid w:val="0041624A"/>
    <w:rsid w:val="004364A2"/>
    <w:rsid w:val="00485F6A"/>
    <w:rsid w:val="0049079B"/>
    <w:rsid w:val="004A3C9D"/>
    <w:rsid w:val="004B180C"/>
    <w:rsid w:val="004E7408"/>
    <w:rsid w:val="004F6ACC"/>
    <w:rsid w:val="00503006"/>
    <w:rsid w:val="00504015"/>
    <w:rsid w:val="00554AAF"/>
    <w:rsid w:val="005740F1"/>
    <w:rsid w:val="00595E75"/>
    <w:rsid w:val="00657855"/>
    <w:rsid w:val="006741FC"/>
    <w:rsid w:val="00680FCA"/>
    <w:rsid w:val="00696409"/>
    <w:rsid w:val="006B1332"/>
    <w:rsid w:val="006C5B88"/>
    <w:rsid w:val="00703847"/>
    <w:rsid w:val="00713575"/>
    <w:rsid w:val="00723D3E"/>
    <w:rsid w:val="00733C35"/>
    <w:rsid w:val="00746D49"/>
    <w:rsid w:val="007535AA"/>
    <w:rsid w:val="00776A26"/>
    <w:rsid w:val="00781197"/>
    <w:rsid w:val="00784C37"/>
    <w:rsid w:val="007A008B"/>
    <w:rsid w:val="007A2234"/>
    <w:rsid w:val="007A62BD"/>
    <w:rsid w:val="007B07C4"/>
    <w:rsid w:val="007B2EA3"/>
    <w:rsid w:val="007B5B8C"/>
    <w:rsid w:val="007C373F"/>
    <w:rsid w:val="007D0F20"/>
    <w:rsid w:val="007F07B6"/>
    <w:rsid w:val="00814D70"/>
    <w:rsid w:val="00832047"/>
    <w:rsid w:val="0089254F"/>
    <w:rsid w:val="008A0CE6"/>
    <w:rsid w:val="008B052C"/>
    <w:rsid w:val="008E2703"/>
    <w:rsid w:val="008E40A5"/>
    <w:rsid w:val="008E5918"/>
    <w:rsid w:val="0090106B"/>
    <w:rsid w:val="00921806"/>
    <w:rsid w:val="00925FCA"/>
    <w:rsid w:val="00932F8C"/>
    <w:rsid w:val="00945C25"/>
    <w:rsid w:val="009937A1"/>
    <w:rsid w:val="00A00F53"/>
    <w:rsid w:val="00A11702"/>
    <w:rsid w:val="00A24DE8"/>
    <w:rsid w:val="00A46C2A"/>
    <w:rsid w:val="00A5351C"/>
    <w:rsid w:val="00A85434"/>
    <w:rsid w:val="00AB3A90"/>
    <w:rsid w:val="00AD16EF"/>
    <w:rsid w:val="00AE7588"/>
    <w:rsid w:val="00B025C7"/>
    <w:rsid w:val="00B420F6"/>
    <w:rsid w:val="00B82175"/>
    <w:rsid w:val="00BD3BB3"/>
    <w:rsid w:val="00BF1D17"/>
    <w:rsid w:val="00BF6D42"/>
    <w:rsid w:val="00C11DB0"/>
    <w:rsid w:val="00C1782E"/>
    <w:rsid w:val="00C2050C"/>
    <w:rsid w:val="00C25E97"/>
    <w:rsid w:val="00C32A42"/>
    <w:rsid w:val="00C46C29"/>
    <w:rsid w:val="00C501B5"/>
    <w:rsid w:val="00C67470"/>
    <w:rsid w:val="00CA13CD"/>
    <w:rsid w:val="00CB34E9"/>
    <w:rsid w:val="00CD6242"/>
    <w:rsid w:val="00CD6B4B"/>
    <w:rsid w:val="00CF602E"/>
    <w:rsid w:val="00CF61C1"/>
    <w:rsid w:val="00D07E3B"/>
    <w:rsid w:val="00D36E05"/>
    <w:rsid w:val="00D52F5B"/>
    <w:rsid w:val="00D85A6D"/>
    <w:rsid w:val="00D9566C"/>
    <w:rsid w:val="00DB4B65"/>
    <w:rsid w:val="00DC4D06"/>
    <w:rsid w:val="00DE09FB"/>
    <w:rsid w:val="00DF074D"/>
    <w:rsid w:val="00E05A99"/>
    <w:rsid w:val="00E07F06"/>
    <w:rsid w:val="00E2390D"/>
    <w:rsid w:val="00E2758D"/>
    <w:rsid w:val="00E33FA9"/>
    <w:rsid w:val="00E450C2"/>
    <w:rsid w:val="00E55833"/>
    <w:rsid w:val="00E721BA"/>
    <w:rsid w:val="00E751B1"/>
    <w:rsid w:val="00E858DF"/>
    <w:rsid w:val="00EA1DF2"/>
    <w:rsid w:val="00EB3AEE"/>
    <w:rsid w:val="00F06E95"/>
    <w:rsid w:val="00F14918"/>
    <w:rsid w:val="00F47D2D"/>
    <w:rsid w:val="00F8039A"/>
    <w:rsid w:val="00F80943"/>
    <w:rsid w:val="00FA477E"/>
    <w:rsid w:val="00FB5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D9BA0"/>
  <w15:docId w15:val="{5F149525-13C7-4979-9F5E-5E954307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E93"/>
    <w:pPr>
      <w:spacing w:after="0" w:line="240" w:lineRule="auto"/>
    </w:pPr>
    <w:rPr>
      <w:rFonts w:ascii="Times New Roman" w:eastAsia="Times New Roman" w:hAnsi="Times New Roman" w:cs="Times New Roman"/>
      <w:sz w:val="20"/>
      <w:szCs w:val="20"/>
      <w:lang w:val="uk-UA" w:eastAsia="uk-UA"/>
    </w:rPr>
  </w:style>
  <w:style w:type="paragraph" w:styleId="2">
    <w:name w:val="heading 2"/>
    <w:basedOn w:val="a"/>
    <w:next w:val="a"/>
    <w:link w:val="20"/>
    <w:qFormat/>
    <w:rsid w:val="00F06E95"/>
    <w:pPr>
      <w:keepNext/>
      <w:spacing w:before="240" w:after="60"/>
      <w:outlineLvl w:val="1"/>
    </w:pPr>
    <w:rPr>
      <w:rFonts w:ascii="Arial"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063E93"/>
    <w:pPr>
      <w:spacing w:after="120" w:line="480" w:lineRule="auto"/>
    </w:pPr>
    <w:rPr>
      <w:lang w:val="ru-RU" w:eastAsia="ru-RU"/>
    </w:rPr>
  </w:style>
  <w:style w:type="character" w:customStyle="1" w:styleId="22">
    <w:name w:val="Основний текст 2 Знак"/>
    <w:basedOn w:val="a0"/>
    <w:link w:val="21"/>
    <w:rsid w:val="00063E93"/>
    <w:rPr>
      <w:rFonts w:ascii="Times New Roman" w:eastAsia="Times New Roman" w:hAnsi="Times New Roman" w:cs="Times New Roman"/>
      <w:sz w:val="20"/>
      <w:szCs w:val="20"/>
      <w:lang w:eastAsia="ru-RU"/>
    </w:rPr>
  </w:style>
  <w:style w:type="paragraph" w:styleId="a3">
    <w:name w:val="Body Text"/>
    <w:basedOn w:val="a"/>
    <w:link w:val="a4"/>
    <w:rsid w:val="00063E93"/>
    <w:pPr>
      <w:spacing w:after="120"/>
    </w:pPr>
  </w:style>
  <w:style w:type="character" w:customStyle="1" w:styleId="a4">
    <w:name w:val="Основний текст Знак"/>
    <w:basedOn w:val="a0"/>
    <w:link w:val="a3"/>
    <w:rsid w:val="00063E93"/>
    <w:rPr>
      <w:rFonts w:ascii="Times New Roman" w:eastAsia="Times New Roman" w:hAnsi="Times New Roman" w:cs="Times New Roman"/>
      <w:sz w:val="20"/>
      <w:szCs w:val="20"/>
      <w:lang w:val="uk-UA" w:eastAsia="uk-UA"/>
    </w:rPr>
  </w:style>
  <w:style w:type="paragraph" w:styleId="a5">
    <w:name w:val="header"/>
    <w:basedOn w:val="a"/>
    <w:link w:val="a6"/>
    <w:uiPriority w:val="99"/>
    <w:semiHidden/>
    <w:unhideWhenUsed/>
    <w:rsid w:val="00932F8C"/>
    <w:pPr>
      <w:tabs>
        <w:tab w:val="center" w:pos="4677"/>
        <w:tab w:val="right" w:pos="9355"/>
      </w:tabs>
    </w:pPr>
    <w:rPr>
      <w:rFonts w:asciiTheme="minorHAnsi" w:eastAsiaTheme="minorHAnsi" w:hAnsiTheme="minorHAnsi" w:cstheme="minorBidi"/>
      <w:sz w:val="22"/>
      <w:szCs w:val="22"/>
      <w:lang w:val="ru-RU" w:eastAsia="en-US"/>
    </w:rPr>
  </w:style>
  <w:style w:type="character" w:customStyle="1" w:styleId="a6">
    <w:name w:val="Верхній колонтитул Знак"/>
    <w:basedOn w:val="a0"/>
    <w:link w:val="a5"/>
    <w:uiPriority w:val="99"/>
    <w:semiHidden/>
    <w:rsid w:val="00932F8C"/>
  </w:style>
  <w:style w:type="paragraph" w:styleId="a7">
    <w:name w:val="List Paragraph"/>
    <w:basedOn w:val="a"/>
    <w:uiPriority w:val="34"/>
    <w:qFormat/>
    <w:rsid w:val="000E1D31"/>
    <w:pPr>
      <w:ind w:left="720"/>
      <w:contextualSpacing/>
    </w:pPr>
  </w:style>
  <w:style w:type="paragraph" w:styleId="a8">
    <w:name w:val="Balloon Text"/>
    <w:basedOn w:val="a"/>
    <w:link w:val="a9"/>
    <w:uiPriority w:val="99"/>
    <w:semiHidden/>
    <w:unhideWhenUsed/>
    <w:rsid w:val="002D6A26"/>
    <w:rPr>
      <w:rFonts w:ascii="Segoe UI" w:hAnsi="Segoe UI" w:cs="Segoe UI"/>
      <w:sz w:val="18"/>
      <w:szCs w:val="18"/>
    </w:rPr>
  </w:style>
  <w:style w:type="character" w:customStyle="1" w:styleId="a9">
    <w:name w:val="Текст у виносці Знак"/>
    <w:basedOn w:val="a0"/>
    <w:link w:val="a8"/>
    <w:uiPriority w:val="99"/>
    <w:semiHidden/>
    <w:rsid w:val="002D6A26"/>
    <w:rPr>
      <w:rFonts w:ascii="Segoe UI" w:eastAsia="Times New Roman" w:hAnsi="Segoe UI" w:cs="Segoe UI"/>
      <w:sz w:val="18"/>
      <w:szCs w:val="18"/>
      <w:lang w:val="uk-UA" w:eastAsia="uk-UA"/>
    </w:rPr>
  </w:style>
  <w:style w:type="paragraph" w:styleId="aa">
    <w:name w:val="Body Text Indent"/>
    <w:basedOn w:val="a"/>
    <w:link w:val="ab"/>
    <w:uiPriority w:val="99"/>
    <w:semiHidden/>
    <w:unhideWhenUsed/>
    <w:rsid w:val="000E50A3"/>
    <w:pPr>
      <w:spacing w:after="120"/>
      <w:ind w:left="283"/>
    </w:pPr>
  </w:style>
  <w:style w:type="character" w:customStyle="1" w:styleId="ab">
    <w:name w:val="Основний текст з відступом Знак"/>
    <w:basedOn w:val="a0"/>
    <w:link w:val="aa"/>
    <w:uiPriority w:val="99"/>
    <w:semiHidden/>
    <w:rsid w:val="000E50A3"/>
    <w:rPr>
      <w:rFonts w:ascii="Times New Roman" w:eastAsia="Times New Roman" w:hAnsi="Times New Roman" w:cs="Times New Roman"/>
      <w:sz w:val="20"/>
      <w:szCs w:val="20"/>
      <w:lang w:val="uk-UA" w:eastAsia="uk-UA"/>
    </w:rPr>
  </w:style>
  <w:style w:type="paragraph" w:customStyle="1" w:styleId="23">
    <w:name w:val="Стиль2"/>
    <w:basedOn w:val="a"/>
    <w:link w:val="24"/>
    <w:qFormat/>
    <w:rsid w:val="000E50A3"/>
    <w:pPr>
      <w:jc w:val="center"/>
    </w:pPr>
    <w:rPr>
      <w:rFonts w:cs="Calibri"/>
      <w:sz w:val="28"/>
      <w:szCs w:val="22"/>
      <w:lang w:eastAsia="en-US"/>
    </w:rPr>
  </w:style>
  <w:style w:type="character" w:customStyle="1" w:styleId="24">
    <w:name w:val="Стиль2 Знак"/>
    <w:link w:val="23"/>
    <w:rsid w:val="000E50A3"/>
    <w:rPr>
      <w:rFonts w:ascii="Times New Roman" w:eastAsia="Times New Roman" w:hAnsi="Times New Roman" w:cs="Calibri"/>
      <w:sz w:val="28"/>
      <w:lang w:val="uk-UA"/>
    </w:rPr>
  </w:style>
  <w:style w:type="paragraph" w:customStyle="1" w:styleId="1">
    <w:name w:val="Стиль1"/>
    <w:basedOn w:val="a"/>
    <w:link w:val="10"/>
    <w:qFormat/>
    <w:rsid w:val="00340301"/>
    <w:pPr>
      <w:spacing w:after="200" w:line="276" w:lineRule="auto"/>
    </w:pPr>
    <w:rPr>
      <w:rFonts w:cs="Calibri"/>
      <w:sz w:val="28"/>
      <w:szCs w:val="22"/>
      <w:lang w:eastAsia="en-US"/>
    </w:rPr>
  </w:style>
  <w:style w:type="character" w:customStyle="1" w:styleId="10">
    <w:name w:val="Стиль1 Знак"/>
    <w:link w:val="1"/>
    <w:rsid w:val="00340301"/>
    <w:rPr>
      <w:rFonts w:ascii="Times New Roman" w:eastAsia="Times New Roman" w:hAnsi="Times New Roman" w:cs="Calibri"/>
      <w:sz w:val="28"/>
      <w:lang w:val="uk-UA"/>
    </w:rPr>
  </w:style>
  <w:style w:type="character" w:customStyle="1" w:styleId="20">
    <w:name w:val="Заголовок 2 Знак"/>
    <w:basedOn w:val="a0"/>
    <w:link w:val="2"/>
    <w:rsid w:val="00F06E95"/>
    <w:rPr>
      <w:rFonts w:ascii="Arial" w:eastAsia="Times New Roman" w:hAnsi="Arial" w:cs="Arial"/>
      <w:b/>
      <w:bCs/>
      <w:i/>
      <w:iCs/>
      <w:sz w:val="28"/>
      <w:szCs w:val="28"/>
      <w:lang w:val="uk-UA" w:eastAsia="ru-RU"/>
    </w:rPr>
  </w:style>
  <w:style w:type="paragraph" w:customStyle="1" w:styleId="ac">
    <w:name w:val="Знак"/>
    <w:basedOn w:val="a"/>
    <w:rsid w:val="00657855"/>
    <w:rPr>
      <w:rFonts w:ascii="Verdana" w:hAnsi="Verdana" w:cs="Verdana"/>
      <w:sz w:val="24"/>
      <w:szCs w:val="24"/>
      <w:lang w:val="en-US" w:eastAsia="en-US"/>
    </w:rPr>
  </w:style>
  <w:style w:type="character" w:customStyle="1" w:styleId="apple-converted-space">
    <w:name w:val="apple-converted-space"/>
    <w:basedOn w:val="a0"/>
    <w:rsid w:val="00657855"/>
  </w:style>
  <w:style w:type="paragraph" w:styleId="ad">
    <w:name w:val="Normal (Web)"/>
    <w:basedOn w:val="a"/>
    <w:uiPriority w:val="99"/>
    <w:semiHidden/>
    <w:unhideWhenUsed/>
    <w:rsid w:val="00C67470"/>
    <w:pPr>
      <w:spacing w:before="100" w:beforeAutospacing="1" w:after="100" w:afterAutospacing="1"/>
    </w:pPr>
    <w:rPr>
      <w:sz w:val="24"/>
      <w:szCs w:val="24"/>
    </w:rPr>
  </w:style>
  <w:style w:type="character" w:styleId="ae">
    <w:name w:val="Strong"/>
    <w:basedOn w:val="a0"/>
    <w:uiPriority w:val="22"/>
    <w:qFormat/>
    <w:rsid w:val="00C674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11356">
      <w:bodyDiv w:val="1"/>
      <w:marLeft w:val="0"/>
      <w:marRight w:val="0"/>
      <w:marTop w:val="0"/>
      <w:marBottom w:val="0"/>
      <w:divBdr>
        <w:top w:val="none" w:sz="0" w:space="0" w:color="auto"/>
        <w:left w:val="none" w:sz="0" w:space="0" w:color="auto"/>
        <w:bottom w:val="none" w:sz="0" w:space="0" w:color="auto"/>
        <w:right w:val="none" w:sz="0" w:space="0" w:color="auto"/>
      </w:divBdr>
    </w:div>
    <w:div w:id="366106014">
      <w:bodyDiv w:val="1"/>
      <w:marLeft w:val="0"/>
      <w:marRight w:val="0"/>
      <w:marTop w:val="0"/>
      <w:marBottom w:val="0"/>
      <w:divBdr>
        <w:top w:val="none" w:sz="0" w:space="0" w:color="auto"/>
        <w:left w:val="none" w:sz="0" w:space="0" w:color="auto"/>
        <w:bottom w:val="none" w:sz="0" w:space="0" w:color="auto"/>
        <w:right w:val="none" w:sz="0" w:space="0" w:color="auto"/>
      </w:divBdr>
    </w:div>
    <w:div w:id="1174883993">
      <w:bodyDiv w:val="1"/>
      <w:marLeft w:val="0"/>
      <w:marRight w:val="0"/>
      <w:marTop w:val="0"/>
      <w:marBottom w:val="0"/>
      <w:divBdr>
        <w:top w:val="none" w:sz="0" w:space="0" w:color="auto"/>
        <w:left w:val="none" w:sz="0" w:space="0" w:color="auto"/>
        <w:bottom w:val="none" w:sz="0" w:space="0" w:color="auto"/>
        <w:right w:val="none" w:sz="0" w:space="0" w:color="auto"/>
      </w:divBdr>
    </w:div>
    <w:div w:id="164491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4935</Words>
  <Characters>2814</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ostapets</dc:creator>
  <cp:lastModifiedBy>0</cp:lastModifiedBy>
  <cp:revision>4</cp:revision>
  <cp:lastPrinted>2024-04-29T07:26:00Z</cp:lastPrinted>
  <dcterms:created xsi:type="dcterms:W3CDTF">2025-10-02T09:02:00Z</dcterms:created>
  <dcterms:modified xsi:type="dcterms:W3CDTF">2025-10-02T09:03:00Z</dcterms:modified>
</cp:coreProperties>
</file>