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2F8AB" w14:textId="77777777" w:rsidR="00E51977" w:rsidRDefault="00E51977" w:rsidP="00E51977">
      <w:pPr>
        <w:pStyle w:val="rvps6"/>
        <w:spacing w:before="0" w:beforeAutospacing="0" w:after="60" w:afterAutospacing="0"/>
        <w:jc w:val="center"/>
        <w:rPr>
          <w:b/>
          <w:sz w:val="28"/>
          <w:szCs w:val="28"/>
          <w:lang w:val="uk-UA"/>
        </w:rPr>
      </w:pPr>
      <w:r w:rsidRPr="0070524F">
        <w:rPr>
          <w:b/>
          <w:sz w:val="28"/>
          <w:szCs w:val="28"/>
        </w:rPr>
        <w:t>ДОВІДКА</w:t>
      </w:r>
    </w:p>
    <w:p w14:paraId="5CFA8406" w14:textId="77777777" w:rsidR="00E51977" w:rsidRPr="00D15318" w:rsidRDefault="00E51977" w:rsidP="00E51977">
      <w:pPr>
        <w:jc w:val="center"/>
        <w:rPr>
          <w:rFonts w:eastAsia="Calibri"/>
          <w:b/>
          <w:sz w:val="28"/>
          <w:szCs w:val="28"/>
        </w:rPr>
      </w:pPr>
      <w:r w:rsidRPr="0070524F">
        <w:rPr>
          <w:b/>
          <w:sz w:val="28"/>
          <w:szCs w:val="28"/>
        </w:rPr>
        <w:t xml:space="preserve">щодо відповідності зобов'язанням України у сфері європейської інтеграції </w:t>
      </w:r>
      <w:bookmarkStart w:id="0" w:name="_GoBack"/>
      <w:bookmarkEnd w:id="0"/>
      <w:r w:rsidRPr="0070524F">
        <w:rPr>
          <w:b/>
          <w:sz w:val="28"/>
          <w:szCs w:val="28"/>
        </w:rPr>
        <w:t>та праву Європейського Союзу (</w:t>
      </w:r>
      <w:proofErr w:type="spellStart"/>
      <w:r w:rsidRPr="0070524F">
        <w:rPr>
          <w:b/>
          <w:sz w:val="28"/>
          <w:szCs w:val="28"/>
        </w:rPr>
        <w:t>acquis</w:t>
      </w:r>
      <w:proofErr w:type="spellEnd"/>
      <w:r w:rsidRPr="0070524F">
        <w:rPr>
          <w:b/>
          <w:sz w:val="28"/>
          <w:szCs w:val="28"/>
        </w:rPr>
        <w:t xml:space="preserve"> ЄС)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lang w:eastAsia="ru-RU"/>
        </w:rPr>
        <w:t>проє</w:t>
      </w:r>
      <w:r w:rsidRPr="00031EE5">
        <w:rPr>
          <w:b/>
          <w:sz w:val="28"/>
          <w:szCs w:val="28"/>
          <w:lang w:eastAsia="ru-RU"/>
        </w:rPr>
        <w:t>кту</w:t>
      </w:r>
      <w:proofErr w:type="spellEnd"/>
      <w:r w:rsidRPr="00031EE5">
        <w:rPr>
          <w:b/>
          <w:sz w:val="28"/>
          <w:szCs w:val="28"/>
          <w:lang w:eastAsia="ru-RU"/>
        </w:rPr>
        <w:t xml:space="preserve"> </w:t>
      </w:r>
      <w:r w:rsidRPr="00D15318">
        <w:rPr>
          <w:rFonts w:eastAsia="Calibri"/>
          <w:b/>
          <w:sz w:val="28"/>
          <w:szCs w:val="28"/>
        </w:rPr>
        <w:t>постанови Кабінету Міністрів України «</w:t>
      </w:r>
      <w:r w:rsidRPr="001A1CB4">
        <w:rPr>
          <w:b/>
          <w:bCs/>
          <w:color w:val="333333"/>
          <w:sz w:val="28"/>
          <w:szCs w:val="28"/>
          <w:shd w:val="clear" w:color="auto" w:fill="FFFFFF"/>
        </w:rPr>
        <w:t xml:space="preserve">Про внесення змін до </w:t>
      </w:r>
      <w:r w:rsidRPr="001A1CB4">
        <w:rPr>
          <w:b/>
          <w:bCs/>
          <w:sz w:val="28"/>
          <w:szCs w:val="28"/>
        </w:rPr>
        <w:t>постанови Кабінету Міністрів України від 30 листопада 2016 р. № 929</w:t>
      </w:r>
      <w:r>
        <w:rPr>
          <w:rFonts w:eastAsia="Calibri"/>
          <w:b/>
          <w:sz w:val="28"/>
          <w:szCs w:val="28"/>
        </w:rPr>
        <w:t>»</w:t>
      </w:r>
    </w:p>
    <w:p w14:paraId="11A7B419" w14:textId="77777777" w:rsidR="00E51977" w:rsidRPr="00B91E68" w:rsidRDefault="00E51977" w:rsidP="00E51977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  <w:rPr>
          <w:sz w:val="28"/>
          <w:lang w:val="uk-UA"/>
        </w:rPr>
      </w:pPr>
      <w:proofErr w:type="spellStart"/>
      <w:r w:rsidRPr="00B91E68">
        <w:rPr>
          <w:sz w:val="28"/>
          <w:lang w:val="uk-UA"/>
        </w:rPr>
        <w:t>Проєкт</w:t>
      </w:r>
      <w:proofErr w:type="spellEnd"/>
      <w:r w:rsidRPr="00B91E68">
        <w:rPr>
          <w:sz w:val="28"/>
          <w:lang w:val="uk-UA"/>
        </w:rPr>
        <w:t xml:space="preserve"> </w:t>
      </w:r>
      <w:proofErr w:type="spellStart"/>
      <w:r w:rsidRPr="00B91E68">
        <w:rPr>
          <w:sz w:val="28"/>
          <w:lang w:val="uk-UA"/>
        </w:rPr>
        <w:t>акта</w:t>
      </w:r>
      <w:proofErr w:type="spellEnd"/>
      <w:r w:rsidRPr="00B91E68">
        <w:rPr>
          <w:sz w:val="28"/>
          <w:lang w:val="uk-UA"/>
        </w:rPr>
        <w:t xml:space="preserve"> розроблено </w:t>
      </w:r>
      <w:r>
        <w:rPr>
          <w:sz w:val="28"/>
          <w:lang w:val="uk-UA"/>
        </w:rPr>
        <w:t>Державною службою України з лікарських засобів та контролю за наркотиками</w:t>
      </w:r>
      <w:r w:rsidRPr="00B91E68">
        <w:rPr>
          <w:sz w:val="28"/>
          <w:lang w:val="uk-UA"/>
        </w:rPr>
        <w:t>.</w:t>
      </w:r>
    </w:p>
    <w:p w14:paraId="69B4D55B" w14:textId="77777777" w:rsidR="00E51977" w:rsidRPr="00CB5E86" w:rsidRDefault="00E51977" w:rsidP="00E51977">
      <w:pPr>
        <w:pStyle w:val="3"/>
        <w:spacing w:before="0" w:beforeAutospacing="0" w:after="0" w:afterAutospacing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5E86">
        <w:rPr>
          <w:rFonts w:ascii="Times New Roman" w:hAnsi="Times New Roman"/>
          <w:color w:val="000000" w:themeColor="text1"/>
          <w:sz w:val="28"/>
          <w:szCs w:val="28"/>
        </w:rPr>
        <w:t xml:space="preserve">1. Належність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проєкт</w:t>
      </w:r>
      <w:r w:rsidRPr="00CB5E86">
        <w:rPr>
          <w:rFonts w:ascii="Times New Roman" w:hAnsi="Times New Roman"/>
          <w:color w:val="000000" w:themeColor="text1"/>
          <w:sz w:val="28"/>
          <w:szCs w:val="28"/>
        </w:rPr>
        <w:t>у</w:t>
      </w:r>
      <w:proofErr w:type="spellEnd"/>
      <w:r w:rsidRPr="00CB5E8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B5E86">
        <w:rPr>
          <w:rFonts w:ascii="Times New Roman" w:hAnsi="Times New Roman"/>
          <w:color w:val="000000" w:themeColor="text1"/>
          <w:sz w:val="28"/>
          <w:szCs w:val="28"/>
        </w:rPr>
        <w:t>акта</w:t>
      </w:r>
      <w:proofErr w:type="spellEnd"/>
      <w:r w:rsidRPr="00CB5E86">
        <w:rPr>
          <w:rFonts w:ascii="Times New Roman" w:hAnsi="Times New Roman"/>
          <w:color w:val="000000" w:themeColor="text1"/>
          <w:sz w:val="28"/>
          <w:szCs w:val="28"/>
        </w:rPr>
        <w:t xml:space="preserve"> до сфер, правовідносини в яких регулюються правом Європейського Союзу (</w:t>
      </w:r>
      <w:proofErr w:type="spellStart"/>
      <w:r w:rsidRPr="00CB5E86">
        <w:rPr>
          <w:rFonts w:ascii="Times New Roman" w:hAnsi="Times New Roman"/>
          <w:color w:val="000000" w:themeColor="text1"/>
          <w:sz w:val="28"/>
          <w:szCs w:val="28"/>
        </w:rPr>
        <w:t>acquis</w:t>
      </w:r>
      <w:proofErr w:type="spellEnd"/>
      <w:r w:rsidRPr="00CB5E86">
        <w:rPr>
          <w:rFonts w:ascii="Times New Roman" w:hAnsi="Times New Roman"/>
          <w:color w:val="000000" w:themeColor="text1"/>
          <w:sz w:val="28"/>
          <w:szCs w:val="28"/>
        </w:rPr>
        <w:t xml:space="preserve"> ЄС)</w:t>
      </w:r>
    </w:p>
    <w:p w14:paraId="5969FFB0" w14:textId="77777777" w:rsidR="00E51977" w:rsidRDefault="00E51977" w:rsidP="00E51977">
      <w:pPr>
        <w:ind w:firstLine="567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C103F0">
        <w:rPr>
          <w:bCs/>
          <w:color w:val="000000" w:themeColor="text1"/>
          <w:sz w:val="28"/>
          <w:szCs w:val="28"/>
          <w:shd w:val="clear" w:color="auto" w:fill="FFFFFF"/>
        </w:rPr>
        <w:t>Проєкт</w:t>
      </w:r>
      <w:proofErr w:type="spellEnd"/>
      <w:r w:rsidRPr="00C103F0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103F0">
        <w:rPr>
          <w:bCs/>
          <w:color w:val="000000" w:themeColor="text1"/>
          <w:sz w:val="28"/>
          <w:szCs w:val="28"/>
          <w:shd w:val="clear" w:color="auto" w:fill="FFFFFF"/>
        </w:rPr>
        <w:t>акта</w:t>
      </w:r>
      <w:proofErr w:type="spellEnd"/>
      <w:r w:rsidRPr="00C103F0">
        <w:rPr>
          <w:bCs/>
          <w:color w:val="000000" w:themeColor="text1"/>
          <w:sz w:val="28"/>
          <w:szCs w:val="28"/>
          <w:shd w:val="clear" w:color="auto" w:fill="FFFFFF"/>
        </w:rPr>
        <w:t xml:space="preserve"> за </w:t>
      </w:r>
      <w:r>
        <w:rPr>
          <w:bCs/>
          <w:color w:val="000000" w:themeColor="text1"/>
          <w:sz w:val="28"/>
          <w:szCs w:val="28"/>
          <w:shd w:val="clear" w:color="auto" w:fill="FFFFFF"/>
        </w:rPr>
        <w:t>сферою правових відносин охоплюється статтями 103–105 глави 6 «Заснування підприємницької діяльності, торгівля послугами та електронна торгівля» розділу І</w:t>
      </w:r>
      <w:r>
        <w:rPr>
          <w:bCs/>
          <w:color w:val="000000" w:themeColor="text1"/>
          <w:sz w:val="28"/>
          <w:szCs w:val="28"/>
          <w:shd w:val="clear" w:color="auto" w:fill="FFFFFF"/>
          <w:lang w:val="en-US"/>
        </w:rPr>
        <w:t>V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«Торгівля і питання, пов’язані з торгівлею», главою 22 «Громадське здоров’я» розділу </w:t>
      </w:r>
      <w:r>
        <w:rPr>
          <w:bCs/>
          <w:color w:val="000000" w:themeColor="text1"/>
          <w:sz w:val="28"/>
          <w:szCs w:val="28"/>
          <w:shd w:val="clear" w:color="auto" w:fill="FFFFFF"/>
          <w:lang w:val="en-US"/>
        </w:rPr>
        <w:t>V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«Економічне та галузеве співробітництво» Угоди про асоціацію </w:t>
      </w:r>
      <w:r w:rsidRPr="00654298">
        <w:rPr>
          <w:bCs/>
          <w:color w:val="000000" w:themeColor="text1"/>
          <w:sz w:val="28"/>
          <w:szCs w:val="28"/>
          <w:shd w:val="clear" w:color="auto" w:fill="FFFFFF"/>
        </w:rPr>
        <w:t>між Україною, з однієї сторони, та Європейським Союзом, Європейським співтовариством з атомної енергії і їхніми державами-членами, з іншої сторони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(далі – Угода про асоціацію).</w:t>
      </w:r>
    </w:p>
    <w:p w14:paraId="5282F7E6" w14:textId="77777777" w:rsidR="00E51977" w:rsidRPr="007A7BE0" w:rsidRDefault="00E51977" w:rsidP="00E51977">
      <w:pPr>
        <w:ind w:firstLine="567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>Так, відповідно до статті 104 Угоди про асоціацію л</w:t>
      </w:r>
      <w:r w:rsidRPr="007A7BE0">
        <w:rPr>
          <w:bCs/>
          <w:color w:val="000000" w:themeColor="text1"/>
          <w:sz w:val="28"/>
          <w:szCs w:val="28"/>
          <w:shd w:val="clear" w:color="auto" w:fill="FFFFFF"/>
        </w:rPr>
        <w:t>іцензування повинно здійснюватися на основі критеріїв, які не дають можливості компетентним органам реалізовувати свої повноваження з оцінювання на власний розсуд.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bookmarkStart w:id="1" w:name="n836"/>
      <w:bookmarkEnd w:id="1"/>
      <w:r w:rsidRPr="007A7BE0">
        <w:rPr>
          <w:bCs/>
          <w:color w:val="000000" w:themeColor="text1"/>
          <w:sz w:val="28"/>
          <w:szCs w:val="28"/>
          <w:shd w:val="clear" w:color="auto" w:fill="FFFFFF"/>
        </w:rPr>
        <w:t>Критерії, зазначені у пункті 1 цієї статті, повинні: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bookmarkStart w:id="2" w:name="n837"/>
      <w:bookmarkEnd w:id="2"/>
      <w:r w:rsidRPr="007A7BE0">
        <w:rPr>
          <w:bCs/>
          <w:color w:val="000000" w:themeColor="text1"/>
          <w:sz w:val="28"/>
          <w:szCs w:val="28"/>
          <w:shd w:val="clear" w:color="auto" w:fill="FFFFFF"/>
        </w:rPr>
        <w:t>a) співвідноситися із законними цілями державної політики;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bookmarkStart w:id="3" w:name="n838"/>
      <w:bookmarkEnd w:id="3"/>
      <w:r w:rsidRPr="007A7BE0">
        <w:rPr>
          <w:bCs/>
          <w:color w:val="000000" w:themeColor="text1"/>
          <w:sz w:val="28"/>
          <w:szCs w:val="28"/>
          <w:shd w:val="clear" w:color="auto" w:fill="FFFFFF"/>
        </w:rPr>
        <w:t>b) бути чіткими і недвозначними;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bookmarkStart w:id="4" w:name="n839"/>
      <w:bookmarkEnd w:id="4"/>
      <w:r w:rsidRPr="007A7BE0">
        <w:rPr>
          <w:bCs/>
          <w:color w:val="000000" w:themeColor="text1"/>
          <w:sz w:val="28"/>
          <w:szCs w:val="28"/>
          <w:shd w:val="clear" w:color="auto" w:fill="FFFFFF"/>
        </w:rPr>
        <w:t>c) бути об’єктивними;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bookmarkStart w:id="5" w:name="n840"/>
      <w:bookmarkEnd w:id="5"/>
      <w:r w:rsidRPr="007A7BE0">
        <w:rPr>
          <w:bCs/>
          <w:color w:val="000000" w:themeColor="text1"/>
          <w:sz w:val="28"/>
          <w:szCs w:val="28"/>
          <w:shd w:val="clear" w:color="auto" w:fill="FFFFFF"/>
        </w:rPr>
        <w:t>d) встановлюватися заздалегідь;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bookmarkStart w:id="6" w:name="n841"/>
      <w:bookmarkEnd w:id="6"/>
      <w:r w:rsidRPr="007A7BE0">
        <w:rPr>
          <w:bCs/>
          <w:color w:val="000000" w:themeColor="text1"/>
          <w:sz w:val="28"/>
          <w:szCs w:val="28"/>
          <w:shd w:val="clear" w:color="auto" w:fill="FFFFFF"/>
        </w:rPr>
        <w:t>e) оприлюднюватися заздалегідь;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bookmarkStart w:id="7" w:name="n842"/>
      <w:bookmarkEnd w:id="7"/>
      <w:r w:rsidRPr="007A7BE0">
        <w:rPr>
          <w:bCs/>
          <w:color w:val="000000" w:themeColor="text1"/>
          <w:sz w:val="28"/>
          <w:szCs w:val="28"/>
          <w:shd w:val="clear" w:color="auto" w:fill="FFFFFF"/>
        </w:rPr>
        <w:t>f) бути прозорими та доступними.</w:t>
      </w:r>
    </w:p>
    <w:p w14:paraId="056D2127" w14:textId="77777777" w:rsidR="00E51977" w:rsidRDefault="00E51977" w:rsidP="00E51977">
      <w:pPr>
        <w:ind w:firstLine="567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>Згідно зі статтею 426 Угоди про асоціацію с</w:t>
      </w:r>
      <w:r w:rsidRPr="004A6FCD">
        <w:rPr>
          <w:bCs/>
          <w:color w:val="000000" w:themeColor="text1"/>
          <w:sz w:val="28"/>
          <w:szCs w:val="28"/>
          <w:shd w:val="clear" w:color="auto" w:fill="FFFFFF"/>
        </w:rPr>
        <w:t>торони розвивають співробітництво в галузі охорони здоров’я з метою підвищення рівня його безпеки та захисту здоров’я людини як передумови сталого розвитку та економічного зростання.</w:t>
      </w:r>
    </w:p>
    <w:p w14:paraId="469D8C8A" w14:textId="77777777" w:rsidR="00E51977" w:rsidRDefault="00E51977" w:rsidP="00E51977">
      <w:pPr>
        <w:ind w:firstLine="567"/>
        <w:jc w:val="both"/>
        <w:rPr>
          <w:bCs/>
          <w:sz w:val="28"/>
          <w:szCs w:val="28"/>
          <w:shd w:val="clear" w:color="auto" w:fill="FFFFFF"/>
        </w:rPr>
      </w:pPr>
    </w:p>
    <w:p w14:paraId="25256CE4" w14:textId="77777777" w:rsidR="00E51977" w:rsidRPr="00CB5E86" w:rsidRDefault="00E51977" w:rsidP="00E51977">
      <w:pPr>
        <w:pStyle w:val="3"/>
        <w:spacing w:before="0" w:beforeAutospacing="0" w:after="0" w:afterAutospacing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5E86">
        <w:rPr>
          <w:rFonts w:ascii="Times New Roman" w:hAnsi="Times New Roman"/>
          <w:color w:val="000000" w:themeColor="text1"/>
          <w:sz w:val="28"/>
          <w:szCs w:val="28"/>
        </w:rPr>
        <w:t>2. Зобов'язання України у сфері європейської інтеграції (у тому числі міжнародно-правові)</w:t>
      </w:r>
    </w:p>
    <w:p w14:paraId="27CF29BE" w14:textId="77777777" w:rsidR="00E51977" w:rsidRPr="002B7F4C" w:rsidRDefault="00E51977" w:rsidP="00E51977">
      <w:pPr>
        <w:ind w:firstLine="567"/>
        <w:contextualSpacing/>
        <w:jc w:val="both"/>
        <w:rPr>
          <w:sz w:val="28"/>
          <w:szCs w:val="28"/>
          <w:lang w:eastAsia="ru-RU"/>
        </w:rPr>
      </w:pPr>
      <w:r w:rsidRPr="002B7F4C">
        <w:rPr>
          <w:sz w:val="28"/>
          <w:szCs w:val="28"/>
          <w:lang w:eastAsia="ru-RU"/>
        </w:rPr>
        <w:t xml:space="preserve">Міжнародно-правові зобов’язання України у сфері європейської інтеграції щодо предмета правового регулювання </w:t>
      </w:r>
      <w:proofErr w:type="spellStart"/>
      <w:r w:rsidRPr="002B7F4C">
        <w:rPr>
          <w:sz w:val="28"/>
          <w:szCs w:val="28"/>
          <w:lang w:eastAsia="ru-RU"/>
        </w:rPr>
        <w:t>проє</w:t>
      </w:r>
      <w:r w:rsidRPr="00130C3B">
        <w:rPr>
          <w:sz w:val="28"/>
          <w:szCs w:val="28"/>
          <w:lang w:eastAsia="ru-RU"/>
        </w:rPr>
        <w:t>кту</w:t>
      </w:r>
      <w:proofErr w:type="spellEnd"/>
      <w:r w:rsidRPr="00130C3B"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акта</w:t>
      </w:r>
      <w:proofErr w:type="spellEnd"/>
      <w:r w:rsidRPr="002B7F4C">
        <w:rPr>
          <w:sz w:val="28"/>
          <w:szCs w:val="28"/>
          <w:lang w:eastAsia="ru-RU"/>
        </w:rPr>
        <w:t xml:space="preserve"> викладені </w:t>
      </w:r>
      <w:r w:rsidRPr="00130C3B">
        <w:rPr>
          <w:sz w:val="28"/>
          <w:szCs w:val="28"/>
          <w:lang w:eastAsia="ru-RU"/>
        </w:rPr>
        <w:t xml:space="preserve">у </w:t>
      </w:r>
      <w:r>
        <w:rPr>
          <w:sz w:val="28"/>
          <w:szCs w:val="28"/>
          <w:lang w:eastAsia="ru-RU"/>
        </w:rPr>
        <w:br/>
      </w:r>
      <w:r w:rsidRPr="00130C3B">
        <w:rPr>
          <w:sz w:val="28"/>
          <w:szCs w:val="28"/>
          <w:lang w:eastAsia="ru-RU"/>
        </w:rPr>
        <w:t xml:space="preserve">статтях </w:t>
      </w:r>
      <w:r w:rsidRPr="002B7F4C">
        <w:rPr>
          <w:sz w:val="28"/>
          <w:szCs w:val="28"/>
          <w:lang w:eastAsia="ru-RU"/>
        </w:rPr>
        <w:t>426, 427 Угоди про асоціацію.</w:t>
      </w:r>
    </w:p>
    <w:p w14:paraId="5181195E" w14:textId="77777777" w:rsidR="00E51977" w:rsidRPr="002B7F4C" w:rsidRDefault="00E51977" w:rsidP="00E51977">
      <w:pPr>
        <w:ind w:firstLine="567"/>
        <w:contextualSpacing/>
        <w:jc w:val="both"/>
        <w:rPr>
          <w:sz w:val="28"/>
          <w:szCs w:val="28"/>
          <w:lang w:eastAsia="ru-RU"/>
        </w:rPr>
      </w:pPr>
      <w:r w:rsidRPr="002B7F4C">
        <w:rPr>
          <w:sz w:val="28"/>
          <w:szCs w:val="28"/>
          <w:lang w:eastAsia="ru-RU"/>
        </w:rPr>
        <w:t>Відповідно до статті 426 глави 22 «Громадське здоров’я» Розділу V «Економічне та галузеве співробітництво»</w:t>
      </w:r>
      <w:r w:rsidRPr="00130C3B">
        <w:rPr>
          <w:sz w:val="28"/>
          <w:szCs w:val="28"/>
          <w:lang w:eastAsia="ru-RU"/>
        </w:rPr>
        <w:t xml:space="preserve"> Угоди про асоціацію с</w:t>
      </w:r>
      <w:r w:rsidRPr="002B7F4C">
        <w:rPr>
          <w:sz w:val="28"/>
          <w:szCs w:val="28"/>
          <w:lang w:eastAsia="ru-RU"/>
        </w:rPr>
        <w:t>торони розвивають співробітництво в галузі охорони здоров’я з метою підвищення рівня його безпеки та захисту здоров’я людини як передумови сталого розвитку та економічного зростання. Згідно зі статтею 427 співробітництво, зокрема, охоплює такі сфери:</w:t>
      </w:r>
    </w:p>
    <w:p w14:paraId="60B6FF97" w14:textId="77777777" w:rsidR="00E51977" w:rsidRPr="005F4296" w:rsidRDefault="00E51977" w:rsidP="00E51977">
      <w:pPr>
        <w:shd w:val="clear" w:color="auto" w:fill="FFFFFF"/>
        <w:ind w:firstLine="567"/>
        <w:jc w:val="both"/>
        <w:rPr>
          <w:sz w:val="28"/>
          <w:szCs w:val="28"/>
          <w:lang w:eastAsia="ru-RU"/>
        </w:rPr>
      </w:pPr>
      <w:r w:rsidRPr="005F4296">
        <w:rPr>
          <w:sz w:val="28"/>
          <w:szCs w:val="28"/>
          <w:lang w:eastAsia="ru-RU"/>
        </w:rPr>
        <w:t>a) зміцнення системи охорони здоров’я України та її потенціалу, зокрема шляхом впровадження реформ, подальшого розвитку первинної медико-санітарної допомоги та навчання персоналу;</w:t>
      </w:r>
    </w:p>
    <w:p w14:paraId="677838E4" w14:textId="77777777" w:rsidR="00E51977" w:rsidRPr="005F4296" w:rsidRDefault="00E51977" w:rsidP="00E51977">
      <w:pPr>
        <w:shd w:val="clear" w:color="auto" w:fill="FFFFFF"/>
        <w:ind w:firstLine="567"/>
        <w:jc w:val="both"/>
        <w:rPr>
          <w:sz w:val="28"/>
          <w:szCs w:val="28"/>
          <w:lang w:eastAsia="ru-RU"/>
        </w:rPr>
      </w:pPr>
      <w:bookmarkStart w:id="8" w:name="n2579"/>
      <w:bookmarkEnd w:id="8"/>
      <w:r w:rsidRPr="005F4296">
        <w:rPr>
          <w:sz w:val="28"/>
          <w:szCs w:val="28"/>
          <w:lang w:eastAsia="ru-RU"/>
        </w:rPr>
        <w:lastRenderedPageBreak/>
        <w:t xml:space="preserve">b) попередження і контроль над інфекційними хворобами, такими як ВІЛ/СНІД і туберкульоз, підвищення готовності до ризику спалахів високо патогенних </w:t>
      </w:r>
      <w:proofErr w:type="spellStart"/>
      <w:r w:rsidRPr="005F4296">
        <w:rPr>
          <w:sz w:val="28"/>
          <w:szCs w:val="28"/>
          <w:lang w:eastAsia="ru-RU"/>
        </w:rPr>
        <w:t>хвороб</w:t>
      </w:r>
      <w:proofErr w:type="spellEnd"/>
      <w:r w:rsidRPr="005F4296">
        <w:rPr>
          <w:sz w:val="28"/>
          <w:szCs w:val="28"/>
          <w:lang w:eastAsia="ru-RU"/>
        </w:rPr>
        <w:t xml:space="preserve"> та імплементацію</w:t>
      </w:r>
      <w:r>
        <w:rPr>
          <w:sz w:val="28"/>
          <w:szCs w:val="28"/>
          <w:lang w:eastAsia="ru-RU"/>
        </w:rPr>
        <w:t xml:space="preserve"> </w:t>
      </w:r>
      <w:r w:rsidRPr="005F4296">
        <w:rPr>
          <w:sz w:val="28"/>
          <w:szCs w:val="28"/>
          <w:lang w:eastAsia="ru-RU"/>
        </w:rPr>
        <w:t>Міжнародних медико-санітарних правил;</w:t>
      </w:r>
    </w:p>
    <w:p w14:paraId="0A2B7865" w14:textId="77777777" w:rsidR="00E51977" w:rsidRPr="005F4296" w:rsidRDefault="00E51977" w:rsidP="00E51977">
      <w:pPr>
        <w:shd w:val="clear" w:color="auto" w:fill="FFFFFF"/>
        <w:ind w:firstLine="567"/>
        <w:jc w:val="both"/>
        <w:rPr>
          <w:sz w:val="28"/>
          <w:szCs w:val="28"/>
          <w:lang w:eastAsia="ru-RU"/>
        </w:rPr>
      </w:pPr>
      <w:bookmarkStart w:id="9" w:name="n2580"/>
      <w:bookmarkEnd w:id="9"/>
      <w:r w:rsidRPr="005F4296">
        <w:rPr>
          <w:sz w:val="28"/>
          <w:szCs w:val="28"/>
          <w:lang w:eastAsia="ru-RU"/>
        </w:rPr>
        <w:t>c) попередження та контроль за неінфекційними хворобами шляхом обміну інформацією та найкращими практиками</w:t>
      </w:r>
      <w:r>
        <w:rPr>
          <w:sz w:val="28"/>
          <w:szCs w:val="28"/>
          <w:lang w:eastAsia="ru-RU"/>
        </w:rPr>
        <w:t xml:space="preserve"> та ін.</w:t>
      </w:r>
    </w:p>
    <w:p w14:paraId="40B66DF1" w14:textId="77777777" w:rsidR="00E51977" w:rsidRPr="002B7F4C" w:rsidRDefault="00E51977" w:rsidP="00E51977">
      <w:pPr>
        <w:ind w:firstLine="567"/>
        <w:contextualSpacing/>
        <w:jc w:val="both"/>
        <w:rPr>
          <w:sz w:val="28"/>
          <w:szCs w:val="28"/>
          <w:lang w:eastAsia="ru-RU"/>
        </w:rPr>
      </w:pPr>
      <w:r w:rsidRPr="002B7F4C">
        <w:rPr>
          <w:sz w:val="28"/>
          <w:szCs w:val="28"/>
        </w:rPr>
        <w:t>Як передбачено вказаною главою 22 «Громадське здоров’я» Угоди про асоціацію</w:t>
      </w:r>
      <w:r>
        <w:rPr>
          <w:sz w:val="28"/>
          <w:szCs w:val="28"/>
        </w:rPr>
        <w:t xml:space="preserve">, </w:t>
      </w:r>
      <w:r w:rsidRPr="002B7F4C">
        <w:rPr>
          <w:sz w:val="28"/>
          <w:szCs w:val="28"/>
        </w:rPr>
        <w:t xml:space="preserve">з цією метою Сторони обмінюються інформацією та найкращими практиками і здійснюють інші спільні заходи, в тому числі в рамках підходу «охорона здоров’я у всіх політиках» та поступової інтеграції України в європейські мережі охорони здоров’я. </w:t>
      </w:r>
    </w:p>
    <w:p w14:paraId="31A499AF" w14:textId="77777777" w:rsidR="00E51977" w:rsidRDefault="00E51977" w:rsidP="00E51977">
      <w:pPr>
        <w:pStyle w:val="3"/>
        <w:spacing w:before="0" w:beforeAutospacing="0" w:after="0" w:afterAutospacing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2A88DF7" w14:textId="77777777" w:rsidR="00E51977" w:rsidRPr="00CB5E86" w:rsidRDefault="00E51977" w:rsidP="00E51977">
      <w:pPr>
        <w:pStyle w:val="3"/>
        <w:spacing w:before="0" w:beforeAutospacing="0" w:after="0" w:afterAutospacing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5E86">
        <w:rPr>
          <w:rFonts w:ascii="Times New Roman" w:hAnsi="Times New Roman"/>
          <w:color w:val="000000" w:themeColor="text1"/>
          <w:sz w:val="28"/>
          <w:szCs w:val="28"/>
        </w:rPr>
        <w:t>3. Програмні документи у сфері європейської інтеграції</w:t>
      </w:r>
    </w:p>
    <w:p w14:paraId="675B09D4" w14:textId="77777777" w:rsidR="00E51977" w:rsidRDefault="00E51977" w:rsidP="00E51977">
      <w:pPr>
        <w:pStyle w:val="a3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70524F">
        <w:rPr>
          <w:rFonts w:eastAsia="Calibri"/>
          <w:sz w:val="28"/>
          <w:szCs w:val="28"/>
        </w:rPr>
        <w:t>Програмн</w:t>
      </w:r>
      <w:r>
        <w:rPr>
          <w:rFonts w:eastAsia="Calibri"/>
          <w:sz w:val="28"/>
          <w:szCs w:val="28"/>
        </w:rPr>
        <w:t>і</w:t>
      </w:r>
      <w:r w:rsidRPr="0070524F">
        <w:rPr>
          <w:rFonts w:eastAsia="Calibri"/>
          <w:sz w:val="28"/>
          <w:szCs w:val="28"/>
        </w:rPr>
        <w:t xml:space="preserve"> документ</w:t>
      </w:r>
      <w:r>
        <w:rPr>
          <w:rFonts w:eastAsia="Calibri"/>
          <w:sz w:val="28"/>
          <w:szCs w:val="28"/>
        </w:rPr>
        <w:t>и</w:t>
      </w:r>
      <w:r w:rsidRPr="0070524F">
        <w:rPr>
          <w:rFonts w:eastAsia="Calibri"/>
          <w:sz w:val="28"/>
          <w:szCs w:val="28"/>
        </w:rPr>
        <w:t xml:space="preserve"> у сфері європейської інтеграції Президента Укр</w:t>
      </w:r>
      <w:r>
        <w:rPr>
          <w:rFonts w:eastAsia="Calibri"/>
          <w:sz w:val="28"/>
          <w:szCs w:val="28"/>
        </w:rPr>
        <w:t>аїни та/або Кабінету Міністрів</w:t>
      </w:r>
      <w:r w:rsidRPr="00225F4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України </w:t>
      </w:r>
      <w:r w:rsidRPr="0070524F">
        <w:rPr>
          <w:rFonts w:eastAsia="Calibri"/>
          <w:sz w:val="28"/>
          <w:szCs w:val="28"/>
        </w:rPr>
        <w:t>щодо пре</w:t>
      </w:r>
      <w:r>
        <w:rPr>
          <w:rFonts w:eastAsia="Calibri"/>
          <w:sz w:val="28"/>
          <w:szCs w:val="28"/>
        </w:rPr>
        <w:t xml:space="preserve">дмета правового регулювання </w:t>
      </w:r>
      <w:proofErr w:type="spellStart"/>
      <w:r>
        <w:rPr>
          <w:rFonts w:eastAsia="Calibri"/>
          <w:sz w:val="28"/>
          <w:szCs w:val="28"/>
        </w:rPr>
        <w:t>проєкт</w:t>
      </w:r>
      <w:r w:rsidRPr="0070524F">
        <w:rPr>
          <w:rFonts w:eastAsia="Calibri"/>
          <w:sz w:val="28"/>
          <w:szCs w:val="28"/>
        </w:rPr>
        <w:t>у</w:t>
      </w:r>
      <w:proofErr w:type="spellEnd"/>
      <w:r w:rsidRPr="0070524F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акта</w:t>
      </w:r>
      <w:proofErr w:type="spellEnd"/>
      <w:r>
        <w:rPr>
          <w:rFonts w:eastAsia="Calibri"/>
          <w:sz w:val="28"/>
          <w:szCs w:val="28"/>
        </w:rPr>
        <w:t xml:space="preserve"> </w:t>
      </w:r>
      <w:r w:rsidRPr="0070524F">
        <w:rPr>
          <w:rFonts w:eastAsia="Calibri"/>
          <w:sz w:val="28"/>
          <w:szCs w:val="28"/>
        </w:rPr>
        <w:t>відсутні.</w:t>
      </w:r>
    </w:p>
    <w:p w14:paraId="2A9506B3" w14:textId="77777777" w:rsidR="00E51977" w:rsidRDefault="00E51977" w:rsidP="00E51977">
      <w:pPr>
        <w:pStyle w:val="a3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</w:p>
    <w:p w14:paraId="322EBE18" w14:textId="77777777" w:rsidR="00E51977" w:rsidRPr="00CB5E86" w:rsidRDefault="00E51977" w:rsidP="00E51977">
      <w:pPr>
        <w:pStyle w:val="3"/>
        <w:spacing w:before="0" w:beforeAutospacing="0" w:after="0" w:afterAutospacing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1E68">
        <w:rPr>
          <w:rFonts w:ascii="Times New Roman" w:hAnsi="Times New Roman"/>
          <w:color w:val="000000" w:themeColor="text1"/>
          <w:sz w:val="28"/>
          <w:szCs w:val="28"/>
        </w:rPr>
        <w:t>4. Порівняльно-правовий аналіз</w:t>
      </w:r>
    </w:p>
    <w:p w14:paraId="463F79FB" w14:textId="77777777" w:rsidR="00E51977" w:rsidRDefault="00E51977" w:rsidP="00E519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Оскільки </w:t>
      </w:r>
      <w:proofErr w:type="spellStart"/>
      <w:r>
        <w:rPr>
          <w:sz w:val="28"/>
          <w:szCs w:val="28"/>
        </w:rPr>
        <w:t>проє</w:t>
      </w:r>
      <w:r w:rsidRPr="00A92C08">
        <w:rPr>
          <w:sz w:val="28"/>
          <w:szCs w:val="28"/>
        </w:rPr>
        <w:t>кт</w:t>
      </w:r>
      <w:proofErr w:type="spellEnd"/>
      <w:r w:rsidRPr="00A92C08">
        <w:rPr>
          <w:sz w:val="28"/>
          <w:szCs w:val="28"/>
        </w:rPr>
        <w:t xml:space="preserve"> </w:t>
      </w:r>
      <w:proofErr w:type="spellStart"/>
      <w:r w:rsidRPr="00A92C08">
        <w:rPr>
          <w:sz w:val="28"/>
          <w:szCs w:val="28"/>
        </w:rPr>
        <w:t>акта</w:t>
      </w:r>
      <w:proofErr w:type="spellEnd"/>
      <w:r w:rsidRPr="00A92C08">
        <w:rPr>
          <w:sz w:val="28"/>
          <w:szCs w:val="28"/>
        </w:rPr>
        <w:t xml:space="preserve"> не належить до пріоритетних сфер адаптації законодавства України до законодавства Європейського Сою</w:t>
      </w:r>
      <w:r>
        <w:rPr>
          <w:sz w:val="28"/>
          <w:szCs w:val="28"/>
        </w:rPr>
        <w:t>зу, визначених Законом України «</w:t>
      </w:r>
      <w:r w:rsidRPr="00A92C08">
        <w:rPr>
          <w:sz w:val="28"/>
          <w:szCs w:val="28"/>
        </w:rPr>
        <w:t>Про Загальнодержавну програму адаптації законодавства України до законодавства Європейського Союзу</w:t>
      </w:r>
      <w:r>
        <w:rPr>
          <w:sz w:val="28"/>
          <w:szCs w:val="28"/>
        </w:rPr>
        <w:t>» порівняльно-правовий аналіз не проводився.</w:t>
      </w:r>
      <w:r w:rsidRPr="00A92C08">
        <w:rPr>
          <w:sz w:val="28"/>
          <w:szCs w:val="28"/>
        </w:rPr>
        <w:t xml:space="preserve">. </w:t>
      </w:r>
    </w:p>
    <w:p w14:paraId="0C37752B" w14:textId="77777777" w:rsidR="00E51977" w:rsidRDefault="00E51977" w:rsidP="00E51977">
      <w:pPr>
        <w:pStyle w:val="3"/>
        <w:spacing w:before="0" w:beforeAutospacing="0" w:after="240" w:afterAutospacing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696A413" w14:textId="77777777" w:rsidR="00E51977" w:rsidRPr="00315E52" w:rsidRDefault="00E51977" w:rsidP="00E51977">
      <w:pPr>
        <w:pStyle w:val="3"/>
        <w:spacing w:before="0" w:beforeAutospacing="0" w:after="240" w:afterAutospacing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5E52">
        <w:rPr>
          <w:rFonts w:ascii="Times New Roman" w:hAnsi="Times New Roman"/>
          <w:color w:val="000000" w:themeColor="text1"/>
          <w:sz w:val="28"/>
          <w:szCs w:val="28"/>
        </w:rPr>
        <w:t>5. Очікувані результати</w:t>
      </w:r>
    </w:p>
    <w:p w14:paraId="1C214240" w14:textId="77777777" w:rsidR="00E51977" w:rsidRDefault="00E51977" w:rsidP="00E51977">
      <w:pPr>
        <w:shd w:val="clear" w:color="auto" w:fill="FFFFFF"/>
        <w:ind w:left="-142" w:firstLine="567"/>
        <w:jc w:val="both"/>
        <w:rPr>
          <w:sz w:val="28"/>
          <w:szCs w:val="28"/>
        </w:rPr>
      </w:pPr>
      <w:r w:rsidRPr="004627A9">
        <w:rPr>
          <w:sz w:val="28"/>
          <w:szCs w:val="28"/>
          <w:shd w:val="clear" w:color="auto" w:fill="FFFFFF"/>
        </w:rPr>
        <w:t xml:space="preserve">Прийняття </w:t>
      </w:r>
      <w:proofErr w:type="spellStart"/>
      <w:r w:rsidRPr="004627A9">
        <w:rPr>
          <w:sz w:val="28"/>
          <w:szCs w:val="28"/>
          <w:shd w:val="clear" w:color="auto" w:fill="FFFFFF"/>
        </w:rPr>
        <w:t>проєкту</w:t>
      </w:r>
      <w:proofErr w:type="spellEnd"/>
      <w:r w:rsidRPr="004627A9"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акта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r w:rsidRPr="004627A9">
        <w:rPr>
          <w:sz w:val="28"/>
          <w:szCs w:val="28"/>
          <w:shd w:val="clear" w:color="auto" w:fill="FFFFFF"/>
        </w:rPr>
        <w:t xml:space="preserve">дозволить </w:t>
      </w:r>
      <w:r>
        <w:rPr>
          <w:sz w:val="28"/>
          <w:szCs w:val="28"/>
          <w:shd w:val="clear" w:color="auto" w:fill="FFFFFF"/>
        </w:rPr>
        <w:t xml:space="preserve">врегулювати </w:t>
      </w:r>
      <w:r w:rsidRPr="00C91260">
        <w:rPr>
          <w:sz w:val="28"/>
          <w:szCs w:val="28"/>
        </w:rPr>
        <w:t>господарськ</w:t>
      </w:r>
      <w:r>
        <w:rPr>
          <w:sz w:val="28"/>
          <w:szCs w:val="28"/>
        </w:rPr>
        <w:t>у</w:t>
      </w:r>
      <w:r w:rsidRPr="00C91260">
        <w:rPr>
          <w:sz w:val="28"/>
          <w:szCs w:val="28"/>
        </w:rPr>
        <w:t xml:space="preserve"> діяльн</w:t>
      </w:r>
      <w:r>
        <w:rPr>
          <w:sz w:val="28"/>
          <w:szCs w:val="28"/>
        </w:rPr>
        <w:t>ість</w:t>
      </w:r>
      <w:r w:rsidRPr="00C91260">
        <w:rPr>
          <w:sz w:val="28"/>
          <w:szCs w:val="28"/>
        </w:rPr>
        <w:t xml:space="preserve"> аптечних закладів, подола</w:t>
      </w:r>
      <w:r>
        <w:rPr>
          <w:sz w:val="28"/>
          <w:szCs w:val="28"/>
        </w:rPr>
        <w:t>ти</w:t>
      </w:r>
      <w:r w:rsidRPr="00C91260">
        <w:rPr>
          <w:sz w:val="28"/>
          <w:szCs w:val="28"/>
        </w:rPr>
        <w:t xml:space="preserve"> гостр</w:t>
      </w:r>
      <w:r>
        <w:rPr>
          <w:sz w:val="28"/>
          <w:szCs w:val="28"/>
        </w:rPr>
        <w:t>ий</w:t>
      </w:r>
      <w:r w:rsidRPr="00C91260">
        <w:rPr>
          <w:sz w:val="28"/>
          <w:szCs w:val="28"/>
        </w:rPr>
        <w:t xml:space="preserve"> кадров</w:t>
      </w:r>
      <w:r>
        <w:rPr>
          <w:sz w:val="28"/>
          <w:szCs w:val="28"/>
        </w:rPr>
        <w:t>ий</w:t>
      </w:r>
      <w:r w:rsidRPr="00C91260">
        <w:rPr>
          <w:sz w:val="28"/>
          <w:szCs w:val="28"/>
        </w:rPr>
        <w:t xml:space="preserve"> дефіцит у фармацевтичній галузі (спричиненого воєнним станом та міграційними процесами), забезпеч</w:t>
      </w:r>
      <w:r>
        <w:rPr>
          <w:sz w:val="28"/>
          <w:szCs w:val="28"/>
        </w:rPr>
        <w:t>ити</w:t>
      </w:r>
      <w:r w:rsidRPr="00C91260">
        <w:rPr>
          <w:sz w:val="28"/>
          <w:szCs w:val="28"/>
        </w:rPr>
        <w:t xml:space="preserve"> безперебійн</w:t>
      </w:r>
      <w:r>
        <w:rPr>
          <w:sz w:val="28"/>
          <w:szCs w:val="28"/>
        </w:rPr>
        <w:t>ий</w:t>
      </w:r>
      <w:r w:rsidRPr="00C91260">
        <w:rPr>
          <w:sz w:val="28"/>
          <w:szCs w:val="28"/>
        </w:rPr>
        <w:t xml:space="preserve"> доступ населення до лікарських засобів (особливо у сільській місцевості та зонах бойових дій), посил</w:t>
      </w:r>
      <w:r>
        <w:rPr>
          <w:sz w:val="28"/>
          <w:szCs w:val="28"/>
        </w:rPr>
        <w:t>ити</w:t>
      </w:r>
      <w:r w:rsidRPr="00C91260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ь</w:t>
      </w:r>
      <w:r w:rsidRPr="00C912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здійсненням ліцензіатами </w:t>
      </w:r>
      <w:r w:rsidRPr="00C91260">
        <w:rPr>
          <w:sz w:val="28"/>
          <w:szCs w:val="28"/>
        </w:rPr>
        <w:t>рецептурн</w:t>
      </w:r>
      <w:r>
        <w:rPr>
          <w:sz w:val="28"/>
          <w:szCs w:val="28"/>
        </w:rPr>
        <w:t>ого</w:t>
      </w:r>
      <w:r w:rsidRPr="00C91260">
        <w:rPr>
          <w:sz w:val="28"/>
          <w:szCs w:val="28"/>
        </w:rPr>
        <w:t xml:space="preserve"> відпуск</w:t>
      </w:r>
      <w:r>
        <w:rPr>
          <w:sz w:val="28"/>
          <w:szCs w:val="28"/>
        </w:rPr>
        <w:t>у</w:t>
      </w:r>
      <w:r w:rsidRPr="00C91260">
        <w:rPr>
          <w:sz w:val="28"/>
          <w:szCs w:val="28"/>
        </w:rPr>
        <w:t xml:space="preserve"> лік</w:t>
      </w:r>
      <w:r>
        <w:rPr>
          <w:sz w:val="28"/>
          <w:szCs w:val="28"/>
        </w:rPr>
        <w:t xml:space="preserve">арських засобів.  </w:t>
      </w:r>
    </w:p>
    <w:p w14:paraId="42F74074" w14:textId="77777777" w:rsidR="00E51977" w:rsidRDefault="00E51977" w:rsidP="00E51977">
      <w:pPr>
        <w:shd w:val="clear" w:color="auto" w:fill="FFFFFF"/>
        <w:ind w:left="-142" w:firstLine="567"/>
        <w:jc w:val="both"/>
        <w:rPr>
          <w:sz w:val="28"/>
          <w:szCs w:val="28"/>
        </w:rPr>
      </w:pPr>
    </w:p>
    <w:p w14:paraId="22708C9E" w14:textId="77777777" w:rsidR="00E51977" w:rsidRPr="00620413" w:rsidRDefault="00E51977" w:rsidP="00E51977">
      <w:pPr>
        <w:pStyle w:val="3"/>
        <w:spacing w:before="0" w:beforeAutospacing="0" w:after="240" w:afterAutospacing="0"/>
        <w:ind w:firstLine="567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7F0FCB">
        <w:rPr>
          <w:rFonts w:ascii="Times New Roman" w:hAnsi="Times New Roman"/>
          <w:color w:val="000000" w:themeColor="text1"/>
          <w:sz w:val="28"/>
          <w:szCs w:val="28"/>
        </w:rPr>
        <w:t>6. Узагальнений висновок</w:t>
      </w:r>
    </w:p>
    <w:p w14:paraId="52CF4125" w14:textId="77777777" w:rsidR="00E51977" w:rsidRPr="00130C3B" w:rsidRDefault="00E51977" w:rsidP="00E51977">
      <w:pPr>
        <w:spacing w:line="276" w:lineRule="auto"/>
        <w:ind w:firstLine="567"/>
        <w:jc w:val="both"/>
        <w:rPr>
          <w:sz w:val="28"/>
          <w:szCs w:val="28"/>
          <w:lang w:eastAsia="ru-RU"/>
        </w:rPr>
      </w:pPr>
      <w:proofErr w:type="spellStart"/>
      <w:r w:rsidRPr="00130C3B">
        <w:rPr>
          <w:sz w:val="28"/>
          <w:szCs w:val="28"/>
          <w:lang w:eastAsia="ru-RU"/>
        </w:rPr>
        <w:t>Проєкт</w:t>
      </w:r>
      <w:proofErr w:type="spellEnd"/>
      <w:r w:rsidRPr="00130C3B"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акта</w:t>
      </w:r>
      <w:proofErr w:type="spellEnd"/>
      <w:r w:rsidRPr="00130C3B">
        <w:rPr>
          <w:sz w:val="28"/>
          <w:szCs w:val="28"/>
          <w:lang w:eastAsia="ru-RU"/>
        </w:rPr>
        <w:t xml:space="preserve"> відповідає міжнародно-правовим зобов'язанням України у сфері європейської інтеграції.</w:t>
      </w:r>
    </w:p>
    <w:p w14:paraId="740307AC" w14:textId="77777777" w:rsidR="00E51977" w:rsidRPr="000611C9" w:rsidRDefault="00E51977" w:rsidP="00E51977">
      <w:pPr>
        <w:ind w:firstLine="567"/>
        <w:jc w:val="both"/>
        <w:rPr>
          <w:rStyle w:val="FontStyle15"/>
          <w:szCs w:val="28"/>
        </w:rPr>
      </w:pPr>
    </w:p>
    <w:p w14:paraId="334A4C85" w14:textId="77777777" w:rsidR="00E51977" w:rsidRPr="00882BB6" w:rsidRDefault="00E51977" w:rsidP="00E51977">
      <w:pPr>
        <w:jc w:val="both"/>
        <w:rPr>
          <w:rStyle w:val="FontStyle15"/>
          <w:sz w:val="28"/>
          <w:szCs w:val="28"/>
        </w:rPr>
      </w:pPr>
      <w:proofErr w:type="spellStart"/>
      <w:r w:rsidRPr="00882BB6">
        <w:rPr>
          <w:rStyle w:val="a6"/>
          <w:rFonts w:ascii="ProbaPro-SemiBold" w:hAnsi="ProbaPro-SemiBold"/>
          <w:color w:val="1D1D1B"/>
          <w:sz w:val="28"/>
          <w:szCs w:val="28"/>
          <w:shd w:val="clear" w:color="auto" w:fill="FFFFFF"/>
        </w:rPr>
        <w:t>Т.в.о</w:t>
      </w:r>
      <w:proofErr w:type="spellEnd"/>
      <w:r w:rsidRPr="00882BB6">
        <w:rPr>
          <w:rStyle w:val="a6"/>
          <w:rFonts w:ascii="ProbaPro-SemiBold" w:hAnsi="ProbaPro-SemiBold"/>
          <w:color w:val="1D1D1B"/>
          <w:sz w:val="28"/>
          <w:szCs w:val="28"/>
          <w:shd w:val="clear" w:color="auto" w:fill="FFFFFF"/>
        </w:rPr>
        <w:t xml:space="preserve">. Голови                                          </w:t>
      </w:r>
      <w:r>
        <w:rPr>
          <w:rStyle w:val="a6"/>
          <w:rFonts w:ascii="ProbaPro-SemiBold" w:hAnsi="ProbaPro-SemiBold"/>
          <w:color w:val="1D1D1B"/>
          <w:sz w:val="28"/>
          <w:szCs w:val="28"/>
          <w:shd w:val="clear" w:color="auto" w:fill="FFFFFF"/>
        </w:rPr>
        <w:t xml:space="preserve">                                   </w:t>
      </w:r>
      <w:r w:rsidRPr="00882BB6">
        <w:rPr>
          <w:rStyle w:val="a6"/>
          <w:rFonts w:ascii="ProbaPro-SemiBold" w:hAnsi="ProbaPro-SemiBold"/>
          <w:color w:val="1D1D1B"/>
          <w:sz w:val="28"/>
          <w:szCs w:val="28"/>
          <w:shd w:val="clear" w:color="auto" w:fill="FFFFFF"/>
        </w:rPr>
        <w:t>Володимир КОРОЛЕНКО</w:t>
      </w:r>
    </w:p>
    <w:p w14:paraId="446647AF" w14:textId="77777777" w:rsidR="00E51977" w:rsidRPr="007A14B8" w:rsidRDefault="00E51977" w:rsidP="00E51977">
      <w:pPr>
        <w:pStyle w:val="rvps14"/>
        <w:spacing w:before="240" w:beforeAutospacing="0" w:after="0" w:afterAutospacing="0"/>
        <w:rPr>
          <w:sz w:val="28"/>
          <w:szCs w:val="28"/>
        </w:rPr>
      </w:pPr>
      <w:r w:rsidRPr="001318B5">
        <w:rPr>
          <w:sz w:val="28"/>
          <w:szCs w:val="28"/>
          <w:lang w:val="uk-UA"/>
        </w:rPr>
        <w:t>____  _______________ 20</w:t>
      </w:r>
      <w:r>
        <w:rPr>
          <w:sz w:val="28"/>
          <w:szCs w:val="28"/>
          <w:lang w:val="uk-UA"/>
        </w:rPr>
        <w:t>26</w:t>
      </w:r>
      <w:r w:rsidRPr="001318B5">
        <w:rPr>
          <w:sz w:val="28"/>
          <w:szCs w:val="28"/>
          <w:lang w:val="uk-UA"/>
        </w:rPr>
        <w:t xml:space="preserve"> р.</w:t>
      </w:r>
    </w:p>
    <w:p w14:paraId="2EDB7BD1" w14:textId="77777777" w:rsidR="008461A6" w:rsidRDefault="008461A6"/>
    <w:sectPr w:rsidR="008461A6" w:rsidSect="002B3F74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03840" w14:textId="77777777" w:rsidR="009070C3" w:rsidRDefault="009070C3">
      <w:r>
        <w:separator/>
      </w:r>
    </w:p>
  </w:endnote>
  <w:endnote w:type="continuationSeparator" w:id="0">
    <w:p w14:paraId="0A98D4EE" w14:textId="77777777" w:rsidR="009070C3" w:rsidRDefault="0090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obaPro-Semi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36B3C" w14:textId="77777777" w:rsidR="009070C3" w:rsidRDefault="009070C3">
      <w:r>
        <w:separator/>
      </w:r>
    </w:p>
  </w:footnote>
  <w:footnote w:type="continuationSeparator" w:id="0">
    <w:p w14:paraId="42005079" w14:textId="77777777" w:rsidR="009070C3" w:rsidRDefault="00907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9671901"/>
      <w:docPartObj>
        <w:docPartGallery w:val="Page Numbers (Top of Page)"/>
        <w:docPartUnique/>
      </w:docPartObj>
    </w:sdtPr>
    <w:sdtContent>
      <w:p w14:paraId="30940351" w14:textId="6F7F3A25" w:rsidR="002B3F74" w:rsidRDefault="002B3F7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B3F74">
          <w:rPr>
            <w:noProof/>
            <w:lang w:val="ru-RU"/>
          </w:rPr>
          <w:t>2</w:t>
        </w:r>
        <w:r>
          <w:fldChar w:fldCharType="end"/>
        </w:r>
      </w:p>
    </w:sdtContent>
  </w:sdt>
  <w:p w14:paraId="737D89D3" w14:textId="77777777" w:rsidR="000611C9" w:rsidRDefault="009070C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977"/>
    <w:rsid w:val="00021FC3"/>
    <w:rsid w:val="002B3F74"/>
    <w:rsid w:val="008461A6"/>
    <w:rsid w:val="009070C3"/>
    <w:rsid w:val="00E5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D7ED0"/>
  <w15:chartTrackingRefBased/>
  <w15:docId w15:val="{E951D27B-81E4-A747-BE69-F456083A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977"/>
    <w:rPr>
      <w:rFonts w:ascii="Times New Roman" w:eastAsia="Times New Roman" w:hAnsi="Times New Roman" w:cs="Times New Roman"/>
      <w:kern w:val="0"/>
      <w:lang w:val="uk-UA" w:eastAsia="uk-UA"/>
      <w14:ligatures w14:val="none"/>
    </w:rPr>
  </w:style>
  <w:style w:type="paragraph" w:styleId="3">
    <w:name w:val="heading 3"/>
    <w:basedOn w:val="a"/>
    <w:link w:val="30"/>
    <w:uiPriority w:val="9"/>
    <w:qFormat/>
    <w:rsid w:val="00E51977"/>
    <w:pPr>
      <w:spacing w:before="100" w:beforeAutospacing="1" w:after="100" w:afterAutospacing="1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51977"/>
    <w:rPr>
      <w:rFonts w:ascii="Cambria" w:eastAsia="Times New Roman" w:hAnsi="Cambria" w:cs="Times New Roman"/>
      <w:b/>
      <w:bCs/>
      <w:color w:val="4F81BD"/>
      <w:kern w:val="0"/>
      <w:lang w:val="uk-UA" w:eastAsia="uk-UA"/>
      <w14:ligatures w14:val="none"/>
    </w:rPr>
  </w:style>
  <w:style w:type="paragraph" w:styleId="a3">
    <w:name w:val="Normal (Web)"/>
    <w:basedOn w:val="a"/>
    <w:uiPriority w:val="99"/>
    <w:unhideWhenUsed/>
    <w:rsid w:val="00E51977"/>
    <w:pPr>
      <w:spacing w:before="100" w:beforeAutospacing="1" w:after="100" w:afterAutospacing="1"/>
    </w:pPr>
  </w:style>
  <w:style w:type="paragraph" w:customStyle="1" w:styleId="rvps6">
    <w:name w:val="rvps6"/>
    <w:basedOn w:val="a"/>
    <w:rsid w:val="00E51977"/>
    <w:pPr>
      <w:spacing w:before="100" w:beforeAutospacing="1" w:after="100" w:afterAutospacing="1"/>
    </w:pPr>
    <w:rPr>
      <w:lang w:val="ru-RU" w:eastAsia="ru-RU"/>
    </w:rPr>
  </w:style>
  <w:style w:type="character" w:customStyle="1" w:styleId="FontStyle15">
    <w:name w:val="Font Style15"/>
    <w:rsid w:val="00E51977"/>
    <w:rPr>
      <w:rFonts w:ascii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E51977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1977"/>
    <w:rPr>
      <w:rFonts w:ascii="Times New Roman" w:eastAsia="Times New Roman" w:hAnsi="Times New Roman" w:cs="Times New Roman"/>
      <w:kern w:val="0"/>
      <w:lang w:val="uk-UA" w:eastAsia="uk-UA"/>
      <w14:ligatures w14:val="none"/>
    </w:rPr>
  </w:style>
  <w:style w:type="paragraph" w:customStyle="1" w:styleId="rvps14">
    <w:name w:val="rvps14"/>
    <w:basedOn w:val="a"/>
    <w:uiPriority w:val="99"/>
    <w:rsid w:val="00E51977"/>
    <w:pPr>
      <w:spacing w:before="100" w:beforeAutospacing="1" w:after="100" w:afterAutospacing="1"/>
    </w:pPr>
    <w:rPr>
      <w:lang w:val="ru-RU" w:eastAsia="ru-RU"/>
    </w:rPr>
  </w:style>
  <w:style w:type="character" w:styleId="a6">
    <w:name w:val="Strong"/>
    <w:basedOn w:val="a0"/>
    <w:uiPriority w:val="22"/>
    <w:qFormat/>
    <w:rsid w:val="00E51977"/>
    <w:rPr>
      <w:b/>
      <w:bCs/>
    </w:rPr>
  </w:style>
  <w:style w:type="paragraph" w:styleId="a7">
    <w:name w:val="footer"/>
    <w:basedOn w:val="a"/>
    <w:link w:val="a8"/>
    <w:uiPriority w:val="99"/>
    <w:unhideWhenUsed/>
    <w:rsid w:val="002B3F7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3F74"/>
    <w:rPr>
      <w:rFonts w:ascii="Times New Roman" w:eastAsia="Times New Roman" w:hAnsi="Times New Roman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2793</Words>
  <Characters>1593</Characters>
  <Application>Microsoft Office Word</Application>
  <DocSecurity>0</DocSecurity>
  <Lines>13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Долговський Андрій Володимирович</cp:lastModifiedBy>
  <cp:revision>2</cp:revision>
  <dcterms:created xsi:type="dcterms:W3CDTF">2026-04-06T14:42:00Z</dcterms:created>
  <dcterms:modified xsi:type="dcterms:W3CDTF">2026-04-14T11:30:00Z</dcterms:modified>
</cp:coreProperties>
</file>