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A274D" w14:textId="77777777" w:rsidR="005C5DAC" w:rsidRPr="00D56427" w:rsidRDefault="005C5DAC" w:rsidP="005C5D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0"/>
          <w:szCs w:val="24"/>
          <w:lang w:eastAsia="uk-UA"/>
        </w:rPr>
      </w:pPr>
      <w:r w:rsidRPr="00D56427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>Є</w:t>
      </w:r>
      <w:r w:rsidRPr="00D56427">
        <w:rPr>
          <w:rFonts w:ascii="Times New Roman" w:hAnsi="Times New Roman" w:cs="Times New Roman"/>
          <w:b/>
          <w:sz w:val="28"/>
          <w:szCs w:val="28"/>
        </w:rPr>
        <w:t>КТ</w:t>
      </w:r>
    </w:p>
    <w:p w14:paraId="0442A033" w14:textId="77777777" w:rsidR="005C5DAC" w:rsidRPr="00D56427" w:rsidRDefault="005C5DAC" w:rsidP="005C5DAC">
      <w:pPr>
        <w:framePr w:hSpace="181" w:wrap="notBeside" w:vAnchor="text" w:hAnchor="page" w:x="5301" w:y="1"/>
        <w:spacing w:after="240" w:line="240" w:lineRule="auto"/>
        <w:rPr>
          <w:rFonts w:ascii="Times New Roman" w:eastAsia="Times New Roman" w:hAnsi="Times New Roman" w:cs="Times New Roman"/>
          <w:b/>
          <w:noProof/>
          <w:sz w:val="20"/>
          <w:szCs w:val="24"/>
          <w:lang w:eastAsia="uk-UA"/>
        </w:rPr>
      </w:pPr>
    </w:p>
    <w:p w14:paraId="0B08753C" w14:textId="77777777" w:rsidR="005C5DAC" w:rsidRPr="00012DCF" w:rsidRDefault="005C5DAC" w:rsidP="005C5DAC">
      <w:pPr>
        <w:spacing w:after="0" w:line="240" w:lineRule="auto"/>
        <w:rPr>
          <w:rFonts w:ascii="Times New Roman" w:eastAsia="Times New Roman" w:hAnsi="Times New Roman" w:cs="Times New Roman"/>
          <w:b/>
          <w:iCs/>
          <w:spacing w:val="6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C5DAC" w:rsidRPr="007C3639" w14:paraId="7BACCAA0" w14:textId="77777777" w:rsidTr="001A3CFE">
        <w:tc>
          <w:tcPr>
            <w:tcW w:w="5000" w:type="pct"/>
            <w:hideMark/>
          </w:tcPr>
          <w:p w14:paraId="5E8634D2" w14:textId="77777777" w:rsidR="005C5DAC" w:rsidRPr="00681494" w:rsidRDefault="005C5DAC" w:rsidP="001A3CFE">
            <w:pPr>
              <w:spacing w:before="120" w:after="120" w:line="240" w:lineRule="auto"/>
              <w:ind w:left="448" w:right="448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68149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КАБІНЕТ МІНІСТРІВ УКРАЇНИ</w:t>
            </w:r>
          </w:p>
          <w:p w14:paraId="5DA534B4" w14:textId="77777777" w:rsidR="005C5DAC" w:rsidRPr="00681494" w:rsidRDefault="005C5DAC" w:rsidP="001A3CFE">
            <w:pPr>
              <w:spacing w:before="120" w:after="120" w:line="240" w:lineRule="auto"/>
              <w:ind w:left="448" w:right="448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681494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br/>
            </w:r>
            <w:r w:rsidRPr="0068149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ПОСТАНОВА</w:t>
            </w:r>
          </w:p>
          <w:p w14:paraId="25E3C41F" w14:textId="77777777" w:rsidR="005C5DAC" w:rsidRDefault="005C5DAC" w:rsidP="001A3CFE">
            <w:pPr>
              <w:spacing w:before="120" w:after="120" w:line="240" w:lineRule="auto"/>
              <w:ind w:left="448" w:right="448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uk-UA"/>
              </w:rPr>
            </w:pPr>
          </w:p>
          <w:p w14:paraId="2DE78DDD" w14:textId="77777777" w:rsidR="005C5DAC" w:rsidRPr="00681494" w:rsidRDefault="005C5DAC" w:rsidP="001A3CFE">
            <w:pPr>
              <w:spacing w:before="120" w:after="120" w:line="240" w:lineRule="auto"/>
              <w:ind w:right="4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14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від                            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  <w:r w:rsidRPr="006814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р. №</w:t>
            </w:r>
          </w:p>
          <w:p w14:paraId="273A1E65" w14:textId="77777777" w:rsidR="005C5DAC" w:rsidRPr="001241F8" w:rsidRDefault="005C5DAC" w:rsidP="001A3CFE">
            <w:pPr>
              <w:spacing w:before="120" w:after="120" w:line="240" w:lineRule="auto"/>
              <w:ind w:right="44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6814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</w:t>
            </w:r>
          </w:p>
        </w:tc>
      </w:tr>
    </w:tbl>
    <w:p w14:paraId="2EE65656" w14:textId="77777777" w:rsidR="005C5DAC" w:rsidRPr="000A6D79" w:rsidRDefault="005C5DAC" w:rsidP="005C5DAC">
      <w:pPr>
        <w:pStyle w:val="rvps6"/>
        <w:shd w:val="clear" w:color="auto" w:fill="FFFFFF"/>
        <w:spacing w:before="0" w:beforeAutospacing="0" w:after="0" w:afterAutospacing="0"/>
        <w:ind w:left="448" w:right="448"/>
        <w:jc w:val="center"/>
        <w:rPr>
          <w:rStyle w:val="rvts23"/>
          <w:b/>
          <w:bCs/>
          <w:color w:val="333333"/>
          <w:sz w:val="28"/>
          <w:szCs w:val="28"/>
        </w:rPr>
      </w:pPr>
    </w:p>
    <w:p w14:paraId="558ADE9C" w14:textId="77777777" w:rsidR="005C5DAC" w:rsidRPr="001A1CB4" w:rsidRDefault="005C5DAC" w:rsidP="005C5DA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bookmarkStart w:id="0" w:name="n4"/>
      <w:bookmarkEnd w:id="0"/>
      <w:r w:rsidRPr="001A1CB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Про внесення змін до </w:t>
      </w:r>
      <w:r w:rsidRPr="001A1CB4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постанови Кабінету Міністрів України від </w:t>
      </w:r>
      <w:r w:rsidRPr="001A1CB4">
        <w:rPr>
          <w:rFonts w:ascii="Times New Roman" w:hAnsi="Times New Roman" w:cs="Times New Roman"/>
          <w:b/>
          <w:bCs/>
          <w:sz w:val="28"/>
          <w:szCs w:val="28"/>
        </w:rPr>
        <w:br/>
        <w:t>30 листопада 2016 р. № 929</w:t>
      </w:r>
    </w:p>
    <w:p w14:paraId="4B8AD772" w14:textId="77777777" w:rsidR="005C5DAC" w:rsidRDefault="005C5DAC" w:rsidP="005C5DAC">
      <w:pPr>
        <w:spacing w:after="120" w:line="276" w:lineRule="auto"/>
        <w:ind w:firstLine="567"/>
        <w:jc w:val="both"/>
        <w:rPr>
          <w:rStyle w:val="a3"/>
          <w:sz w:val="28"/>
          <w:szCs w:val="28"/>
        </w:rPr>
      </w:pPr>
    </w:p>
    <w:p w14:paraId="287802E9" w14:textId="77777777" w:rsidR="005C5DAC" w:rsidRDefault="005C5DAC" w:rsidP="005C5DAC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0B40">
        <w:rPr>
          <w:rFonts w:ascii="Times New Roman" w:hAnsi="Times New Roman" w:cs="Times New Roman"/>
          <w:sz w:val="28"/>
          <w:szCs w:val="28"/>
        </w:rPr>
        <w:t>Кабінет Міністрів України</w:t>
      </w:r>
      <w:r w:rsidRPr="000E0B40">
        <w:rPr>
          <w:sz w:val="28"/>
          <w:szCs w:val="28"/>
        </w:rPr>
        <w:t xml:space="preserve"> </w:t>
      </w:r>
      <w:r w:rsidRPr="000E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є:</w:t>
      </w:r>
      <w:bookmarkStart w:id="1" w:name="n5"/>
      <w:bookmarkEnd w:id="1"/>
    </w:p>
    <w:p w14:paraId="1F147DF6" w14:textId="77777777" w:rsidR="005C5DAC" w:rsidRPr="00F74B10" w:rsidRDefault="005C5DAC" w:rsidP="005C5DAC">
      <w:pPr>
        <w:pStyle w:val="rvps2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F74B10">
        <w:rPr>
          <w:sz w:val="28"/>
          <w:szCs w:val="28"/>
          <w:lang w:eastAsia="ru-RU"/>
        </w:rPr>
        <w:t xml:space="preserve">1. </w:t>
      </w:r>
      <w:proofErr w:type="spellStart"/>
      <w:r w:rsidRPr="00F74B10">
        <w:rPr>
          <w:sz w:val="28"/>
          <w:szCs w:val="28"/>
        </w:rPr>
        <w:t>Внести</w:t>
      </w:r>
      <w:proofErr w:type="spellEnd"/>
      <w:r w:rsidRPr="00F74B10">
        <w:rPr>
          <w:sz w:val="28"/>
          <w:szCs w:val="28"/>
        </w:rPr>
        <w:t xml:space="preserve"> зміну до пункту 2</w:t>
      </w:r>
      <w:r w:rsidRPr="00F74B10">
        <w:rPr>
          <w:rStyle w:val="rvts37"/>
          <w:sz w:val="28"/>
          <w:szCs w:val="28"/>
          <w:vertAlign w:val="superscript"/>
        </w:rPr>
        <w:t>1</w:t>
      </w:r>
      <w:r w:rsidRPr="00F74B10">
        <w:rPr>
          <w:rStyle w:val="rvts37"/>
          <w:b/>
          <w:bCs/>
          <w:sz w:val="28"/>
          <w:szCs w:val="28"/>
          <w:vertAlign w:val="superscript"/>
        </w:rPr>
        <w:t xml:space="preserve"> </w:t>
      </w:r>
      <w:r w:rsidRPr="00F74B10">
        <w:rPr>
          <w:sz w:val="28"/>
          <w:szCs w:val="28"/>
          <w:shd w:val="clear" w:color="auto" w:fill="FFFFFF"/>
        </w:rPr>
        <w:t xml:space="preserve">постанови Кабінету Міністрів України від </w:t>
      </w:r>
      <w:r w:rsidRPr="00F74B10">
        <w:rPr>
          <w:sz w:val="28"/>
          <w:szCs w:val="28"/>
          <w:shd w:val="clear" w:color="auto" w:fill="FFFFFF"/>
        </w:rPr>
        <w:br/>
        <w:t xml:space="preserve">30 листопада 2016 р. </w:t>
      </w:r>
      <w:hyperlink r:id="rId6" w:tgtFrame="_blank" w:history="1">
        <w:r w:rsidRPr="00F74B10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№ 929</w:t>
        </w:r>
      </w:hyperlink>
      <w:r w:rsidRPr="00F74B10">
        <w:rPr>
          <w:sz w:val="28"/>
          <w:szCs w:val="28"/>
          <w:shd w:val="clear" w:color="auto" w:fill="FFFFFF"/>
        </w:rPr>
        <w:t xml:space="preserve"> «Про затвердження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інгредієнтів)» (Офіційний вісник України, 2016 р., № 99, ст. 3217, 2022 р., № 35, ст. 1904), доповнивши його абзацом такого змісту:</w:t>
      </w:r>
      <w:r w:rsidRPr="00F74B10">
        <w:rPr>
          <w:rStyle w:val="rvts37"/>
          <w:b/>
          <w:bCs/>
          <w:sz w:val="28"/>
          <w:szCs w:val="28"/>
          <w:shd w:val="clear" w:color="auto" w:fill="FFFFFF"/>
          <w:vertAlign w:val="superscript"/>
        </w:rPr>
        <w:t>-</w:t>
      </w:r>
    </w:p>
    <w:p w14:paraId="70310D9F" w14:textId="77777777" w:rsidR="005C5DAC" w:rsidRPr="00F74B10" w:rsidRDefault="005C5DAC" w:rsidP="005C5DAC">
      <w:pPr>
        <w:pStyle w:val="rvps2"/>
        <w:shd w:val="clear" w:color="auto" w:fill="FFFFFF"/>
        <w:spacing w:before="0" w:beforeAutospacing="0" w:after="120" w:afterAutospacing="0"/>
        <w:ind w:firstLine="567"/>
        <w:jc w:val="both"/>
        <w:rPr>
          <w:b/>
          <w:bCs/>
          <w:i/>
          <w:iCs/>
          <w:color w:val="FF0000"/>
          <w:sz w:val="28"/>
          <w:szCs w:val="28"/>
          <w:shd w:val="clear" w:color="auto" w:fill="FFFFFF"/>
        </w:rPr>
      </w:pPr>
      <w:r w:rsidRPr="00F74B10">
        <w:rPr>
          <w:sz w:val="28"/>
          <w:szCs w:val="28"/>
          <w:shd w:val="clear" w:color="auto" w:fill="FFFFFF"/>
        </w:rPr>
        <w:t xml:space="preserve">«проведення перевірки відповідності матеріально-технічної бази та кваліфікації персоналу перед </w:t>
      </w:r>
      <w:proofErr w:type="spellStart"/>
      <w:r w:rsidRPr="00F74B10">
        <w:rPr>
          <w:sz w:val="28"/>
          <w:szCs w:val="28"/>
          <w:shd w:val="clear" w:color="auto" w:fill="FFFFFF"/>
        </w:rPr>
        <w:t>видачею</w:t>
      </w:r>
      <w:proofErr w:type="spellEnd"/>
      <w:r w:rsidRPr="00F74B10">
        <w:rPr>
          <w:sz w:val="28"/>
          <w:szCs w:val="28"/>
          <w:shd w:val="clear" w:color="auto" w:fill="FFFFFF"/>
        </w:rPr>
        <w:t xml:space="preserve"> ліцензії на провадження господарської діяльності з роздрібної торгівлі лікарськими засобами у період воєнного стану  та протягом трьох місяців з дня його припинення чи скасування здійснюється за кожним місцем провадження діяльності шляхом опрацювання поданих здобувачем ліцензії або ліцензіатом (у разі розширення провадження виду господарської діяльності) документів, у тому числі фото та відеоматеріалів </w:t>
      </w:r>
      <w:r w:rsidRPr="00F74B10">
        <w:rPr>
          <w:sz w:val="28"/>
          <w:szCs w:val="28"/>
          <w:shd w:val="clear" w:color="auto" w:fill="FFFFFF"/>
        </w:rPr>
        <w:br/>
        <w:t>(за наявності), які підтверджують відповідність матеріально-технічної бази та кваліфікації персоналу встановленим вимогам та заявленим у поданих здобувачем ліцензії або ліцензіатом документах для отримання ліцензії характеристикам.</w:t>
      </w:r>
    </w:p>
    <w:p w14:paraId="24E48300" w14:textId="77777777" w:rsidR="005C5DAC" w:rsidRPr="00F74B10" w:rsidRDefault="005C5DAC" w:rsidP="005C5DAC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4B10">
        <w:rPr>
          <w:sz w:val="28"/>
          <w:szCs w:val="28"/>
        </w:rPr>
        <w:t xml:space="preserve">2. </w:t>
      </w:r>
      <w:proofErr w:type="spellStart"/>
      <w:r w:rsidRPr="00F74B10">
        <w:rPr>
          <w:sz w:val="28"/>
          <w:szCs w:val="28"/>
        </w:rPr>
        <w:t>Внести</w:t>
      </w:r>
      <w:proofErr w:type="spellEnd"/>
      <w:r w:rsidRPr="00F74B10">
        <w:rPr>
          <w:sz w:val="28"/>
          <w:szCs w:val="28"/>
        </w:rPr>
        <w:t xml:space="preserve"> до </w:t>
      </w:r>
      <w:hyperlink r:id="rId7" w:anchor="n12" w:tgtFrame="_blank" w:history="1">
        <w:r w:rsidRPr="00F74B10">
          <w:rPr>
            <w:rStyle w:val="a3"/>
            <w:color w:val="auto"/>
            <w:sz w:val="28"/>
            <w:szCs w:val="28"/>
            <w:u w:val="none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F74B10">
        <w:rPr>
          <w:sz w:val="28"/>
          <w:szCs w:val="28"/>
        </w:rPr>
        <w:t xml:space="preserve">, затверджених постановою Кабінету Міністрів України від </w:t>
      </w:r>
      <w:r w:rsidRPr="00F74B10">
        <w:rPr>
          <w:sz w:val="28"/>
          <w:szCs w:val="28"/>
        </w:rPr>
        <w:br/>
        <w:t>30 листопада 2016 р. № 929 (</w:t>
      </w:r>
      <w:r w:rsidRPr="00F74B10">
        <w:rPr>
          <w:rStyle w:val="a3"/>
          <w:color w:val="auto"/>
          <w:sz w:val="28"/>
          <w:szCs w:val="28"/>
          <w:u w:val="none"/>
        </w:rPr>
        <w:t xml:space="preserve">Офіційний вісник України, 2016 р., № 99, ст. 3217; 2021 р., № 78, ст. 4933; 2022 р., № 79, ст. 4757; 2024 р., № 9, ст. 496; 2025 р., </w:t>
      </w:r>
      <w:bookmarkStart w:id="2" w:name="_GoBack"/>
      <w:bookmarkEnd w:id="2"/>
      <w:r w:rsidRPr="00F74B10">
        <w:rPr>
          <w:rStyle w:val="a3"/>
          <w:color w:val="auto"/>
          <w:sz w:val="28"/>
          <w:szCs w:val="28"/>
          <w:u w:val="none"/>
        </w:rPr>
        <w:br/>
      </w:r>
      <w:r w:rsidRPr="00F74B10">
        <w:rPr>
          <w:rStyle w:val="a3"/>
          <w:color w:val="auto"/>
          <w:sz w:val="28"/>
          <w:szCs w:val="28"/>
          <w:u w:val="none"/>
        </w:rPr>
        <w:lastRenderedPageBreak/>
        <w:t xml:space="preserve">№ 3, ст. 200, 2025 р., № 11, ст. 881, 2026 р., № 5, ст. 409, № 7, ст. 596, № 23, </w:t>
      </w:r>
      <w:r w:rsidRPr="00F74B10">
        <w:rPr>
          <w:rStyle w:val="a3"/>
          <w:color w:val="auto"/>
          <w:sz w:val="28"/>
          <w:szCs w:val="28"/>
          <w:u w:val="none"/>
        </w:rPr>
        <w:br/>
        <w:t xml:space="preserve">ст. 1653), </w:t>
      </w:r>
      <w:r w:rsidRPr="00F74B10">
        <w:rPr>
          <w:sz w:val="28"/>
          <w:szCs w:val="28"/>
        </w:rPr>
        <w:t>зміни, що додаються.</w:t>
      </w:r>
    </w:p>
    <w:p w14:paraId="6D8262C0" w14:textId="77777777" w:rsidR="005C5DAC" w:rsidRPr="00601E17" w:rsidRDefault="005C5DAC" w:rsidP="005C5DAC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E135217" w14:textId="77777777" w:rsidR="005C5DAC" w:rsidRPr="00601E17" w:rsidRDefault="005C5DAC" w:rsidP="005C5DAC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n6"/>
      <w:bookmarkEnd w:id="3"/>
      <w:r w:rsidRPr="00601E17">
        <w:rPr>
          <w:sz w:val="28"/>
          <w:szCs w:val="28"/>
        </w:rPr>
        <w:t>3. Ця постанова набирає чинності через два місяці з дня її опублікування.</w:t>
      </w: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413"/>
      </w:tblGrid>
      <w:tr w:rsidR="005C5DAC" w:rsidRPr="00451E71" w14:paraId="340705DE" w14:textId="77777777" w:rsidTr="001A3CFE">
        <w:tc>
          <w:tcPr>
            <w:tcW w:w="3510" w:type="dxa"/>
          </w:tcPr>
          <w:p w14:paraId="06411D64" w14:textId="77777777" w:rsidR="005C5DAC" w:rsidRPr="00122D8D" w:rsidRDefault="005C5DAC" w:rsidP="001A3C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B11416D" w14:textId="77777777" w:rsidR="005C5DAC" w:rsidRPr="00122D8D" w:rsidRDefault="005C5DAC" w:rsidP="001A3CF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00799A3" w14:textId="77777777" w:rsidR="005C5DAC" w:rsidRPr="00122D8D" w:rsidRDefault="005C5DAC" w:rsidP="001A3C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Прем'єр-міністр України</w:t>
            </w:r>
          </w:p>
        </w:tc>
        <w:tc>
          <w:tcPr>
            <w:tcW w:w="6413" w:type="dxa"/>
          </w:tcPr>
          <w:p w14:paraId="2E9DCE0B" w14:textId="77777777" w:rsidR="005C5DAC" w:rsidRPr="00122D8D" w:rsidRDefault="005C5DAC" w:rsidP="001A3CF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  <w:p w14:paraId="76F64EF0" w14:textId="77777777" w:rsidR="005C5DAC" w:rsidRPr="00122D8D" w:rsidRDefault="005C5DAC" w:rsidP="001A3CF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23F504F" w14:textId="77777777" w:rsidR="005C5DAC" w:rsidRPr="00B71D77" w:rsidRDefault="005C5DAC" w:rsidP="001A3CF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Ю</w:t>
            </w:r>
            <w:r w:rsidRPr="00122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СВИРИДЕНКО</w:t>
            </w:r>
          </w:p>
          <w:p w14:paraId="31F8E21B" w14:textId="77777777" w:rsidR="005C5DAC" w:rsidRPr="00451E71" w:rsidRDefault="005C5DAC" w:rsidP="001A3CFE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C78EA3F" w14:textId="77777777" w:rsidR="005C5DAC" w:rsidRPr="00012DCF" w:rsidRDefault="005C5DAC" w:rsidP="005C5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814BA" w14:textId="77777777" w:rsidR="008461A6" w:rsidRDefault="008461A6"/>
    <w:sectPr w:rsidR="008461A6" w:rsidSect="007701A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42F98" w14:textId="77777777" w:rsidR="001C2F11" w:rsidRDefault="001C2F11">
      <w:pPr>
        <w:spacing w:after="0" w:line="240" w:lineRule="auto"/>
      </w:pPr>
      <w:r>
        <w:separator/>
      </w:r>
    </w:p>
  </w:endnote>
  <w:endnote w:type="continuationSeparator" w:id="0">
    <w:p w14:paraId="0469C0B5" w14:textId="77777777" w:rsidR="001C2F11" w:rsidRDefault="001C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484BA" w14:textId="77777777" w:rsidR="001C2F11" w:rsidRDefault="001C2F11">
      <w:pPr>
        <w:spacing w:after="0" w:line="240" w:lineRule="auto"/>
      </w:pPr>
      <w:r>
        <w:separator/>
      </w:r>
    </w:p>
  </w:footnote>
  <w:footnote w:type="continuationSeparator" w:id="0">
    <w:p w14:paraId="4DBEF6E9" w14:textId="77777777" w:rsidR="001C2F11" w:rsidRDefault="001C2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3577886"/>
      <w:docPartObj>
        <w:docPartGallery w:val="Page Numbers (Top of Page)"/>
        <w:docPartUnique/>
      </w:docPartObj>
    </w:sdtPr>
    <w:sdtEndPr/>
    <w:sdtContent>
      <w:p w14:paraId="15BF2923" w14:textId="394D155C" w:rsidR="007701A7" w:rsidRDefault="001C2F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B10" w:rsidRPr="00F74B10">
          <w:rPr>
            <w:noProof/>
            <w:lang w:val="ru-RU"/>
          </w:rPr>
          <w:t>2</w:t>
        </w:r>
        <w:r>
          <w:fldChar w:fldCharType="end"/>
        </w:r>
      </w:p>
    </w:sdtContent>
  </w:sdt>
  <w:p w14:paraId="6199EAAC" w14:textId="77777777" w:rsidR="007701A7" w:rsidRDefault="001C2F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AC"/>
    <w:rsid w:val="00021FC3"/>
    <w:rsid w:val="001C2F11"/>
    <w:rsid w:val="005C5DAC"/>
    <w:rsid w:val="008461A6"/>
    <w:rsid w:val="00F7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631A"/>
  <w15:chartTrackingRefBased/>
  <w15:docId w15:val="{3E6D23D9-4AD0-8944-93BD-33657927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DAC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5C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5C5DAC"/>
  </w:style>
  <w:style w:type="paragraph" w:customStyle="1" w:styleId="rvps2">
    <w:name w:val="rvps2"/>
    <w:basedOn w:val="a"/>
    <w:rsid w:val="005C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5C5DAC"/>
    <w:rPr>
      <w:color w:val="0000FF"/>
      <w:u w:val="single"/>
    </w:rPr>
  </w:style>
  <w:style w:type="table" w:styleId="a4">
    <w:name w:val="Table Grid"/>
    <w:basedOn w:val="a1"/>
    <w:uiPriority w:val="59"/>
    <w:rsid w:val="005C5DAC"/>
    <w:rPr>
      <w:rFonts w:ascii="Calibri" w:eastAsia="Times New Roman" w:hAnsi="Calibri" w:cs="Calibri"/>
      <w:kern w:val="0"/>
      <w:sz w:val="20"/>
      <w:szCs w:val="2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37">
    <w:name w:val="rvts37"/>
    <w:basedOn w:val="a0"/>
    <w:rsid w:val="005C5DAC"/>
  </w:style>
  <w:style w:type="paragraph" w:styleId="a5">
    <w:name w:val="header"/>
    <w:basedOn w:val="a"/>
    <w:link w:val="a6"/>
    <w:uiPriority w:val="99"/>
    <w:unhideWhenUsed/>
    <w:rsid w:val="005C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5DAC"/>
    <w:rPr>
      <w:kern w:val="0"/>
      <w:sz w:val="22"/>
      <w:szCs w:val="22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29-2016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9-2016-%D0%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2</cp:revision>
  <dcterms:created xsi:type="dcterms:W3CDTF">2026-06-19T10:45:00Z</dcterms:created>
  <dcterms:modified xsi:type="dcterms:W3CDTF">2026-06-24T06:40:00Z</dcterms:modified>
</cp:coreProperties>
</file>